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050" w:rsidRDefault="009C7050">
      <w:pPr>
        <w:pStyle w:val="Nzev"/>
        <w:rPr>
          <w:color w:val="000000"/>
          <w:sz w:val="28"/>
        </w:rPr>
      </w:pPr>
      <w:bookmarkStart w:id="0" w:name="_GoBack"/>
      <w:bookmarkEnd w:id="0"/>
    </w:p>
    <w:p w:rsidR="00FE2886" w:rsidRPr="00F0128B" w:rsidRDefault="006F2DC3">
      <w:pPr>
        <w:pStyle w:val="Nzev"/>
        <w:rPr>
          <w:color w:val="000000"/>
          <w:sz w:val="28"/>
        </w:rPr>
      </w:pPr>
      <w:r w:rsidRPr="00F0128B">
        <w:rPr>
          <w:color w:val="000000"/>
          <w:sz w:val="28"/>
        </w:rPr>
        <w:t xml:space="preserve">Základní škola Horšovský Týn, okres Domažlice, </w:t>
      </w:r>
    </w:p>
    <w:p w:rsidR="006F2DC3" w:rsidRPr="00F0128B" w:rsidRDefault="006F2DC3">
      <w:pPr>
        <w:pStyle w:val="Nzev"/>
        <w:rPr>
          <w:color w:val="000000"/>
          <w:sz w:val="28"/>
        </w:rPr>
      </w:pPr>
      <w:r w:rsidRPr="00F0128B">
        <w:rPr>
          <w:color w:val="000000"/>
          <w:sz w:val="28"/>
        </w:rPr>
        <w:t>příspěvková organizace</w:t>
      </w:r>
    </w:p>
    <w:p w:rsidR="006F2DC3" w:rsidRPr="00F0128B" w:rsidRDefault="006F2DC3">
      <w:pPr>
        <w:pStyle w:val="Nzev"/>
        <w:rPr>
          <w:color w:val="000000"/>
          <w:sz w:val="96"/>
        </w:rPr>
      </w:pPr>
      <w:r w:rsidRPr="00F0128B">
        <w:rPr>
          <w:noProof/>
          <w:color w:val="000000"/>
          <w:sz w:val="20"/>
        </w:rPr>
        <w:pict>
          <v:line id="_x0000_s1026" style="position:absolute;left:0;text-align:left;z-index:1" from="-3.8pt,29.1pt" to="473.2pt,29.1pt" strokeweight=".5pt"/>
        </w:pict>
      </w:r>
    </w:p>
    <w:p w:rsidR="006F2DC3" w:rsidRPr="00F0128B" w:rsidRDefault="006F2DC3">
      <w:pPr>
        <w:pStyle w:val="Nzev"/>
        <w:spacing w:line="312" w:lineRule="auto"/>
        <w:rPr>
          <w:color w:val="000000"/>
          <w:sz w:val="80"/>
        </w:rPr>
      </w:pPr>
      <w:r w:rsidRPr="00F0128B">
        <w:rPr>
          <w:color w:val="000000"/>
          <w:sz w:val="80"/>
        </w:rPr>
        <w:t xml:space="preserve">Výroční zpráva </w:t>
      </w:r>
    </w:p>
    <w:p w:rsidR="006F2DC3" w:rsidRPr="00F0128B" w:rsidRDefault="006F2DC3">
      <w:pPr>
        <w:pStyle w:val="Nzev"/>
        <w:spacing w:line="312" w:lineRule="auto"/>
        <w:rPr>
          <w:color w:val="000000"/>
          <w:sz w:val="80"/>
        </w:rPr>
      </w:pPr>
      <w:r w:rsidRPr="00F0128B">
        <w:rPr>
          <w:color w:val="000000"/>
          <w:sz w:val="80"/>
        </w:rPr>
        <w:t>o činnosti školy</w:t>
      </w:r>
    </w:p>
    <w:p w:rsidR="006F2DC3" w:rsidRPr="00F0128B" w:rsidRDefault="006F2DC3">
      <w:pPr>
        <w:pStyle w:val="Nzev"/>
        <w:spacing w:line="312" w:lineRule="auto"/>
        <w:rPr>
          <w:color w:val="000000"/>
          <w:sz w:val="72"/>
          <w:highlight w:val="yellow"/>
        </w:rPr>
      </w:pPr>
      <w:r w:rsidRPr="00F0128B">
        <w:rPr>
          <w:color w:val="000000"/>
          <w:sz w:val="80"/>
        </w:rPr>
        <w:t xml:space="preserve"> za školní rok 20</w:t>
      </w:r>
      <w:r w:rsidR="00AB32F3" w:rsidRPr="00F0128B">
        <w:rPr>
          <w:color w:val="000000"/>
          <w:sz w:val="80"/>
        </w:rPr>
        <w:t>1</w:t>
      </w:r>
      <w:r w:rsidR="00E465B1">
        <w:rPr>
          <w:color w:val="000000"/>
          <w:sz w:val="80"/>
        </w:rPr>
        <w:t>7</w:t>
      </w:r>
      <w:r w:rsidRPr="00F0128B">
        <w:rPr>
          <w:color w:val="000000"/>
          <w:sz w:val="80"/>
        </w:rPr>
        <w:t>/20</w:t>
      </w:r>
      <w:r w:rsidR="00FB61AB" w:rsidRPr="00F0128B">
        <w:rPr>
          <w:color w:val="000000"/>
          <w:sz w:val="80"/>
        </w:rPr>
        <w:t>1</w:t>
      </w:r>
      <w:r w:rsidR="00E465B1">
        <w:rPr>
          <w:color w:val="000000"/>
          <w:sz w:val="80"/>
        </w:rPr>
        <w:t>8</w:t>
      </w:r>
    </w:p>
    <w:p w:rsidR="006F2DC3" w:rsidRPr="00F0128B" w:rsidRDefault="006F2DC3">
      <w:pPr>
        <w:pStyle w:val="Nzev"/>
        <w:rPr>
          <w:color w:val="FF0000"/>
          <w:highlight w:val="yellow"/>
        </w:rPr>
      </w:pPr>
    </w:p>
    <w:p w:rsidR="006F2DC3" w:rsidRPr="00F0128B" w:rsidRDefault="006F2DC3">
      <w:pPr>
        <w:pStyle w:val="Nzev"/>
        <w:rPr>
          <w:color w:val="FF0000"/>
          <w:highlight w:val="yellow"/>
        </w:rPr>
      </w:pPr>
    </w:p>
    <w:p w:rsidR="006F2DC3" w:rsidRPr="00F0128B" w:rsidRDefault="00DE2E65">
      <w:pPr>
        <w:pStyle w:val="Nzev"/>
        <w:rPr>
          <w:color w:val="FF0000"/>
          <w:highlight w:val="yellow"/>
        </w:rPr>
      </w:pPr>
      <w:r w:rsidRPr="00F0128B">
        <w:rPr>
          <w:color w:val="FF0000"/>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24pt">
            <v:imagedata r:id="rId8" o:title="P1010009" gain="117029f" blacklevel="-4588f"/>
          </v:shape>
        </w:pict>
      </w:r>
    </w:p>
    <w:p w:rsidR="001E5DD8" w:rsidRPr="00913958" w:rsidRDefault="001E5DD8" w:rsidP="00C72722">
      <w:pPr>
        <w:pStyle w:val="Nzev"/>
        <w:rPr>
          <w:color w:val="FF0000"/>
        </w:rPr>
      </w:pPr>
    </w:p>
    <w:p w:rsidR="001E5DD8" w:rsidRPr="00913958" w:rsidRDefault="001E5DD8" w:rsidP="00C72722">
      <w:pPr>
        <w:pStyle w:val="Nzev"/>
        <w:rPr>
          <w:color w:val="FF0000"/>
        </w:rPr>
      </w:pPr>
    </w:p>
    <w:p w:rsidR="00C72722" w:rsidRPr="00913958" w:rsidRDefault="006F2DC3" w:rsidP="00C72722">
      <w:pPr>
        <w:pStyle w:val="Nzev"/>
        <w:rPr>
          <w:color w:val="FF0000"/>
          <w:sz w:val="24"/>
        </w:rPr>
      </w:pPr>
      <w:r w:rsidRPr="00913958">
        <w:rPr>
          <w:color w:val="000000"/>
          <w:sz w:val="28"/>
          <w:szCs w:val="28"/>
        </w:rPr>
        <w:tab/>
      </w:r>
      <w:r w:rsidRPr="00913958">
        <w:rPr>
          <w:color w:val="000000"/>
          <w:sz w:val="28"/>
          <w:szCs w:val="28"/>
        </w:rPr>
        <w:tab/>
      </w:r>
      <w:r w:rsidRPr="00913958">
        <w:rPr>
          <w:color w:val="000000"/>
          <w:sz w:val="28"/>
          <w:szCs w:val="28"/>
        </w:rPr>
        <w:tab/>
      </w:r>
      <w:r w:rsidRPr="00913958">
        <w:rPr>
          <w:color w:val="000000"/>
          <w:sz w:val="28"/>
          <w:szCs w:val="28"/>
        </w:rPr>
        <w:tab/>
      </w:r>
      <w:r w:rsidRPr="00913958">
        <w:rPr>
          <w:color w:val="000000"/>
          <w:sz w:val="28"/>
          <w:szCs w:val="28"/>
        </w:rPr>
        <w:tab/>
      </w:r>
      <w:r w:rsidRPr="00913958">
        <w:rPr>
          <w:color w:val="000000"/>
          <w:sz w:val="28"/>
          <w:szCs w:val="28"/>
        </w:rPr>
        <w:tab/>
      </w:r>
    </w:p>
    <w:p w:rsidR="006F2DC3" w:rsidRPr="00913958" w:rsidRDefault="00C72722" w:rsidP="00C72722">
      <w:pPr>
        <w:rPr>
          <w:color w:val="000000"/>
          <w:sz w:val="28"/>
          <w:szCs w:val="28"/>
        </w:rPr>
      </w:pPr>
      <w:r w:rsidRPr="00913958">
        <w:rPr>
          <w:color w:val="000000"/>
          <w:sz w:val="28"/>
          <w:szCs w:val="28"/>
        </w:rPr>
        <w:t>V Horšovském Týně</w:t>
      </w:r>
      <w:r w:rsidRPr="00913958">
        <w:rPr>
          <w:color w:val="000000"/>
          <w:sz w:val="28"/>
          <w:szCs w:val="28"/>
        </w:rPr>
        <w:tab/>
      </w:r>
      <w:r w:rsidRPr="00913958">
        <w:rPr>
          <w:color w:val="000000"/>
          <w:sz w:val="28"/>
          <w:szCs w:val="28"/>
        </w:rPr>
        <w:tab/>
      </w:r>
      <w:r w:rsidRPr="00913958">
        <w:rPr>
          <w:color w:val="000000"/>
          <w:sz w:val="28"/>
          <w:szCs w:val="28"/>
        </w:rPr>
        <w:tab/>
      </w:r>
      <w:r w:rsidRPr="00913958">
        <w:rPr>
          <w:color w:val="000000"/>
          <w:sz w:val="28"/>
          <w:szCs w:val="28"/>
        </w:rPr>
        <w:tab/>
      </w:r>
      <w:r w:rsidRPr="00913958">
        <w:rPr>
          <w:color w:val="000000"/>
          <w:sz w:val="28"/>
          <w:szCs w:val="28"/>
        </w:rPr>
        <w:tab/>
      </w:r>
      <w:r w:rsidRPr="00913958">
        <w:rPr>
          <w:color w:val="000000"/>
          <w:sz w:val="28"/>
          <w:szCs w:val="28"/>
        </w:rPr>
        <w:tab/>
      </w:r>
      <w:r w:rsidRPr="00913958">
        <w:rPr>
          <w:color w:val="000000"/>
          <w:sz w:val="28"/>
          <w:szCs w:val="28"/>
        </w:rPr>
        <w:tab/>
      </w:r>
      <w:r w:rsidR="00913958" w:rsidRPr="006D61FE">
        <w:rPr>
          <w:color w:val="000000"/>
          <w:sz w:val="28"/>
          <w:szCs w:val="28"/>
        </w:rPr>
        <w:t>30</w:t>
      </w:r>
      <w:r w:rsidRPr="006D61FE">
        <w:rPr>
          <w:color w:val="000000"/>
          <w:sz w:val="28"/>
          <w:szCs w:val="28"/>
        </w:rPr>
        <w:t>.10.201</w:t>
      </w:r>
      <w:r w:rsidR="00E465B1" w:rsidRPr="006D61FE">
        <w:rPr>
          <w:color w:val="000000"/>
          <w:sz w:val="28"/>
          <w:szCs w:val="28"/>
        </w:rPr>
        <w:t>8</w:t>
      </w:r>
    </w:p>
    <w:p w:rsidR="006F2DC3" w:rsidRPr="00913958" w:rsidRDefault="006F2DC3">
      <w:pPr>
        <w:rPr>
          <w:color w:val="FF0000"/>
        </w:rPr>
      </w:pPr>
    </w:p>
    <w:p w:rsidR="006F2DC3" w:rsidRPr="00E465B1" w:rsidRDefault="006F2DC3">
      <w:pPr>
        <w:pStyle w:val="Nzev"/>
        <w:rPr>
          <w:rFonts w:ascii="Arial" w:hAnsi="Arial"/>
          <w:color w:val="000000"/>
          <w:sz w:val="28"/>
        </w:rPr>
      </w:pPr>
      <w:r w:rsidRPr="00E465B1">
        <w:rPr>
          <w:rFonts w:ascii="Arial" w:hAnsi="Arial"/>
          <w:color w:val="000000"/>
          <w:sz w:val="28"/>
        </w:rPr>
        <w:lastRenderedPageBreak/>
        <w:t>Obsah</w:t>
      </w:r>
    </w:p>
    <w:p w:rsidR="006F2DC3" w:rsidRPr="00E465B1" w:rsidRDefault="006F2DC3">
      <w:pPr>
        <w:pStyle w:val="Nzev"/>
        <w:jc w:val="both"/>
        <w:rPr>
          <w:rFonts w:ascii="Arial" w:hAnsi="Arial"/>
          <w:color w:val="000000"/>
          <w:sz w:val="22"/>
        </w:rPr>
      </w:pPr>
      <w:r w:rsidRPr="00E465B1">
        <w:rPr>
          <w:rFonts w:ascii="Arial" w:hAnsi="Arial"/>
          <w:color w:val="000000"/>
          <w:sz w:val="22"/>
        </w:rPr>
        <w:t xml:space="preserve">Výroční zpráva o </w:t>
      </w:r>
      <w:r w:rsidR="00AB32F3" w:rsidRPr="00E465B1">
        <w:rPr>
          <w:rFonts w:ascii="Arial" w:hAnsi="Arial"/>
          <w:color w:val="000000"/>
          <w:sz w:val="22"/>
        </w:rPr>
        <w:t>činnosti školy za školní rok 201</w:t>
      </w:r>
      <w:r w:rsidR="00E465B1" w:rsidRPr="00E465B1">
        <w:rPr>
          <w:rFonts w:ascii="Arial" w:hAnsi="Arial"/>
          <w:color w:val="000000"/>
          <w:sz w:val="22"/>
        </w:rPr>
        <w:t>7</w:t>
      </w:r>
      <w:r w:rsidR="007B6678" w:rsidRPr="00E465B1">
        <w:rPr>
          <w:rFonts w:ascii="Arial" w:hAnsi="Arial"/>
          <w:color w:val="000000"/>
          <w:sz w:val="22"/>
        </w:rPr>
        <w:t>/20</w:t>
      </w:r>
      <w:r w:rsidR="00AB32F3" w:rsidRPr="00E465B1">
        <w:rPr>
          <w:rFonts w:ascii="Arial" w:hAnsi="Arial"/>
          <w:color w:val="000000"/>
          <w:sz w:val="22"/>
        </w:rPr>
        <w:t>1</w:t>
      </w:r>
      <w:r w:rsidR="00E465B1" w:rsidRPr="00E465B1">
        <w:rPr>
          <w:rFonts w:ascii="Arial" w:hAnsi="Arial"/>
          <w:color w:val="000000"/>
          <w:sz w:val="22"/>
        </w:rPr>
        <w:t>8</w:t>
      </w:r>
    </w:p>
    <w:p w:rsidR="006F2DC3" w:rsidRPr="00E465B1" w:rsidRDefault="006F2DC3">
      <w:pPr>
        <w:pStyle w:val="Nzev"/>
        <w:jc w:val="both"/>
        <w:rPr>
          <w:rFonts w:ascii="Arial" w:hAnsi="Arial"/>
          <w:color w:val="000000"/>
          <w:sz w:val="22"/>
        </w:rPr>
      </w:pPr>
    </w:p>
    <w:p w:rsidR="006F2DC3" w:rsidRPr="00E465B1" w:rsidRDefault="006F2DC3">
      <w:pPr>
        <w:pStyle w:val="Nzev"/>
        <w:jc w:val="both"/>
        <w:rPr>
          <w:b w:val="0"/>
          <w:bCs w:val="0"/>
          <w:color w:val="000000"/>
          <w:sz w:val="20"/>
        </w:rPr>
      </w:pPr>
      <w:r w:rsidRPr="00E465B1">
        <w:rPr>
          <w:rFonts w:ascii="Arial" w:hAnsi="Arial"/>
          <w:b w:val="0"/>
          <w:bCs w:val="0"/>
          <w:color w:val="000000"/>
          <w:sz w:val="20"/>
        </w:rPr>
        <w:t xml:space="preserve">     1. </w:t>
      </w:r>
      <w:r w:rsidRPr="00E465B1">
        <w:rPr>
          <w:rFonts w:ascii="Arial" w:hAnsi="Arial"/>
          <w:color w:val="000000"/>
          <w:sz w:val="22"/>
        </w:rPr>
        <w:t xml:space="preserve"> </w:t>
      </w:r>
      <w:r w:rsidRPr="00E465B1">
        <w:rPr>
          <w:bCs w:val="0"/>
          <w:color w:val="000000"/>
          <w:sz w:val="20"/>
        </w:rPr>
        <w:t>Charakteristika školy</w:t>
      </w:r>
    </w:p>
    <w:p w:rsidR="006F2DC3" w:rsidRPr="00E465B1" w:rsidRDefault="006F2DC3">
      <w:pPr>
        <w:numPr>
          <w:ilvl w:val="1"/>
          <w:numId w:val="10"/>
        </w:numPr>
        <w:jc w:val="both"/>
        <w:rPr>
          <w:color w:val="000000"/>
        </w:rPr>
      </w:pPr>
      <w:r w:rsidRPr="00E465B1">
        <w:rPr>
          <w:color w:val="000000"/>
        </w:rPr>
        <w:t xml:space="preserve"> Název školy, adresa, právní forma, IZO, IČO, telefonní, faxové a e-mailové spojení, ředitel školy</w:t>
      </w:r>
    </w:p>
    <w:p w:rsidR="006F2DC3" w:rsidRPr="00E465B1" w:rsidRDefault="006F2DC3">
      <w:pPr>
        <w:numPr>
          <w:ilvl w:val="1"/>
          <w:numId w:val="10"/>
        </w:numPr>
        <w:jc w:val="both"/>
        <w:rPr>
          <w:color w:val="000000"/>
        </w:rPr>
      </w:pPr>
      <w:r w:rsidRPr="00E465B1">
        <w:rPr>
          <w:color w:val="000000"/>
        </w:rPr>
        <w:t xml:space="preserve"> Název a adresa zřizovatel</w:t>
      </w:r>
    </w:p>
    <w:p w:rsidR="006F2DC3" w:rsidRPr="00E465B1" w:rsidRDefault="006F2DC3">
      <w:pPr>
        <w:numPr>
          <w:ilvl w:val="1"/>
          <w:numId w:val="10"/>
        </w:numPr>
        <w:jc w:val="both"/>
        <w:rPr>
          <w:color w:val="000000"/>
        </w:rPr>
      </w:pPr>
      <w:r w:rsidRPr="00E465B1">
        <w:rPr>
          <w:color w:val="000000"/>
        </w:rPr>
        <w:t xml:space="preserve"> Poslední zařazení do sítě škol </w:t>
      </w:r>
    </w:p>
    <w:p w:rsidR="006F2DC3" w:rsidRPr="00E465B1" w:rsidRDefault="006F2DC3">
      <w:pPr>
        <w:numPr>
          <w:ilvl w:val="1"/>
          <w:numId w:val="10"/>
        </w:numPr>
        <w:jc w:val="both"/>
        <w:rPr>
          <w:color w:val="000000"/>
        </w:rPr>
      </w:pPr>
      <w:r w:rsidRPr="00E465B1">
        <w:rPr>
          <w:color w:val="000000"/>
        </w:rPr>
        <w:t xml:space="preserve"> </w:t>
      </w:r>
      <w:proofErr w:type="gramStart"/>
      <w:r w:rsidRPr="00E465B1">
        <w:rPr>
          <w:color w:val="000000"/>
        </w:rPr>
        <w:t>Seznam  pracovišť</w:t>
      </w:r>
      <w:proofErr w:type="gramEnd"/>
      <w:r w:rsidRPr="00E465B1">
        <w:rPr>
          <w:color w:val="000000"/>
        </w:rPr>
        <w:t xml:space="preserve"> </w:t>
      </w:r>
    </w:p>
    <w:p w:rsidR="006F2DC3" w:rsidRPr="00E465B1" w:rsidRDefault="006F2DC3">
      <w:pPr>
        <w:numPr>
          <w:ilvl w:val="1"/>
          <w:numId w:val="10"/>
        </w:numPr>
        <w:jc w:val="both"/>
        <w:rPr>
          <w:color w:val="000000"/>
        </w:rPr>
      </w:pPr>
      <w:r w:rsidRPr="00E465B1">
        <w:rPr>
          <w:color w:val="000000"/>
        </w:rPr>
        <w:t xml:space="preserve"> Vzdělávací program školy</w:t>
      </w:r>
    </w:p>
    <w:p w:rsidR="006F2DC3" w:rsidRPr="00E465B1" w:rsidRDefault="006F2DC3">
      <w:pPr>
        <w:numPr>
          <w:ilvl w:val="1"/>
          <w:numId w:val="10"/>
        </w:numPr>
        <w:jc w:val="both"/>
        <w:rPr>
          <w:color w:val="000000"/>
        </w:rPr>
      </w:pPr>
      <w:r w:rsidRPr="00E465B1">
        <w:rPr>
          <w:color w:val="000000"/>
        </w:rPr>
        <w:t xml:space="preserve"> Součásti školy</w:t>
      </w:r>
    </w:p>
    <w:p w:rsidR="006F2DC3" w:rsidRPr="00E465B1" w:rsidRDefault="006F2DC3">
      <w:pPr>
        <w:numPr>
          <w:ilvl w:val="1"/>
          <w:numId w:val="10"/>
        </w:numPr>
        <w:jc w:val="both"/>
        <w:rPr>
          <w:color w:val="000000"/>
        </w:rPr>
      </w:pPr>
      <w:r w:rsidRPr="00E465B1">
        <w:rPr>
          <w:color w:val="000000"/>
        </w:rPr>
        <w:t xml:space="preserve"> Typ školy</w:t>
      </w:r>
    </w:p>
    <w:p w:rsidR="006F2DC3" w:rsidRPr="00E465B1" w:rsidRDefault="006F2DC3">
      <w:pPr>
        <w:numPr>
          <w:ilvl w:val="1"/>
          <w:numId w:val="10"/>
        </w:numPr>
        <w:jc w:val="both"/>
        <w:rPr>
          <w:color w:val="000000"/>
        </w:rPr>
      </w:pPr>
      <w:r w:rsidRPr="00E465B1">
        <w:rPr>
          <w:color w:val="000000"/>
        </w:rPr>
        <w:t xml:space="preserve"> </w:t>
      </w:r>
      <w:r w:rsidR="009F5345" w:rsidRPr="00E465B1">
        <w:rPr>
          <w:color w:val="000000"/>
        </w:rPr>
        <w:t>Seznam obcí, ze kterých žáci docházeli do školy</w:t>
      </w:r>
    </w:p>
    <w:p w:rsidR="006F2DC3" w:rsidRPr="00E465B1" w:rsidRDefault="006F2DC3">
      <w:pPr>
        <w:numPr>
          <w:ilvl w:val="1"/>
          <w:numId w:val="10"/>
        </w:numPr>
        <w:jc w:val="both"/>
        <w:rPr>
          <w:color w:val="000000"/>
        </w:rPr>
      </w:pPr>
      <w:r w:rsidRPr="00E465B1">
        <w:rPr>
          <w:color w:val="000000"/>
        </w:rPr>
        <w:t xml:space="preserve"> Specializované a speciální třídy</w:t>
      </w:r>
    </w:p>
    <w:p w:rsidR="006F2DC3" w:rsidRPr="00E465B1" w:rsidRDefault="006F2DC3">
      <w:pPr>
        <w:ind w:left="705"/>
        <w:jc w:val="both"/>
        <w:rPr>
          <w:color w:val="000000"/>
        </w:rPr>
      </w:pPr>
      <w:r w:rsidRPr="00E465B1">
        <w:rPr>
          <w:color w:val="000000"/>
        </w:rPr>
        <w:t>1.10. Individuální integrace postižených dětí</w:t>
      </w:r>
    </w:p>
    <w:p w:rsidR="006F2DC3" w:rsidRPr="00E465B1" w:rsidRDefault="006F2DC3">
      <w:pPr>
        <w:ind w:left="705"/>
        <w:jc w:val="both"/>
        <w:rPr>
          <w:color w:val="000000"/>
        </w:rPr>
      </w:pPr>
      <w:r w:rsidRPr="00E465B1">
        <w:rPr>
          <w:color w:val="000000"/>
        </w:rPr>
        <w:t>1.11. Materiálně technické zajištění školy</w:t>
      </w:r>
    </w:p>
    <w:p w:rsidR="006F2DC3" w:rsidRPr="00E465B1" w:rsidRDefault="006F2DC3">
      <w:pPr>
        <w:ind w:left="705"/>
        <w:jc w:val="both"/>
        <w:rPr>
          <w:color w:val="000000"/>
        </w:rPr>
      </w:pPr>
      <w:r w:rsidRPr="00E465B1">
        <w:rPr>
          <w:color w:val="000000"/>
        </w:rPr>
        <w:t xml:space="preserve">1.12. </w:t>
      </w:r>
      <w:r w:rsidR="00B15447" w:rsidRPr="00E465B1">
        <w:rPr>
          <w:color w:val="000000"/>
        </w:rPr>
        <w:t>Školská rada</w:t>
      </w:r>
    </w:p>
    <w:p w:rsidR="006F2DC3" w:rsidRPr="00E465B1" w:rsidRDefault="006F2DC3">
      <w:pPr>
        <w:numPr>
          <w:ilvl w:val="0"/>
          <w:numId w:val="7"/>
        </w:numPr>
        <w:jc w:val="both"/>
        <w:rPr>
          <w:b/>
          <w:iCs/>
          <w:color w:val="000000"/>
        </w:rPr>
      </w:pPr>
      <w:r w:rsidRPr="00E465B1">
        <w:rPr>
          <w:b/>
          <w:iCs/>
          <w:color w:val="000000"/>
        </w:rPr>
        <w:t>Údaje o pracovnících školy</w:t>
      </w:r>
    </w:p>
    <w:p w:rsidR="006F2DC3" w:rsidRPr="00E465B1" w:rsidRDefault="006F2DC3">
      <w:pPr>
        <w:numPr>
          <w:ilvl w:val="1"/>
          <w:numId w:val="11"/>
        </w:numPr>
        <w:jc w:val="both"/>
        <w:rPr>
          <w:iCs/>
          <w:color w:val="000000"/>
        </w:rPr>
      </w:pPr>
      <w:r w:rsidRPr="00E465B1">
        <w:rPr>
          <w:iCs/>
          <w:color w:val="000000"/>
        </w:rPr>
        <w:t>Přehled o zaměstnancích školy</w:t>
      </w:r>
    </w:p>
    <w:p w:rsidR="006F2DC3" w:rsidRPr="00E465B1" w:rsidRDefault="006F2DC3">
      <w:pPr>
        <w:numPr>
          <w:ilvl w:val="1"/>
          <w:numId w:val="11"/>
        </w:numPr>
        <w:jc w:val="both"/>
        <w:rPr>
          <w:iCs/>
          <w:color w:val="000000"/>
        </w:rPr>
      </w:pPr>
      <w:r w:rsidRPr="00E465B1">
        <w:rPr>
          <w:iCs/>
          <w:color w:val="000000"/>
        </w:rPr>
        <w:t xml:space="preserve">Kvalifikovanost pracovníků ve školním roce </w:t>
      </w:r>
      <w:r w:rsidR="00A45805" w:rsidRPr="00E465B1">
        <w:rPr>
          <w:iCs/>
          <w:color w:val="000000"/>
        </w:rPr>
        <w:t>201</w:t>
      </w:r>
      <w:r w:rsidR="00E465B1" w:rsidRPr="00E465B1">
        <w:rPr>
          <w:iCs/>
          <w:color w:val="000000"/>
        </w:rPr>
        <w:t>7</w:t>
      </w:r>
      <w:r w:rsidR="00A45805" w:rsidRPr="00E465B1">
        <w:rPr>
          <w:iCs/>
          <w:color w:val="000000"/>
        </w:rPr>
        <w:t>/201</w:t>
      </w:r>
      <w:r w:rsidR="00E465B1" w:rsidRPr="00E465B1">
        <w:rPr>
          <w:iCs/>
          <w:color w:val="000000"/>
        </w:rPr>
        <w:t>8</w:t>
      </w:r>
    </w:p>
    <w:p w:rsidR="006F2DC3" w:rsidRPr="00E465B1" w:rsidRDefault="006F2DC3">
      <w:pPr>
        <w:numPr>
          <w:ilvl w:val="1"/>
          <w:numId w:val="11"/>
        </w:numPr>
        <w:jc w:val="both"/>
        <w:rPr>
          <w:iCs/>
          <w:color w:val="000000"/>
        </w:rPr>
      </w:pPr>
      <w:r w:rsidRPr="00E465B1">
        <w:rPr>
          <w:iCs/>
          <w:color w:val="000000"/>
        </w:rPr>
        <w:t xml:space="preserve">Věkové složení pedagogických pracovníků ve školním roce </w:t>
      </w:r>
      <w:r w:rsidR="00A45805" w:rsidRPr="00E465B1">
        <w:rPr>
          <w:iCs/>
          <w:color w:val="000000"/>
        </w:rPr>
        <w:t>201</w:t>
      </w:r>
      <w:r w:rsidR="00E465B1" w:rsidRPr="00E465B1">
        <w:rPr>
          <w:iCs/>
          <w:color w:val="000000"/>
        </w:rPr>
        <w:t>7</w:t>
      </w:r>
      <w:r w:rsidR="00A45805" w:rsidRPr="00E465B1">
        <w:rPr>
          <w:iCs/>
          <w:color w:val="000000"/>
        </w:rPr>
        <w:t>/201</w:t>
      </w:r>
      <w:r w:rsidR="00E465B1" w:rsidRPr="00E465B1">
        <w:rPr>
          <w:iCs/>
          <w:color w:val="000000"/>
        </w:rPr>
        <w:t>8</w:t>
      </w:r>
    </w:p>
    <w:p w:rsidR="006F2DC3" w:rsidRPr="00E465B1" w:rsidRDefault="006F2DC3">
      <w:pPr>
        <w:numPr>
          <w:ilvl w:val="1"/>
          <w:numId w:val="11"/>
        </w:numPr>
        <w:jc w:val="both"/>
        <w:rPr>
          <w:iCs/>
          <w:color w:val="000000"/>
        </w:rPr>
      </w:pPr>
      <w:r w:rsidRPr="00E465B1">
        <w:rPr>
          <w:iCs/>
          <w:color w:val="000000"/>
        </w:rPr>
        <w:t>Výuka vedená odborně způsobilým učitelem</w:t>
      </w:r>
    </w:p>
    <w:p w:rsidR="006F2DC3" w:rsidRPr="00E465B1" w:rsidRDefault="006F2DC3">
      <w:pPr>
        <w:numPr>
          <w:ilvl w:val="1"/>
          <w:numId w:val="11"/>
        </w:numPr>
        <w:jc w:val="both"/>
        <w:rPr>
          <w:iCs/>
          <w:color w:val="000000"/>
        </w:rPr>
      </w:pPr>
      <w:r w:rsidRPr="00E465B1">
        <w:rPr>
          <w:iCs/>
          <w:color w:val="000000"/>
        </w:rPr>
        <w:t>Další vzdělávání pedagogických pracovníků</w:t>
      </w:r>
    </w:p>
    <w:p w:rsidR="006F2DC3" w:rsidRPr="00E465B1" w:rsidRDefault="006F2DC3">
      <w:pPr>
        <w:numPr>
          <w:ilvl w:val="0"/>
          <w:numId w:val="7"/>
        </w:numPr>
        <w:jc w:val="both"/>
        <w:rPr>
          <w:b/>
          <w:iCs/>
          <w:color w:val="000000"/>
        </w:rPr>
      </w:pPr>
      <w:r w:rsidRPr="00E465B1">
        <w:rPr>
          <w:b/>
          <w:iCs/>
          <w:color w:val="000000"/>
        </w:rPr>
        <w:t>Přijímací řízení a další zařazení absolventů školy</w:t>
      </w:r>
    </w:p>
    <w:p w:rsidR="006F2DC3" w:rsidRPr="00E465B1" w:rsidRDefault="006F2DC3">
      <w:pPr>
        <w:ind w:firstLine="708"/>
        <w:jc w:val="both"/>
        <w:rPr>
          <w:iCs/>
          <w:color w:val="000000"/>
        </w:rPr>
      </w:pPr>
      <w:r w:rsidRPr="00E465B1">
        <w:rPr>
          <w:iCs/>
          <w:color w:val="000000"/>
        </w:rPr>
        <w:t>3.1. Zápis do 1. třídy</w:t>
      </w:r>
    </w:p>
    <w:p w:rsidR="006F2DC3" w:rsidRPr="00E465B1" w:rsidRDefault="006F2DC3">
      <w:pPr>
        <w:ind w:firstLine="708"/>
        <w:jc w:val="both"/>
        <w:rPr>
          <w:iCs/>
          <w:color w:val="000000"/>
        </w:rPr>
      </w:pPr>
      <w:r w:rsidRPr="00E465B1">
        <w:rPr>
          <w:iCs/>
          <w:color w:val="000000"/>
        </w:rPr>
        <w:t xml:space="preserve">3.2. Absolventi školy </w:t>
      </w:r>
    </w:p>
    <w:p w:rsidR="006F2DC3" w:rsidRPr="00E465B1" w:rsidRDefault="006F2DC3">
      <w:pPr>
        <w:ind w:firstLine="708"/>
        <w:jc w:val="both"/>
        <w:rPr>
          <w:iCs/>
          <w:color w:val="000000"/>
        </w:rPr>
      </w:pPr>
      <w:r w:rsidRPr="00E465B1">
        <w:rPr>
          <w:iCs/>
          <w:color w:val="000000"/>
        </w:rPr>
        <w:t>3.3. Přeřazení žáci</w:t>
      </w:r>
    </w:p>
    <w:p w:rsidR="005931D7" w:rsidRPr="00E465B1" w:rsidRDefault="005931D7">
      <w:pPr>
        <w:ind w:firstLine="708"/>
        <w:jc w:val="both"/>
        <w:rPr>
          <w:iCs/>
          <w:color w:val="000000"/>
        </w:rPr>
      </w:pPr>
      <w:r w:rsidRPr="00E465B1">
        <w:rPr>
          <w:iCs/>
          <w:color w:val="000000"/>
        </w:rPr>
        <w:t>3.4. Kurzy na doplnění základního vzdělání</w:t>
      </w:r>
    </w:p>
    <w:p w:rsidR="006F2DC3" w:rsidRPr="00E465B1" w:rsidRDefault="006F2DC3">
      <w:pPr>
        <w:numPr>
          <w:ilvl w:val="0"/>
          <w:numId w:val="7"/>
        </w:numPr>
        <w:jc w:val="both"/>
        <w:rPr>
          <w:b/>
          <w:iCs/>
          <w:color w:val="000000"/>
        </w:rPr>
      </w:pPr>
      <w:r w:rsidRPr="00E465B1">
        <w:rPr>
          <w:b/>
          <w:iCs/>
          <w:color w:val="000000"/>
        </w:rPr>
        <w:t>Výsledky výchovy a vzdělávání žáků</w:t>
      </w:r>
    </w:p>
    <w:p w:rsidR="006F2DC3" w:rsidRPr="00E465B1" w:rsidRDefault="006F2DC3">
      <w:pPr>
        <w:ind w:firstLine="708"/>
        <w:jc w:val="both"/>
        <w:rPr>
          <w:iCs/>
          <w:color w:val="000000"/>
        </w:rPr>
      </w:pPr>
      <w:r w:rsidRPr="00E465B1">
        <w:rPr>
          <w:iCs/>
          <w:color w:val="000000"/>
        </w:rPr>
        <w:t>4.1. Prospěch žáků</w:t>
      </w:r>
    </w:p>
    <w:p w:rsidR="006F2DC3" w:rsidRPr="00E465B1" w:rsidRDefault="006F2DC3">
      <w:pPr>
        <w:ind w:firstLine="708"/>
        <w:jc w:val="both"/>
        <w:rPr>
          <w:iCs/>
          <w:color w:val="000000"/>
        </w:rPr>
      </w:pPr>
      <w:r w:rsidRPr="00E465B1">
        <w:rPr>
          <w:iCs/>
          <w:color w:val="000000"/>
        </w:rPr>
        <w:t>4.2. Chování žáků</w:t>
      </w:r>
    </w:p>
    <w:p w:rsidR="006F2DC3" w:rsidRPr="00E465B1" w:rsidRDefault="006F2DC3">
      <w:pPr>
        <w:ind w:firstLine="708"/>
        <w:jc w:val="both"/>
        <w:rPr>
          <w:iCs/>
          <w:color w:val="000000"/>
        </w:rPr>
      </w:pPr>
      <w:r w:rsidRPr="00E465B1">
        <w:rPr>
          <w:iCs/>
          <w:color w:val="000000"/>
        </w:rPr>
        <w:t>4.3. Docházka žáků</w:t>
      </w:r>
    </w:p>
    <w:p w:rsidR="006F2DC3" w:rsidRPr="00E465B1" w:rsidRDefault="006F2DC3">
      <w:pPr>
        <w:ind w:firstLine="708"/>
        <w:jc w:val="both"/>
        <w:rPr>
          <w:rFonts w:ascii="Arial" w:hAnsi="Arial"/>
          <w:i/>
          <w:color w:val="000000"/>
        </w:rPr>
      </w:pPr>
      <w:r w:rsidRPr="00E465B1">
        <w:rPr>
          <w:iCs/>
          <w:color w:val="000000"/>
        </w:rPr>
        <w:t>4.4. Přehled volitelných a nepovinných předmětů</w:t>
      </w:r>
    </w:p>
    <w:p w:rsidR="006F2DC3" w:rsidRPr="00E465B1" w:rsidRDefault="006F2DC3">
      <w:pPr>
        <w:ind w:firstLine="708"/>
        <w:jc w:val="both"/>
        <w:rPr>
          <w:iCs/>
          <w:color w:val="000000"/>
        </w:rPr>
      </w:pPr>
      <w:r w:rsidRPr="00E465B1">
        <w:rPr>
          <w:iCs/>
          <w:color w:val="000000"/>
        </w:rPr>
        <w:t>4.5. Způsob zařazení vzdělávací oblasti Výchova k volbě povolání</w:t>
      </w:r>
    </w:p>
    <w:p w:rsidR="006F2DC3" w:rsidRPr="00E465B1" w:rsidRDefault="006F2DC3">
      <w:pPr>
        <w:ind w:firstLine="708"/>
        <w:jc w:val="both"/>
        <w:rPr>
          <w:iCs/>
          <w:color w:val="000000"/>
        </w:rPr>
      </w:pPr>
      <w:r w:rsidRPr="00E465B1">
        <w:rPr>
          <w:iCs/>
          <w:color w:val="000000"/>
        </w:rPr>
        <w:t>4.6. Plnění programu enviro</w:t>
      </w:r>
      <w:r w:rsidR="00441207" w:rsidRPr="00E465B1">
        <w:rPr>
          <w:iCs/>
          <w:color w:val="000000"/>
        </w:rPr>
        <w:t>n</w:t>
      </w:r>
      <w:r w:rsidRPr="00E465B1">
        <w:rPr>
          <w:iCs/>
          <w:color w:val="000000"/>
        </w:rPr>
        <w:t>mentálního vzdělávání</w:t>
      </w:r>
    </w:p>
    <w:p w:rsidR="006F2DC3" w:rsidRPr="00E465B1" w:rsidRDefault="006F2DC3">
      <w:pPr>
        <w:numPr>
          <w:ilvl w:val="0"/>
          <w:numId w:val="7"/>
        </w:numPr>
        <w:jc w:val="both"/>
        <w:rPr>
          <w:b/>
          <w:iCs/>
          <w:color w:val="000000"/>
        </w:rPr>
      </w:pPr>
      <w:r w:rsidRPr="00E465B1">
        <w:rPr>
          <w:b/>
          <w:iCs/>
          <w:color w:val="000000"/>
        </w:rPr>
        <w:t>Nadstandardní aktivity</w:t>
      </w:r>
    </w:p>
    <w:p w:rsidR="006F2DC3" w:rsidRPr="00E465B1" w:rsidRDefault="006F2DC3">
      <w:pPr>
        <w:ind w:firstLine="708"/>
        <w:jc w:val="both"/>
        <w:rPr>
          <w:iCs/>
          <w:color w:val="000000"/>
        </w:rPr>
      </w:pPr>
      <w:r w:rsidRPr="00E465B1">
        <w:rPr>
          <w:iCs/>
          <w:color w:val="000000"/>
        </w:rPr>
        <w:t>5.1. Zájmová činnost organizovaná školou</w:t>
      </w:r>
    </w:p>
    <w:p w:rsidR="006F2DC3" w:rsidRPr="00E465B1" w:rsidRDefault="006F2DC3">
      <w:pPr>
        <w:ind w:firstLine="708"/>
        <w:jc w:val="both"/>
        <w:rPr>
          <w:iCs/>
          <w:color w:val="000000"/>
        </w:rPr>
      </w:pPr>
      <w:r w:rsidRPr="00E465B1">
        <w:rPr>
          <w:iCs/>
          <w:color w:val="000000"/>
        </w:rPr>
        <w:t>5.2. Mimoškolní aktivity</w:t>
      </w:r>
      <w:r w:rsidR="004A0464" w:rsidRPr="00E465B1">
        <w:rPr>
          <w:iCs/>
          <w:color w:val="000000"/>
        </w:rPr>
        <w:t>, prezentace školy na veřejnosti</w:t>
      </w:r>
    </w:p>
    <w:p w:rsidR="006F2DC3" w:rsidRPr="00E465B1" w:rsidRDefault="006F2DC3">
      <w:pPr>
        <w:ind w:firstLine="708"/>
        <w:jc w:val="both"/>
        <w:rPr>
          <w:iCs/>
          <w:color w:val="000000"/>
        </w:rPr>
      </w:pPr>
      <w:r w:rsidRPr="00E465B1">
        <w:rPr>
          <w:iCs/>
          <w:color w:val="000000"/>
        </w:rPr>
        <w:t>5.3. Účast v soutěžích</w:t>
      </w:r>
    </w:p>
    <w:p w:rsidR="006F2DC3" w:rsidRPr="00E465B1" w:rsidRDefault="006F2DC3">
      <w:pPr>
        <w:ind w:firstLine="708"/>
        <w:jc w:val="both"/>
        <w:rPr>
          <w:iCs/>
          <w:color w:val="000000"/>
        </w:rPr>
      </w:pPr>
      <w:r w:rsidRPr="00E465B1">
        <w:rPr>
          <w:iCs/>
          <w:color w:val="000000"/>
        </w:rPr>
        <w:t>5.4. Spolupráce školy na regionální úrovni</w:t>
      </w:r>
    </w:p>
    <w:p w:rsidR="00880611" w:rsidRPr="00E465B1" w:rsidRDefault="00880611">
      <w:pPr>
        <w:ind w:firstLine="708"/>
        <w:jc w:val="both"/>
        <w:rPr>
          <w:iCs/>
          <w:color w:val="000000"/>
        </w:rPr>
      </w:pPr>
      <w:r w:rsidRPr="00E465B1">
        <w:rPr>
          <w:iCs/>
          <w:color w:val="000000"/>
        </w:rPr>
        <w:t>5.5. Exkurze, prohlídky</w:t>
      </w:r>
    </w:p>
    <w:p w:rsidR="006F2DC3" w:rsidRPr="00E465B1" w:rsidRDefault="006F2DC3">
      <w:pPr>
        <w:numPr>
          <w:ilvl w:val="0"/>
          <w:numId w:val="7"/>
        </w:numPr>
        <w:jc w:val="both"/>
        <w:rPr>
          <w:b/>
          <w:iCs/>
          <w:color w:val="000000"/>
        </w:rPr>
      </w:pPr>
      <w:r w:rsidRPr="00E465B1">
        <w:rPr>
          <w:b/>
          <w:iCs/>
          <w:color w:val="000000"/>
        </w:rPr>
        <w:t>Výchovné poradenství</w:t>
      </w:r>
    </w:p>
    <w:p w:rsidR="006F2DC3" w:rsidRPr="00E465B1" w:rsidRDefault="006F2DC3">
      <w:pPr>
        <w:numPr>
          <w:ilvl w:val="1"/>
          <w:numId w:val="9"/>
        </w:numPr>
        <w:jc w:val="both"/>
        <w:rPr>
          <w:iCs/>
          <w:color w:val="000000"/>
        </w:rPr>
      </w:pPr>
      <w:r w:rsidRPr="00E465B1">
        <w:rPr>
          <w:iCs/>
          <w:color w:val="000000"/>
        </w:rPr>
        <w:t>Vyhodnocení Koncepce výchovného poradenství</w:t>
      </w:r>
    </w:p>
    <w:p w:rsidR="006F2DC3" w:rsidRPr="00E465B1" w:rsidRDefault="00C84E05">
      <w:pPr>
        <w:numPr>
          <w:ilvl w:val="1"/>
          <w:numId w:val="9"/>
        </w:numPr>
        <w:jc w:val="both"/>
        <w:rPr>
          <w:iCs/>
          <w:color w:val="000000"/>
        </w:rPr>
      </w:pPr>
      <w:r w:rsidRPr="00E465B1">
        <w:rPr>
          <w:iCs/>
          <w:color w:val="000000"/>
        </w:rPr>
        <w:t>Prevence rizikového chování žáků, v</w:t>
      </w:r>
      <w:r w:rsidR="006F2DC3" w:rsidRPr="00E465B1">
        <w:rPr>
          <w:iCs/>
          <w:color w:val="000000"/>
        </w:rPr>
        <w:t>yhodnocení Minimálního preventivního programu</w:t>
      </w:r>
    </w:p>
    <w:p w:rsidR="006F2DC3" w:rsidRPr="00E465B1" w:rsidRDefault="006F2DC3">
      <w:pPr>
        <w:numPr>
          <w:ilvl w:val="1"/>
          <w:numId w:val="9"/>
        </w:numPr>
        <w:jc w:val="both"/>
        <w:rPr>
          <w:iCs/>
          <w:color w:val="000000"/>
        </w:rPr>
      </w:pPr>
      <w:r w:rsidRPr="00E465B1">
        <w:rPr>
          <w:iCs/>
          <w:color w:val="000000"/>
        </w:rPr>
        <w:t>Spolupráce s PPP, SPC</w:t>
      </w:r>
    </w:p>
    <w:p w:rsidR="006F2DC3" w:rsidRPr="00E465B1" w:rsidRDefault="006F2DC3">
      <w:pPr>
        <w:numPr>
          <w:ilvl w:val="1"/>
          <w:numId w:val="9"/>
        </w:numPr>
        <w:jc w:val="both"/>
        <w:rPr>
          <w:iCs/>
          <w:color w:val="000000"/>
        </w:rPr>
      </w:pPr>
      <w:r w:rsidRPr="00E465B1">
        <w:rPr>
          <w:iCs/>
          <w:color w:val="000000"/>
        </w:rPr>
        <w:t xml:space="preserve">Spolupráce s rodiči, policií, </w:t>
      </w:r>
      <w:proofErr w:type="spellStart"/>
      <w:r w:rsidRPr="00E465B1">
        <w:rPr>
          <w:iCs/>
          <w:color w:val="000000"/>
        </w:rPr>
        <w:t>MěÚ</w:t>
      </w:r>
      <w:proofErr w:type="spellEnd"/>
      <w:r w:rsidRPr="00E465B1">
        <w:rPr>
          <w:iCs/>
          <w:color w:val="000000"/>
        </w:rPr>
        <w:t xml:space="preserve"> Horšovský Týn</w:t>
      </w:r>
    </w:p>
    <w:p w:rsidR="006F2DC3" w:rsidRPr="00E465B1" w:rsidRDefault="006F2DC3">
      <w:pPr>
        <w:numPr>
          <w:ilvl w:val="0"/>
          <w:numId w:val="7"/>
        </w:numPr>
        <w:jc w:val="both"/>
        <w:rPr>
          <w:b/>
          <w:iCs/>
          <w:color w:val="000000"/>
        </w:rPr>
      </w:pPr>
      <w:r w:rsidRPr="00E465B1">
        <w:rPr>
          <w:b/>
          <w:iCs/>
          <w:color w:val="000000"/>
        </w:rPr>
        <w:t>Údaje o výsledcích inspekce provedené ČŠI</w:t>
      </w:r>
    </w:p>
    <w:p w:rsidR="006F2DC3" w:rsidRPr="00E465B1" w:rsidRDefault="006F2DC3">
      <w:pPr>
        <w:numPr>
          <w:ilvl w:val="0"/>
          <w:numId w:val="7"/>
        </w:numPr>
        <w:jc w:val="both"/>
        <w:rPr>
          <w:b/>
          <w:iCs/>
          <w:color w:val="000000"/>
        </w:rPr>
      </w:pPr>
      <w:r w:rsidRPr="00E465B1">
        <w:rPr>
          <w:b/>
          <w:iCs/>
          <w:color w:val="000000"/>
        </w:rPr>
        <w:t>Výkon státní sprány</w:t>
      </w:r>
    </w:p>
    <w:p w:rsidR="006F2DC3" w:rsidRPr="00E465B1" w:rsidRDefault="006F2DC3">
      <w:pPr>
        <w:numPr>
          <w:ilvl w:val="1"/>
          <w:numId w:val="8"/>
        </w:numPr>
        <w:jc w:val="both"/>
        <w:rPr>
          <w:iCs/>
          <w:color w:val="000000"/>
        </w:rPr>
      </w:pPr>
      <w:r w:rsidRPr="00E465B1">
        <w:rPr>
          <w:iCs/>
          <w:color w:val="000000"/>
        </w:rPr>
        <w:t>Rozhodnutí ředitele školy</w:t>
      </w:r>
    </w:p>
    <w:p w:rsidR="006F2DC3" w:rsidRPr="00E465B1" w:rsidRDefault="006F2DC3">
      <w:pPr>
        <w:numPr>
          <w:ilvl w:val="1"/>
          <w:numId w:val="8"/>
        </w:numPr>
        <w:jc w:val="both"/>
        <w:rPr>
          <w:iCs/>
          <w:color w:val="000000"/>
        </w:rPr>
      </w:pPr>
      <w:r w:rsidRPr="00E465B1">
        <w:rPr>
          <w:iCs/>
          <w:color w:val="000000"/>
        </w:rPr>
        <w:t>Počet osvobozených žáků</w:t>
      </w:r>
    </w:p>
    <w:p w:rsidR="006F2DC3" w:rsidRPr="00E465B1" w:rsidRDefault="006F2DC3">
      <w:pPr>
        <w:numPr>
          <w:ilvl w:val="1"/>
          <w:numId w:val="8"/>
        </w:numPr>
        <w:jc w:val="both"/>
        <w:rPr>
          <w:iCs/>
          <w:color w:val="000000"/>
        </w:rPr>
      </w:pPr>
      <w:r w:rsidRPr="00E465B1">
        <w:rPr>
          <w:iCs/>
          <w:color w:val="000000"/>
        </w:rPr>
        <w:t>Počet evidovaných stížností</w:t>
      </w:r>
    </w:p>
    <w:p w:rsidR="006F2DC3" w:rsidRPr="00E465B1" w:rsidRDefault="006F2DC3">
      <w:pPr>
        <w:numPr>
          <w:ilvl w:val="1"/>
          <w:numId w:val="8"/>
        </w:numPr>
        <w:jc w:val="both"/>
        <w:rPr>
          <w:iCs/>
          <w:color w:val="000000"/>
        </w:rPr>
      </w:pPr>
      <w:r w:rsidRPr="00E465B1">
        <w:rPr>
          <w:iCs/>
          <w:color w:val="000000"/>
        </w:rPr>
        <w:t>Naplňování zákona č.106/1999 Sb., o svobodném přístupu k</w:t>
      </w:r>
      <w:r w:rsidR="00C86A45" w:rsidRPr="00E465B1">
        <w:rPr>
          <w:iCs/>
          <w:color w:val="000000"/>
        </w:rPr>
        <w:t> </w:t>
      </w:r>
      <w:r w:rsidRPr="00E465B1">
        <w:rPr>
          <w:iCs/>
          <w:color w:val="000000"/>
        </w:rPr>
        <w:t>informacím</w:t>
      </w:r>
    </w:p>
    <w:p w:rsidR="00C86A45" w:rsidRPr="00E465B1" w:rsidRDefault="00C86A45" w:rsidP="00C86A45">
      <w:pPr>
        <w:jc w:val="both"/>
        <w:rPr>
          <w:b/>
          <w:iCs/>
          <w:color w:val="000000"/>
        </w:rPr>
      </w:pPr>
      <w:r w:rsidRPr="00E465B1">
        <w:rPr>
          <w:iCs/>
          <w:color w:val="000000"/>
        </w:rPr>
        <w:t xml:space="preserve">       </w:t>
      </w:r>
      <w:r w:rsidRPr="00E465B1">
        <w:rPr>
          <w:b/>
          <w:iCs/>
          <w:color w:val="000000"/>
        </w:rPr>
        <w:t>9.  Údaje o předložených a školou realizovaných projektech financovaných z cizích zdrojů</w:t>
      </w:r>
    </w:p>
    <w:p w:rsidR="006F2DC3" w:rsidRPr="00E465B1" w:rsidRDefault="00C86A45" w:rsidP="00C86A45">
      <w:pPr>
        <w:jc w:val="both"/>
        <w:rPr>
          <w:b/>
          <w:iCs/>
          <w:color w:val="000000"/>
        </w:rPr>
      </w:pPr>
      <w:r w:rsidRPr="00E465B1">
        <w:rPr>
          <w:b/>
          <w:iCs/>
          <w:color w:val="000000"/>
        </w:rPr>
        <w:t xml:space="preserve">      </w:t>
      </w:r>
      <w:r w:rsidR="0040597A" w:rsidRPr="00E465B1">
        <w:rPr>
          <w:b/>
          <w:iCs/>
          <w:color w:val="000000"/>
        </w:rPr>
        <w:t xml:space="preserve">10. </w:t>
      </w:r>
      <w:r w:rsidR="006F2DC3" w:rsidRPr="00E465B1">
        <w:rPr>
          <w:b/>
          <w:iCs/>
          <w:color w:val="000000"/>
        </w:rPr>
        <w:t>Analýza školního roku</w:t>
      </w:r>
    </w:p>
    <w:p w:rsidR="00C86A45" w:rsidRPr="00E465B1" w:rsidRDefault="00C86A45">
      <w:pPr>
        <w:jc w:val="both"/>
        <w:rPr>
          <w:rFonts w:ascii="Arial" w:hAnsi="Arial"/>
          <w:b/>
          <w:bCs/>
          <w:i/>
          <w:color w:val="000000"/>
        </w:rPr>
      </w:pPr>
    </w:p>
    <w:p w:rsidR="006F2DC3" w:rsidRPr="00E465B1" w:rsidRDefault="006F2DC3">
      <w:pPr>
        <w:pStyle w:val="Nadpis5"/>
        <w:ind w:left="0"/>
        <w:rPr>
          <w:rFonts w:ascii="Times New Roman" w:hAnsi="Times New Roman"/>
          <w:color w:val="000000"/>
          <w:sz w:val="24"/>
        </w:rPr>
      </w:pPr>
    </w:p>
    <w:p w:rsidR="006F2DC3" w:rsidRPr="00E465B1" w:rsidRDefault="00383CB2">
      <w:pPr>
        <w:pStyle w:val="Nadpis5"/>
        <w:ind w:left="0"/>
        <w:rPr>
          <w:rFonts w:ascii="Times New Roman" w:hAnsi="Times New Roman"/>
          <w:color w:val="000000"/>
          <w:sz w:val="24"/>
        </w:rPr>
      </w:pPr>
      <w:r w:rsidRPr="00E465B1">
        <w:rPr>
          <w:rFonts w:ascii="Times New Roman" w:hAnsi="Times New Roman"/>
          <w:color w:val="000000"/>
          <w:sz w:val="24"/>
        </w:rPr>
        <w:t>Výroční zpráva o</w:t>
      </w:r>
      <w:r w:rsidR="00AB32F3" w:rsidRPr="00E465B1">
        <w:rPr>
          <w:rFonts w:ascii="Times New Roman" w:hAnsi="Times New Roman"/>
          <w:color w:val="000000"/>
          <w:sz w:val="24"/>
        </w:rPr>
        <w:t xml:space="preserve"> hospodaření školy za rok 201</w:t>
      </w:r>
      <w:r w:rsidR="00E465B1" w:rsidRPr="00E465B1">
        <w:rPr>
          <w:rFonts w:ascii="Times New Roman" w:hAnsi="Times New Roman"/>
          <w:color w:val="000000"/>
          <w:sz w:val="24"/>
        </w:rPr>
        <w:t>7</w:t>
      </w:r>
    </w:p>
    <w:p w:rsidR="006F2DC3" w:rsidRPr="00E465B1" w:rsidRDefault="006F2DC3">
      <w:pPr>
        <w:ind w:left="720" w:hanging="360"/>
        <w:jc w:val="both"/>
        <w:rPr>
          <w:iCs/>
          <w:color w:val="000000"/>
        </w:rPr>
      </w:pPr>
      <w:r w:rsidRPr="00E465B1">
        <w:rPr>
          <w:iCs/>
          <w:color w:val="000000"/>
        </w:rPr>
        <w:t>1.   Údaje o zaměstnancích</w:t>
      </w:r>
    </w:p>
    <w:p w:rsidR="006F2DC3" w:rsidRPr="00E465B1" w:rsidRDefault="006F2DC3">
      <w:pPr>
        <w:ind w:firstLine="360"/>
        <w:jc w:val="both"/>
        <w:rPr>
          <w:iCs/>
          <w:color w:val="000000"/>
        </w:rPr>
      </w:pPr>
      <w:r w:rsidRPr="00E465B1">
        <w:rPr>
          <w:iCs/>
          <w:color w:val="000000"/>
        </w:rPr>
        <w:t>2.   Zpráva o hospodaření (v tisících Kč)</w:t>
      </w:r>
    </w:p>
    <w:p w:rsidR="006F2DC3" w:rsidRPr="00E465B1" w:rsidRDefault="006F2DC3">
      <w:pPr>
        <w:ind w:firstLine="360"/>
        <w:jc w:val="both"/>
        <w:rPr>
          <w:iCs/>
          <w:color w:val="000000"/>
        </w:rPr>
      </w:pPr>
      <w:r w:rsidRPr="00E465B1">
        <w:rPr>
          <w:iCs/>
          <w:color w:val="000000"/>
        </w:rPr>
        <w:t xml:space="preserve">3.   Závěrečné zhodnocení </w:t>
      </w:r>
      <w:r w:rsidR="00AB32F3" w:rsidRPr="00E465B1">
        <w:rPr>
          <w:iCs/>
          <w:color w:val="000000"/>
        </w:rPr>
        <w:t>hospodaření v roce 201</w:t>
      </w:r>
      <w:r w:rsidR="00E465B1" w:rsidRPr="00E465B1">
        <w:rPr>
          <w:iCs/>
          <w:color w:val="000000"/>
        </w:rPr>
        <w:t>7</w:t>
      </w:r>
    </w:p>
    <w:p w:rsidR="001B00AC" w:rsidRPr="00E465B1" w:rsidRDefault="001B00AC">
      <w:pPr>
        <w:ind w:firstLine="360"/>
        <w:jc w:val="both"/>
        <w:rPr>
          <w:iCs/>
          <w:color w:val="000000"/>
          <w:highlight w:val="yellow"/>
        </w:rPr>
      </w:pPr>
    </w:p>
    <w:p w:rsidR="006F2DC3" w:rsidRPr="00E465B1" w:rsidRDefault="0003170A">
      <w:pPr>
        <w:pStyle w:val="Nzev"/>
        <w:rPr>
          <w:rFonts w:ascii="Arial" w:hAnsi="Arial"/>
          <w:color w:val="000000"/>
        </w:rPr>
      </w:pPr>
      <w:r w:rsidRPr="00E465B1">
        <w:rPr>
          <w:rFonts w:ascii="Arial" w:hAnsi="Arial"/>
          <w:color w:val="000000"/>
        </w:rPr>
        <w:lastRenderedPageBreak/>
        <w:t>V</w:t>
      </w:r>
      <w:r w:rsidR="006F2DC3" w:rsidRPr="00E465B1">
        <w:rPr>
          <w:rFonts w:ascii="Arial" w:hAnsi="Arial"/>
          <w:color w:val="000000"/>
        </w:rPr>
        <w:t xml:space="preserve">ýroční zpráva o </w:t>
      </w:r>
      <w:r w:rsidR="00AB32F3" w:rsidRPr="00E465B1">
        <w:rPr>
          <w:rFonts w:ascii="Arial" w:hAnsi="Arial"/>
          <w:color w:val="000000"/>
        </w:rPr>
        <w:t>činnosti školy za školní rok 201</w:t>
      </w:r>
      <w:r w:rsidR="00E465B1" w:rsidRPr="00E465B1">
        <w:rPr>
          <w:rFonts w:ascii="Arial" w:hAnsi="Arial"/>
          <w:color w:val="000000"/>
        </w:rPr>
        <w:t>7</w:t>
      </w:r>
      <w:r w:rsidR="006F2DC3" w:rsidRPr="00E465B1">
        <w:rPr>
          <w:rFonts w:ascii="Arial" w:hAnsi="Arial"/>
          <w:color w:val="000000"/>
        </w:rPr>
        <w:t>/20</w:t>
      </w:r>
      <w:r w:rsidR="00AB32F3" w:rsidRPr="00E465B1">
        <w:rPr>
          <w:rFonts w:ascii="Arial" w:hAnsi="Arial"/>
          <w:color w:val="000000"/>
        </w:rPr>
        <w:t>1</w:t>
      </w:r>
      <w:r w:rsidR="00E465B1" w:rsidRPr="00E465B1">
        <w:rPr>
          <w:rFonts w:ascii="Arial" w:hAnsi="Arial"/>
          <w:color w:val="000000"/>
        </w:rPr>
        <w:t>8</w:t>
      </w:r>
    </w:p>
    <w:p w:rsidR="006F2DC3" w:rsidRPr="00E465B1" w:rsidRDefault="006F2DC3">
      <w:pPr>
        <w:pStyle w:val="Nzev"/>
        <w:rPr>
          <w:rFonts w:ascii="Arial" w:hAnsi="Arial"/>
          <w:b w:val="0"/>
          <w:color w:val="000000"/>
          <w:sz w:val="28"/>
        </w:rPr>
      </w:pPr>
    </w:p>
    <w:p w:rsidR="006F2DC3" w:rsidRPr="00E465B1" w:rsidRDefault="006F2DC3">
      <w:pPr>
        <w:rPr>
          <w:rFonts w:ascii="Arial" w:hAnsi="Arial"/>
          <w:color w:val="FF0000"/>
        </w:rPr>
      </w:pPr>
    </w:p>
    <w:p w:rsidR="006F2DC3" w:rsidRPr="00E465B1" w:rsidRDefault="006F2DC3">
      <w:pPr>
        <w:rPr>
          <w:rFonts w:ascii="Arial" w:hAnsi="Arial"/>
          <w:color w:val="000000"/>
        </w:rPr>
      </w:pPr>
    </w:p>
    <w:p w:rsidR="006F2DC3" w:rsidRPr="00E465B1" w:rsidRDefault="006F2DC3">
      <w:pPr>
        <w:numPr>
          <w:ilvl w:val="0"/>
          <w:numId w:val="1"/>
        </w:numPr>
        <w:rPr>
          <w:rFonts w:ascii="Arial" w:hAnsi="Arial"/>
          <w:b/>
          <w:color w:val="000000"/>
          <w:sz w:val="28"/>
          <w:u w:val="single"/>
        </w:rPr>
      </w:pPr>
      <w:r w:rsidRPr="00E465B1">
        <w:rPr>
          <w:rFonts w:ascii="Arial" w:hAnsi="Arial"/>
          <w:b/>
          <w:color w:val="000000"/>
          <w:sz w:val="28"/>
          <w:u w:val="single"/>
        </w:rPr>
        <w:t>Charakteristika školy</w:t>
      </w:r>
    </w:p>
    <w:p w:rsidR="006F2DC3" w:rsidRPr="00E465B1" w:rsidRDefault="006F2DC3">
      <w:pPr>
        <w:ind w:left="360"/>
        <w:rPr>
          <w:rFonts w:ascii="Arial" w:hAnsi="Arial"/>
          <w:b/>
          <w:color w:val="000000"/>
          <w:u w:val="single"/>
        </w:rPr>
      </w:pPr>
    </w:p>
    <w:p w:rsidR="006F2DC3" w:rsidRPr="00E465B1" w:rsidRDefault="000124EC" w:rsidP="000124EC">
      <w:pPr>
        <w:jc w:val="both"/>
        <w:rPr>
          <w:rFonts w:ascii="Arial" w:hAnsi="Arial"/>
          <w:b/>
          <w:bCs/>
          <w:color w:val="000000"/>
          <w:sz w:val="22"/>
        </w:rPr>
      </w:pPr>
      <w:r w:rsidRPr="00E465B1">
        <w:rPr>
          <w:rFonts w:ascii="Arial" w:hAnsi="Arial"/>
          <w:b/>
          <w:bCs/>
          <w:color w:val="000000"/>
          <w:sz w:val="22"/>
        </w:rPr>
        <w:t xml:space="preserve">1.1. </w:t>
      </w:r>
      <w:r w:rsidR="006F2DC3" w:rsidRPr="00E465B1">
        <w:rPr>
          <w:rFonts w:ascii="Arial" w:hAnsi="Arial"/>
          <w:b/>
          <w:bCs/>
          <w:color w:val="000000"/>
          <w:sz w:val="22"/>
        </w:rPr>
        <w:t xml:space="preserve">Název školy, adresa, právní forma, IZO, IČO, telefonní, faxové a </w:t>
      </w:r>
      <w:proofErr w:type="gramStart"/>
      <w:r w:rsidR="006F2DC3" w:rsidRPr="00E465B1">
        <w:rPr>
          <w:rFonts w:ascii="Arial" w:hAnsi="Arial"/>
          <w:b/>
          <w:bCs/>
          <w:color w:val="000000"/>
          <w:sz w:val="22"/>
        </w:rPr>
        <w:t xml:space="preserve">e-mail </w:t>
      </w:r>
      <w:r w:rsidRPr="00E465B1">
        <w:rPr>
          <w:rFonts w:ascii="Arial" w:hAnsi="Arial"/>
          <w:b/>
          <w:bCs/>
          <w:color w:val="000000"/>
          <w:sz w:val="22"/>
        </w:rPr>
        <w:t xml:space="preserve"> </w:t>
      </w:r>
      <w:r w:rsidRPr="00E465B1">
        <w:rPr>
          <w:rFonts w:ascii="Arial" w:hAnsi="Arial"/>
          <w:b/>
          <w:bCs/>
          <w:color w:val="000000"/>
          <w:sz w:val="22"/>
        </w:rPr>
        <w:tab/>
      </w:r>
      <w:proofErr w:type="gramEnd"/>
      <w:r w:rsidR="006F2DC3" w:rsidRPr="00E465B1">
        <w:rPr>
          <w:rFonts w:ascii="Arial" w:hAnsi="Arial"/>
          <w:b/>
          <w:bCs/>
          <w:color w:val="000000"/>
          <w:sz w:val="22"/>
        </w:rPr>
        <w:t>spojení, ředitel školy</w:t>
      </w:r>
    </w:p>
    <w:p w:rsidR="006F2DC3" w:rsidRPr="00E465B1" w:rsidRDefault="006F2DC3">
      <w:pPr>
        <w:ind w:left="360"/>
        <w:jc w:val="both"/>
        <w:rPr>
          <w:rFonts w:ascii="Arial" w:hAnsi="Arial"/>
          <w:b/>
          <w:bCs/>
          <w:color w:val="000000"/>
        </w:rPr>
      </w:pPr>
    </w:p>
    <w:p w:rsidR="006F2DC3" w:rsidRPr="00E465B1" w:rsidRDefault="006F2DC3">
      <w:pPr>
        <w:ind w:left="360"/>
        <w:rPr>
          <w:rFonts w:ascii="Arial" w:hAnsi="Arial"/>
          <w:color w:val="000000"/>
        </w:rPr>
      </w:pPr>
    </w:p>
    <w:p w:rsidR="006F2DC3" w:rsidRPr="00E465B1" w:rsidRDefault="006F2DC3">
      <w:pPr>
        <w:ind w:left="360"/>
        <w:rPr>
          <w:rFonts w:ascii="Arial" w:hAnsi="Arial"/>
          <w:color w:val="000000"/>
        </w:rPr>
      </w:pPr>
      <w:r w:rsidRPr="00E465B1">
        <w:rPr>
          <w:rFonts w:ascii="Arial" w:hAnsi="Arial"/>
          <w:color w:val="000000"/>
        </w:rPr>
        <w:t xml:space="preserve">Název </w:t>
      </w:r>
      <w:proofErr w:type="gramStart"/>
      <w:r w:rsidRPr="00E465B1">
        <w:rPr>
          <w:rFonts w:ascii="Arial" w:hAnsi="Arial"/>
          <w:color w:val="000000"/>
        </w:rPr>
        <w:t>školy :</w:t>
      </w:r>
      <w:proofErr w:type="gramEnd"/>
      <w:r w:rsidRPr="00E465B1">
        <w:rPr>
          <w:rFonts w:ascii="Arial" w:hAnsi="Arial"/>
          <w:color w:val="000000"/>
        </w:rPr>
        <w:t xml:space="preserve"> Základní škola Horšovský Týn, okres Domažlice, příspěvková organizace</w:t>
      </w:r>
    </w:p>
    <w:p w:rsidR="006F2DC3" w:rsidRPr="00E465B1" w:rsidRDefault="006F2DC3">
      <w:pPr>
        <w:ind w:left="360"/>
        <w:rPr>
          <w:rFonts w:ascii="Arial" w:hAnsi="Arial"/>
          <w:color w:val="000000"/>
        </w:rPr>
      </w:pPr>
    </w:p>
    <w:p w:rsidR="006F2DC3" w:rsidRPr="00E465B1" w:rsidRDefault="006F2DC3">
      <w:pPr>
        <w:ind w:left="360"/>
        <w:rPr>
          <w:rFonts w:ascii="Arial" w:hAnsi="Arial"/>
          <w:color w:val="000000"/>
        </w:rPr>
      </w:pPr>
      <w:proofErr w:type="gramStart"/>
      <w:r w:rsidRPr="00E465B1">
        <w:rPr>
          <w:rFonts w:ascii="Arial" w:hAnsi="Arial"/>
          <w:color w:val="000000"/>
        </w:rPr>
        <w:t>Adresa :</w:t>
      </w:r>
      <w:proofErr w:type="gramEnd"/>
      <w:r w:rsidRPr="00E465B1">
        <w:rPr>
          <w:rFonts w:ascii="Arial" w:hAnsi="Arial"/>
          <w:color w:val="000000"/>
        </w:rPr>
        <w:t xml:space="preserve"> Zámecký park 3, 346 01 Horšovský Týn</w:t>
      </w:r>
    </w:p>
    <w:p w:rsidR="006F2DC3" w:rsidRPr="00E465B1" w:rsidRDefault="006F2DC3">
      <w:pPr>
        <w:ind w:left="360"/>
        <w:rPr>
          <w:rFonts w:ascii="Arial" w:hAnsi="Arial"/>
          <w:color w:val="000000"/>
        </w:rPr>
      </w:pPr>
    </w:p>
    <w:p w:rsidR="006F2DC3" w:rsidRPr="00E465B1" w:rsidRDefault="006F2DC3">
      <w:pPr>
        <w:ind w:left="360"/>
        <w:rPr>
          <w:rFonts w:ascii="Arial" w:hAnsi="Arial"/>
          <w:color w:val="000000"/>
        </w:rPr>
      </w:pPr>
      <w:r w:rsidRPr="00E465B1">
        <w:rPr>
          <w:rFonts w:ascii="Arial" w:hAnsi="Arial"/>
          <w:color w:val="000000"/>
        </w:rPr>
        <w:t xml:space="preserve">Právní </w:t>
      </w:r>
      <w:proofErr w:type="gramStart"/>
      <w:r w:rsidRPr="00E465B1">
        <w:rPr>
          <w:rFonts w:ascii="Arial" w:hAnsi="Arial"/>
          <w:color w:val="000000"/>
        </w:rPr>
        <w:t>forma :</w:t>
      </w:r>
      <w:proofErr w:type="gramEnd"/>
      <w:r w:rsidRPr="00E465B1">
        <w:rPr>
          <w:rFonts w:ascii="Arial" w:hAnsi="Arial"/>
          <w:color w:val="000000"/>
        </w:rPr>
        <w:t xml:space="preserve"> příspěvková organizace</w:t>
      </w:r>
    </w:p>
    <w:p w:rsidR="006F2DC3" w:rsidRPr="00E465B1" w:rsidRDefault="006F2DC3">
      <w:pPr>
        <w:ind w:left="360"/>
        <w:rPr>
          <w:rFonts w:ascii="Arial" w:hAnsi="Arial"/>
          <w:color w:val="000000"/>
        </w:rPr>
      </w:pPr>
    </w:p>
    <w:p w:rsidR="006F2DC3" w:rsidRPr="00E465B1" w:rsidRDefault="006F2DC3">
      <w:pPr>
        <w:ind w:left="360"/>
        <w:rPr>
          <w:rFonts w:ascii="Arial" w:hAnsi="Arial"/>
          <w:color w:val="000000"/>
        </w:rPr>
      </w:pPr>
      <w:proofErr w:type="gramStart"/>
      <w:r w:rsidRPr="00E465B1">
        <w:rPr>
          <w:rFonts w:ascii="Arial" w:hAnsi="Arial"/>
          <w:color w:val="000000"/>
        </w:rPr>
        <w:t>IZO :</w:t>
      </w:r>
      <w:proofErr w:type="gramEnd"/>
      <w:r w:rsidRPr="00E465B1">
        <w:rPr>
          <w:rFonts w:ascii="Arial" w:hAnsi="Arial"/>
          <w:color w:val="000000"/>
        </w:rPr>
        <w:t xml:space="preserve"> 600 065 069</w:t>
      </w:r>
    </w:p>
    <w:p w:rsidR="006F2DC3" w:rsidRPr="00E465B1" w:rsidRDefault="006F2DC3">
      <w:pPr>
        <w:ind w:left="360"/>
        <w:rPr>
          <w:rFonts w:ascii="Arial" w:hAnsi="Arial"/>
          <w:color w:val="000000"/>
        </w:rPr>
      </w:pPr>
    </w:p>
    <w:p w:rsidR="006F2DC3" w:rsidRPr="00E465B1" w:rsidRDefault="006F2DC3">
      <w:pPr>
        <w:ind w:left="360"/>
        <w:rPr>
          <w:rFonts w:ascii="Arial" w:hAnsi="Arial"/>
          <w:color w:val="000000"/>
        </w:rPr>
      </w:pPr>
      <w:proofErr w:type="gramStart"/>
      <w:r w:rsidRPr="00E465B1">
        <w:rPr>
          <w:rFonts w:ascii="Arial" w:hAnsi="Arial"/>
          <w:color w:val="000000"/>
        </w:rPr>
        <w:t>IČO :</w:t>
      </w:r>
      <w:proofErr w:type="gramEnd"/>
      <w:r w:rsidRPr="00E465B1">
        <w:rPr>
          <w:rFonts w:ascii="Arial" w:hAnsi="Arial"/>
          <w:color w:val="000000"/>
        </w:rPr>
        <w:t xml:space="preserve"> 48343013</w:t>
      </w:r>
    </w:p>
    <w:p w:rsidR="00EA0140" w:rsidRPr="00E465B1" w:rsidRDefault="00EA0140">
      <w:pPr>
        <w:ind w:left="360"/>
        <w:rPr>
          <w:rFonts w:ascii="Arial" w:hAnsi="Arial"/>
          <w:color w:val="000000"/>
        </w:rPr>
      </w:pPr>
    </w:p>
    <w:p w:rsidR="00EA0140" w:rsidRPr="00E465B1" w:rsidRDefault="00EA0140">
      <w:pPr>
        <w:ind w:left="360"/>
        <w:rPr>
          <w:rFonts w:ascii="Arial" w:hAnsi="Arial"/>
          <w:color w:val="000000"/>
        </w:rPr>
      </w:pPr>
      <w:proofErr w:type="gramStart"/>
      <w:r w:rsidRPr="00E465B1">
        <w:rPr>
          <w:rFonts w:ascii="Arial" w:hAnsi="Arial"/>
          <w:color w:val="000000"/>
        </w:rPr>
        <w:t>DIČ :</w:t>
      </w:r>
      <w:proofErr w:type="gramEnd"/>
      <w:r w:rsidRPr="00E465B1">
        <w:rPr>
          <w:rFonts w:ascii="Arial" w:hAnsi="Arial"/>
          <w:color w:val="000000"/>
        </w:rPr>
        <w:t xml:space="preserve"> CZ48343013</w:t>
      </w:r>
    </w:p>
    <w:p w:rsidR="006F2DC3" w:rsidRPr="00E465B1" w:rsidRDefault="006F2DC3">
      <w:pPr>
        <w:ind w:left="360"/>
        <w:rPr>
          <w:rFonts w:ascii="Arial" w:hAnsi="Arial"/>
          <w:color w:val="000000"/>
        </w:rPr>
      </w:pPr>
    </w:p>
    <w:p w:rsidR="006F2DC3" w:rsidRPr="00E465B1" w:rsidRDefault="006F2DC3">
      <w:pPr>
        <w:ind w:left="360"/>
        <w:rPr>
          <w:rFonts w:ascii="Arial" w:hAnsi="Arial"/>
          <w:color w:val="000000"/>
        </w:rPr>
      </w:pPr>
      <w:proofErr w:type="gramStart"/>
      <w:r w:rsidRPr="00E465B1">
        <w:rPr>
          <w:rFonts w:ascii="Arial" w:hAnsi="Arial"/>
          <w:color w:val="000000"/>
        </w:rPr>
        <w:t>Telefon :</w:t>
      </w:r>
      <w:proofErr w:type="gramEnd"/>
      <w:r w:rsidRPr="00E465B1">
        <w:rPr>
          <w:rFonts w:ascii="Arial" w:hAnsi="Arial"/>
          <w:color w:val="000000"/>
        </w:rPr>
        <w:t xml:space="preserve"> 379 422 381</w:t>
      </w:r>
    </w:p>
    <w:p w:rsidR="006F2DC3" w:rsidRPr="00E465B1" w:rsidRDefault="006F2DC3">
      <w:pPr>
        <w:ind w:left="360"/>
        <w:rPr>
          <w:rFonts w:ascii="Arial" w:hAnsi="Arial"/>
          <w:color w:val="000000"/>
        </w:rPr>
      </w:pPr>
    </w:p>
    <w:p w:rsidR="006F2DC3" w:rsidRPr="00E465B1" w:rsidRDefault="006F2DC3">
      <w:pPr>
        <w:ind w:left="360"/>
        <w:rPr>
          <w:rFonts w:ascii="Arial" w:hAnsi="Arial"/>
          <w:color w:val="000000"/>
        </w:rPr>
      </w:pPr>
      <w:proofErr w:type="gramStart"/>
      <w:r w:rsidRPr="00E465B1">
        <w:rPr>
          <w:rFonts w:ascii="Arial" w:hAnsi="Arial"/>
          <w:color w:val="000000"/>
        </w:rPr>
        <w:t>E-mail :</w:t>
      </w:r>
      <w:proofErr w:type="gramEnd"/>
      <w:r w:rsidRPr="00E465B1">
        <w:rPr>
          <w:rFonts w:ascii="Arial" w:hAnsi="Arial"/>
          <w:color w:val="000000"/>
        </w:rPr>
        <w:t xml:space="preserve"> </w:t>
      </w:r>
      <w:hyperlink r:id="rId9" w:history="1">
        <w:r w:rsidR="000514B0" w:rsidRPr="006D6696">
          <w:rPr>
            <w:rStyle w:val="Hypertextovodkaz"/>
            <w:color w:val="000000"/>
          </w:rPr>
          <w:t>reditel@zshtyn.cz</w:t>
        </w:r>
      </w:hyperlink>
    </w:p>
    <w:p w:rsidR="006F2DC3" w:rsidRPr="00E465B1" w:rsidRDefault="006F2DC3">
      <w:pPr>
        <w:ind w:left="360"/>
        <w:rPr>
          <w:rFonts w:ascii="Arial" w:hAnsi="Arial"/>
          <w:color w:val="000000"/>
        </w:rPr>
      </w:pPr>
    </w:p>
    <w:p w:rsidR="006F2DC3" w:rsidRPr="00E465B1" w:rsidRDefault="006F2DC3">
      <w:pPr>
        <w:ind w:left="360"/>
        <w:rPr>
          <w:rFonts w:ascii="Arial" w:hAnsi="Arial"/>
          <w:color w:val="000000"/>
        </w:rPr>
      </w:pPr>
    </w:p>
    <w:p w:rsidR="006F2DC3" w:rsidRPr="00E465B1" w:rsidRDefault="006F2DC3">
      <w:pPr>
        <w:ind w:left="360"/>
        <w:rPr>
          <w:rFonts w:ascii="Arial" w:hAnsi="Arial"/>
          <w:color w:val="000000"/>
        </w:rPr>
      </w:pPr>
      <w:proofErr w:type="gramStart"/>
      <w:r w:rsidRPr="00E465B1">
        <w:rPr>
          <w:rFonts w:ascii="Arial" w:hAnsi="Arial"/>
          <w:color w:val="000000"/>
        </w:rPr>
        <w:t>Ředitel :</w:t>
      </w:r>
      <w:proofErr w:type="gramEnd"/>
      <w:r w:rsidRPr="00E465B1">
        <w:rPr>
          <w:rFonts w:ascii="Arial" w:hAnsi="Arial"/>
          <w:color w:val="000000"/>
        </w:rPr>
        <w:t xml:space="preserve"> Mgr. </w:t>
      </w:r>
      <w:smartTag w:uri="urn:schemas-microsoft-com:office:smarttags" w:element="PersonName">
        <w:smartTagPr>
          <w:attr w:name="ProductID" w:val="Pavel Jansk�"/>
        </w:smartTagPr>
        <w:r w:rsidRPr="00E465B1">
          <w:rPr>
            <w:rFonts w:ascii="Arial" w:hAnsi="Arial"/>
            <w:color w:val="000000"/>
          </w:rPr>
          <w:t>Pavel Janský</w:t>
        </w:r>
      </w:smartTag>
    </w:p>
    <w:p w:rsidR="006F2DC3" w:rsidRPr="00E465B1" w:rsidRDefault="006F2DC3">
      <w:pPr>
        <w:ind w:left="360"/>
        <w:rPr>
          <w:rFonts w:ascii="Arial" w:hAnsi="Arial"/>
          <w:color w:val="000000"/>
        </w:rPr>
      </w:pPr>
    </w:p>
    <w:p w:rsidR="006F2DC3" w:rsidRPr="00E465B1" w:rsidRDefault="006F2DC3">
      <w:pPr>
        <w:ind w:left="360"/>
        <w:rPr>
          <w:rFonts w:ascii="Arial" w:hAnsi="Arial"/>
          <w:b/>
          <w:color w:val="000000"/>
        </w:rPr>
      </w:pPr>
    </w:p>
    <w:p w:rsidR="006F2DC3" w:rsidRPr="00E465B1" w:rsidRDefault="000124EC" w:rsidP="000124EC">
      <w:pPr>
        <w:rPr>
          <w:rFonts w:ascii="Arial" w:hAnsi="Arial"/>
          <w:b/>
          <w:bCs/>
          <w:color w:val="000000"/>
          <w:sz w:val="22"/>
        </w:rPr>
      </w:pPr>
      <w:proofErr w:type="gramStart"/>
      <w:r w:rsidRPr="00E465B1">
        <w:rPr>
          <w:rFonts w:ascii="Arial" w:hAnsi="Arial"/>
          <w:b/>
          <w:bCs/>
          <w:color w:val="000000"/>
          <w:sz w:val="22"/>
        </w:rPr>
        <w:t xml:space="preserve">1.2. </w:t>
      </w:r>
      <w:r w:rsidR="006F2DC3" w:rsidRPr="00E465B1">
        <w:rPr>
          <w:rFonts w:ascii="Arial" w:hAnsi="Arial"/>
          <w:b/>
          <w:bCs/>
          <w:color w:val="000000"/>
          <w:sz w:val="22"/>
        </w:rPr>
        <w:t xml:space="preserve"> </w:t>
      </w:r>
      <w:r w:rsidRPr="00E465B1">
        <w:rPr>
          <w:rFonts w:ascii="Arial" w:hAnsi="Arial"/>
          <w:b/>
          <w:bCs/>
          <w:color w:val="000000"/>
          <w:sz w:val="22"/>
        </w:rPr>
        <w:tab/>
      </w:r>
      <w:proofErr w:type="gramEnd"/>
      <w:r w:rsidR="006F2DC3" w:rsidRPr="00E465B1">
        <w:rPr>
          <w:rFonts w:ascii="Arial" w:hAnsi="Arial"/>
          <w:b/>
          <w:bCs/>
          <w:color w:val="000000"/>
          <w:sz w:val="22"/>
        </w:rPr>
        <w:t>Název a adresa zřizovatele</w:t>
      </w:r>
    </w:p>
    <w:p w:rsidR="006F2DC3" w:rsidRPr="00E465B1" w:rsidRDefault="006F2DC3">
      <w:pPr>
        <w:ind w:left="360"/>
        <w:rPr>
          <w:rFonts w:ascii="Arial" w:hAnsi="Arial"/>
          <w:b/>
          <w:color w:val="000000"/>
        </w:rPr>
      </w:pPr>
    </w:p>
    <w:p w:rsidR="006F2DC3" w:rsidRPr="00E465B1" w:rsidRDefault="006F2DC3">
      <w:pPr>
        <w:ind w:left="360"/>
        <w:rPr>
          <w:rFonts w:ascii="Arial" w:hAnsi="Arial"/>
          <w:b/>
          <w:color w:val="000000"/>
        </w:rPr>
      </w:pPr>
      <w:r w:rsidRPr="00E465B1">
        <w:rPr>
          <w:rFonts w:ascii="Arial" w:hAnsi="Arial"/>
          <w:b/>
          <w:color w:val="000000"/>
        </w:rPr>
        <w:t>Město Horšovský Týn, náměstí Republiky 52, 348 01 Horšovský Týn</w:t>
      </w:r>
    </w:p>
    <w:p w:rsidR="006F2DC3" w:rsidRPr="00E465B1" w:rsidRDefault="006F2DC3">
      <w:pPr>
        <w:ind w:left="360"/>
        <w:rPr>
          <w:rFonts w:ascii="Arial" w:hAnsi="Arial"/>
          <w:b/>
          <w:color w:val="000000"/>
        </w:rPr>
      </w:pPr>
    </w:p>
    <w:p w:rsidR="006F2DC3" w:rsidRPr="00E465B1" w:rsidRDefault="006F2DC3">
      <w:pPr>
        <w:ind w:left="360"/>
        <w:rPr>
          <w:rFonts w:ascii="Arial" w:hAnsi="Arial"/>
          <w:b/>
          <w:bCs/>
          <w:color w:val="000000"/>
        </w:rPr>
      </w:pPr>
    </w:p>
    <w:p w:rsidR="006F2DC3" w:rsidRPr="00E465B1" w:rsidRDefault="000124EC" w:rsidP="000124EC">
      <w:pPr>
        <w:rPr>
          <w:rFonts w:ascii="Arial" w:hAnsi="Arial"/>
          <w:b/>
          <w:bCs/>
          <w:color w:val="000000"/>
          <w:sz w:val="22"/>
        </w:rPr>
      </w:pPr>
      <w:r w:rsidRPr="00E465B1">
        <w:rPr>
          <w:rFonts w:ascii="Arial" w:hAnsi="Arial"/>
          <w:b/>
          <w:bCs/>
          <w:color w:val="000000"/>
          <w:sz w:val="22"/>
        </w:rPr>
        <w:t xml:space="preserve">1.3. </w:t>
      </w:r>
      <w:r w:rsidRPr="00E465B1">
        <w:rPr>
          <w:rFonts w:ascii="Arial" w:hAnsi="Arial"/>
          <w:b/>
          <w:bCs/>
          <w:color w:val="000000"/>
          <w:sz w:val="22"/>
        </w:rPr>
        <w:tab/>
      </w:r>
      <w:r w:rsidR="006F2DC3" w:rsidRPr="00E465B1">
        <w:rPr>
          <w:rFonts w:ascii="Arial" w:hAnsi="Arial"/>
          <w:b/>
          <w:bCs/>
          <w:color w:val="000000"/>
          <w:sz w:val="22"/>
        </w:rPr>
        <w:t xml:space="preserve">Poslední zařazení do </w:t>
      </w:r>
      <w:r w:rsidR="00F30A8B" w:rsidRPr="00E465B1">
        <w:rPr>
          <w:rFonts w:ascii="Arial" w:hAnsi="Arial"/>
          <w:b/>
          <w:bCs/>
          <w:color w:val="000000"/>
          <w:sz w:val="22"/>
        </w:rPr>
        <w:t>rejstříku škol a školských zařízení</w:t>
      </w:r>
      <w:r w:rsidR="006F2DC3" w:rsidRPr="00E465B1">
        <w:rPr>
          <w:rFonts w:ascii="Arial" w:hAnsi="Arial"/>
          <w:b/>
          <w:bCs/>
          <w:color w:val="000000"/>
          <w:sz w:val="22"/>
        </w:rPr>
        <w:t xml:space="preserve"> </w:t>
      </w:r>
    </w:p>
    <w:p w:rsidR="006F2DC3" w:rsidRPr="00E465B1" w:rsidRDefault="006F2DC3">
      <w:pPr>
        <w:ind w:left="360"/>
        <w:rPr>
          <w:rFonts w:ascii="Arial" w:hAnsi="Arial"/>
          <w:b/>
          <w:color w:val="000000"/>
        </w:rPr>
      </w:pPr>
    </w:p>
    <w:p w:rsidR="006F2DC3" w:rsidRPr="00E465B1" w:rsidRDefault="006F2DC3">
      <w:pPr>
        <w:ind w:left="360"/>
        <w:rPr>
          <w:rFonts w:ascii="Arial" w:hAnsi="Arial"/>
          <w:b/>
          <w:color w:val="000000"/>
        </w:rPr>
      </w:pPr>
      <w:r w:rsidRPr="00E465B1">
        <w:rPr>
          <w:rFonts w:ascii="Arial" w:hAnsi="Arial"/>
          <w:b/>
          <w:color w:val="000000"/>
        </w:rPr>
        <w:t xml:space="preserve">Č.j. </w:t>
      </w:r>
      <w:r w:rsidR="00F30A8B" w:rsidRPr="00E465B1">
        <w:rPr>
          <w:rFonts w:ascii="Arial" w:hAnsi="Arial"/>
          <w:b/>
          <w:color w:val="000000"/>
        </w:rPr>
        <w:t>27 233/2005-21</w:t>
      </w:r>
      <w:r w:rsidRPr="00E465B1">
        <w:rPr>
          <w:rFonts w:ascii="Arial" w:hAnsi="Arial"/>
          <w:b/>
          <w:color w:val="000000"/>
        </w:rPr>
        <w:t xml:space="preserve">, Rozhodnutí MŠMT ze dne </w:t>
      </w:r>
      <w:r w:rsidR="00F30A8B" w:rsidRPr="00E465B1">
        <w:rPr>
          <w:rFonts w:ascii="Arial" w:hAnsi="Arial"/>
          <w:b/>
          <w:color w:val="000000"/>
        </w:rPr>
        <w:t>16.1.2006</w:t>
      </w:r>
      <w:r w:rsidRPr="00E465B1">
        <w:rPr>
          <w:rFonts w:ascii="Arial" w:hAnsi="Arial"/>
          <w:b/>
          <w:color w:val="000000"/>
        </w:rPr>
        <w:t xml:space="preserve"> s účinností od </w:t>
      </w:r>
      <w:r w:rsidR="00F30A8B" w:rsidRPr="00E465B1">
        <w:rPr>
          <w:rFonts w:ascii="Arial" w:hAnsi="Arial"/>
          <w:b/>
          <w:color w:val="000000"/>
        </w:rPr>
        <w:t xml:space="preserve">16.1.2006 </w:t>
      </w:r>
    </w:p>
    <w:p w:rsidR="006F2DC3" w:rsidRPr="00E465B1" w:rsidRDefault="006F2DC3">
      <w:pPr>
        <w:ind w:left="360"/>
        <w:rPr>
          <w:rFonts w:ascii="Arial" w:hAnsi="Arial"/>
          <w:b/>
          <w:color w:val="000000"/>
        </w:rPr>
      </w:pPr>
    </w:p>
    <w:p w:rsidR="006F2DC3" w:rsidRPr="00E465B1" w:rsidRDefault="006F2DC3" w:rsidP="000124EC">
      <w:pPr>
        <w:numPr>
          <w:ilvl w:val="1"/>
          <w:numId w:val="24"/>
        </w:numPr>
        <w:tabs>
          <w:tab w:val="clear" w:pos="720"/>
          <w:tab w:val="num" w:pos="851"/>
        </w:tabs>
        <w:rPr>
          <w:rFonts w:ascii="Arial" w:hAnsi="Arial"/>
          <w:b/>
          <w:bCs/>
          <w:i/>
          <w:color w:val="000000"/>
          <w:sz w:val="22"/>
        </w:rPr>
      </w:pPr>
      <w:r w:rsidRPr="00E465B1">
        <w:rPr>
          <w:rFonts w:ascii="Arial" w:hAnsi="Arial"/>
          <w:b/>
          <w:bCs/>
          <w:color w:val="000000"/>
          <w:sz w:val="22"/>
        </w:rPr>
        <w:t xml:space="preserve">Seznam pracovišť </w:t>
      </w:r>
      <w:r w:rsidRPr="00E465B1">
        <w:rPr>
          <w:rFonts w:ascii="Arial" w:hAnsi="Arial"/>
          <w:b/>
          <w:bCs/>
          <w:i/>
          <w:color w:val="000000"/>
          <w:sz w:val="22"/>
        </w:rPr>
        <w:t>(dle Rozhodnutí o zařazení do sítě)</w:t>
      </w:r>
    </w:p>
    <w:p w:rsidR="006F2DC3" w:rsidRPr="00E465B1" w:rsidRDefault="006F2DC3">
      <w:pPr>
        <w:ind w:left="360"/>
        <w:rPr>
          <w:rFonts w:ascii="Arial" w:hAnsi="Arial"/>
          <w:b/>
          <w:i/>
          <w:color w:val="000000"/>
          <w:highlight w:val="yello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2"/>
        <w:gridCol w:w="3218"/>
        <w:gridCol w:w="1331"/>
        <w:gridCol w:w="1331"/>
      </w:tblGrid>
      <w:tr w:rsidR="006F2DC3" w:rsidRPr="00BC46E3">
        <w:tblPrEx>
          <w:tblCellMar>
            <w:top w:w="0" w:type="dxa"/>
            <w:bottom w:w="0" w:type="dxa"/>
          </w:tblCellMar>
        </w:tblPrEx>
        <w:trPr>
          <w:cantSplit/>
          <w:trHeight w:val="397"/>
        </w:trPr>
        <w:tc>
          <w:tcPr>
            <w:tcW w:w="3262" w:type="dxa"/>
            <w:vAlign w:val="center"/>
          </w:tcPr>
          <w:p w:rsidR="006F2DC3" w:rsidRPr="00BC46E3" w:rsidRDefault="006F2DC3">
            <w:pPr>
              <w:rPr>
                <w:rFonts w:ascii="Arial" w:hAnsi="Arial"/>
                <w:b/>
                <w:color w:val="000000"/>
              </w:rPr>
            </w:pPr>
          </w:p>
        </w:tc>
        <w:tc>
          <w:tcPr>
            <w:tcW w:w="3218" w:type="dxa"/>
            <w:vAlign w:val="center"/>
          </w:tcPr>
          <w:p w:rsidR="006F2DC3" w:rsidRPr="00BC46E3" w:rsidRDefault="006F2DC3">
            <w:pPr>
              <w:jc w:val="center"/>
              <w:rPr>
                <w:rFonts w:ascii="Arial" w:hAnsi="Arial"/>
                <w:b/>
                <w:bCs/>
                <w:color w:val="000000"/>
              </w:rPr>
            </w:pPr>
            <w:r w:rsidRPr="00BC46E3">
              <w:rPr>
                <w:rFonts w:ascii="Arial" w:hAnsi="Arial"/>
                <w:b/>
                <w:bCs/>
                <w:color w:val="000000"/>
              </w:rPr>
              <w:t>Adresa</w:t>
            </w:r>
          </w:p>
        </w:tc>
        <w:tc>
          <w:tcPr>
            <w:tcW w:w="1331" w:type="dxa"/>
            <w:vAlign w:val="center"/>
          </w:tcPr>
          <w:p w:rsidR="006F2DC3" w:rsidRPr="00BC46E3" w:rsidRDefault="006F2DC3">
            <w:pPr>
              <w:jc w:val="center"/>
              <w:rPr>
                <w:rFonts w:ascii="Arial" w:hAnsi="Arial"/>
                <w:b/>
                <w:bCs/>
                <w:color w:val="000000"/>
              </w:rPr>
            </w:pPr>
            <w:r w:rsidRPr="00BC46E3">
              <w:rPr>
                <w:rFonts w:ascii="Arial" w:hAnsi="Arial"/>
                <w:b/>
                <w:bCs/>
                <w:color w:val="000000"/>
              </w:rPr>
              <w:t>Počet tříd</w:t>
            </w:r>
          </w:p>
        </w:tc>
        <w:tc>
          <w:tcPr>
            <w:tcW w:w="1331" w:type="dxa"/>
            <w:vAlign w:val="center"/>
          </w:tcPr>
          <w:p w:rsidR="006F2DC3" w:rsidRPr="00BC46E3" w:rsidRDefault="006F2DC3">
            <w:pPr>
              <w:jc w:val="center"/>
              <w:rPr>
                <w:rFonts w:ascii="Arial" w:hAnsi="Arial"/>
                <w:b/>
                <w:bCs/>
                <w:color w:val="000000"/>
              </w:rPr>
            </w:pPr>
            <w:r w:rsidRPr="00BC46E3">
              <w:rPr>
                <w:rFonts w:ascii="Arial" w:hAnsi="Arial"/>
                <w:b/>
                <w:bCs/>
                <w:color w:val="000000"/>
              </w:rPr>
              <w:t>Počet žáků</w:t>
            </w:r>
          </w:p>
        </w:tc>
      </w:tr>
      <w:tr w:rsidR="006F2DC3" w:rsidRPr="00BC46E3">
        <w:tblPrEx>
          <w:tblCellMar>
            <w:top w:w="0" w:type="dxa"/>
            <w:bottom w:w="0" w:type="dxa"/>
          </w:tblCellMar>
        </w:tblPrEx>
        <w:trPr>
          <w:cantSplit/>
        </w:trPr>
        <w:tc>
          <w:tcPr>
            <w:tcW w:w="3262" w:type="dxa"/>
          </w:tcPr>
          <w:p w:rsidR="006F2DC3" w:rsidRPr="00BC46E3" w:rsidRDefault="006F2DC3">
            <w:pPr>
              <w:rPr>
                <w:rFonts w:ascii="Arial" w:hAnsi="Arial"/>
                <w:b/>
                <w:color w:val="000000"/>
              </w:rPr>
            </w:pPr>
            <w:r w:rsidRPr="00BC46E3">
              <w:rPr>
                <w:rFonts w:ascii="Arial" w:hAnsi="Arial"/>
                <w:b/>
                <w:color w:val="000000"/>
              </w:rPr>
              <w:t>Hlavní budova, ředitelství</w:t>
            </w:r>
          </w:p>
        </w:tc>
        <w:tc>
          <w:tcPr>
            <w:tcW w:w="3218" w:type="dxa"/>
          </w:tcPr>
          <w:p w:rsidR="006F2DC3" w:rsidRPr="00BC46E3" w:rsidRDefault="006F2DC3">
            <w:pPr>
              <w:rPr>
                <w:rFonts w:ascii="Arial" w:hAnsi="Arial"/>
                <w:b/>
                <w:color w:val="000000"/>
              </w:rPr>
            </w:pPr>
            <w:r w:rsidRPr="00BC46E3">
              <w:rPr>
                <w:rFonts w:ascii="Arial" w:hAnsi="Arial"/>
                <w:b/>
                <w:color w:val="000000"/>
              </w:rPr>
              <w:t>Zámecký park 3</w:t>
            </w:r>
          </w:p>
          <w:p w:rsidR="006F2DC3" w:rsidRPr="00BC46E3" w:rsidRDefault="006F2DC3">
            <w:pPr>
              <w:rPr>
                <w:rFonts w:ascii="Arial" w:hAnsi="Arial"/>
                <w:b/>
                <w:color w:val="000000"/>
              </w:rPr>
            </w:pPr>
            <w:r w:rsidRPr="00BC46E3">
              <w:rPr>
                <w:rFonts w:ascii="Arial" w:hAnsi="Arial"/>
                <w:b/>
                <w:color w:val="000000"/>
              </w:rPr>
              <w:t>346 01 Horšovský Týn</w:t>
            </w:r>
          </w:p>
        </w:tc>
        <w:tc>
          <w:tcPr>
            <w:tcW w:w="1331" w:type="dxa"/>
            <w:vAlign w:val="center"/>
          </w:tcPr>
          <w:p w:rsidR="006F2DC3" w:rsidRPr="00BC46E3" w:rsidRDefault="000C3245" w:rsidP="00BC46E3">
            <w:pPr>
              <w:jc w:val="center"/>
              <w:rPr>
                <w:rFonts w:ascii="Arial" w:hAnsi="Arial"/>
                <w:b/>
                <w:color w:val="000000"/>
              </w:rPr>
            </w:pPr>
            <w:r w:rsidRPr="00BC46E3">
              <w:rPr>
                <w:rFonts w:ascii="Arial" w:hAnsi="Arial"/>
                <w:b/>
                <w:color w:val="000000"/>
              </w:rPr>
              <w:t>2</w:t>
            </w:r>
            <w:r w:rsidR="00BC46E3" w:rsidRPr="00BC46E3">
              <w:rPr>
                <w:rFonts w:ascii="Arial" w:hAnsi="Arial"/>
                <w:b/>
                <w:color w:val="000000"/>
              </w:rPr>
              <w:t>6</w:t>
            </w:r>
          </w:p>
        </w:tc>
        <w:tc>
          <w:tcPr>
            <w:tcW w:w="1331" w:type="dxa"/>
            <w:vAlign w:val="center"/>
          </w:tcPr>
          <w:p w:rsidR="006F2DC3" w:rsidRPr="00BC46E3" w:rsidRDefault="000C3245" w:rsidP="0037600D">
            <w:pPr>
              <w:jc w:val="center"/>
              <w:rPr>
                <w:rFonts w:ascii="Arial" w:hAnsi="Arial"/>
                <w:b/>
                <w:color w:val="000000"/>
              </w:rPr>
            </w:pPr>
            <w:r w:rsidRPr="00BC46E3">
              <w:rPr>
                <w:rFonts w:ascii="Arial" w:hAnsi="Arial"/>
                <w:b/>
                <w:color w:val="000000"/>
              </w:rPr>
              <w:t>62</w:t>
            </w:r>
            <w:r w:rsidR="00BC46E3" w:rsidRPr="00BC46E3">
              <w:rPr>
                <w:rFonts w:ascii="Arial" w:hAnsi="Arial"/>
                <w:b/>
                <w:color w:val="000000"/>
              </w:rPr>
              <w:t>6</w:t>
            </w:r>
          </w:p>
        </w:tc>
      </w:tr>
      <w:tr w:rsidR="006F2DC3" w:rsidRPr="00BC46E3">
        <w:tblPrEx>
          <w:tblCellMar>
            <w:top w:w="0" w:type="dxa"/>
            <w:bottom w:w="0" w:type="dxa"/>
          </w:tblCellMar>
        </w:tblPrEx>
        <w:trPr>
          <w:cantSplit/>
          <w:trHeight w:val="454"/>
        </w:trPr>
        <w:tc>
          <w:tcPr>
            <w:tcW w:w="3262" w:type="dxa"/>
          </w:tcPr>
          <w:p w:rsidR="006F2DC3" w:rsidRPr="00BC46E3" w:rsidRDefault="006F2DC3">
            <w:pPr>
              <w:rPr>
                <w:rFonts w:ascii="Arial" w:hAnsi="Arial"/>
                <w:b/>
                <w:color w:val="000000"/>
              </w:rPr>
            </w:pPr>
            <w:r w:rsidRPr="00BC46E3">
              <w:rPr>
                <w:rFonts w:ascii="Arial" w:hAnsi="Arial"/>
                <w:b/>
                <w:color w:val="000000"/>
              </w:rPr>
              <w:t>Odloučené pracoviště</w:t>
            </w:r>
          </w:p>
        </w:tc>
        <w:tc>
          <w:tcPr>
            <w:tcW w:w="3218" w:type="dxa"/>
            <w:vAlign w:val="center"/>
          </w:tcPr>
          <w:p w:rsidR="006F2DC3" w:rsidRPr="00BC46E3" w:rsidRDefault="006F2DC3">
            <w:pPr>
              <w:jc w:val="center"/>
              <w:rPr>
                <w:rFonts w:ascii="Arial" w:hAnsi="Arial"/>
                <w:b/>
                <w:color w:val="000000"/>
              </w:rPr>
            </w:pPr>
            <w:r w:rsidRPr="00BC46E3">
              <w:rPr>
                <w:rFonts w:ascii="Arial" w:hAnsi="Arial"/>
                <w:b/>
                <w:color w:val="000000"/>
              </w:rPr>
              <w:t>---</w:t>
            </w:r>
          </w:p>
        </w:tc>
        <w:tc>
          <w:tcPr>
            <w:tcW w:w="1331" w:type="dxa"/>
            <w:vAlign w:val="center"/>
          </w:tcPr>
          <w:p w:rsidR="006F2DC3" w:rsidRPr="00BC46E3" w:rsidRDefault="006F2DC3">
            <w:pPr>
              <w:jc w:val="center"/>
              <w:rPr>
                <w:rFonts w:ascii="Arial" w:hAnsi="Arial"/>
                <w:b/>
                <w:color w:val="000000"/>
              </w:rPr>
            </w:pPr>
            <w:r w:rsidRPr="00BC46E3">
              <w:rPr>
                <w:rFonts w:ascii="Arial" w:hAnsi="Arial"/>
                <w:b/>
                <w:color w:val="000000"/>
              </w:rPr>
              <w:t>---</w:t>
            </w:r>
          </w:p>
        </w:tc>
        <w:tc>
          <w:tcPr>
            <w:tcW w:w="1331" w:type="dxa"/>
            <w:vAlign w:val="center"/>
          </w:tcPr>
          <w:p w:rsidR="006F2DC3" w:rsidRPr="00BC46E3" w:rsidRDefault="006F2DC3">
            <w:pPr>
              <w:jc w:val="center"/>
              <w:rPr>
                <w:rFonts w:ascii="Arial" w:hAnsi="Arial"/>
                <w:b/>
                <w:color w:val="000000"/>
              </w:rPr>
            </w:pPr>
            <w:r w:rsidRPr="00BC46E3">
              <w:rPr>
                <w:rFonts w:ascii="Arial" w:hAnsi="Arial"/>
                <w:b/>
                <w:color w:val="000000"/>
              </w:rPr>
              <w:t>---</w:t>
            </w:r>
          </w:p>
        </w:tc>
      </w:tr>
    </w:tbl>
    <w:p w:rsidR="006F2DC3" w:rsidRPr="00BC46E3" w:rsidRDefault="006F2DC3">
      <w:pPr>
        <w:ind w:left="8148" w:firstLine="348"/>
        <w:rPr>
          <w:rFonts w:ascii="Arial" w:hAnsi="Arial"/>
          <w:i/>
          <w:color w:val="000000"/>
        </w:rPr>
      </w:pPr>
    </w:p>
    <w:p w:rsidR="006F2DC3" w:rsidRPr="00BC46E3" w:rsidRDefault="006F2DC3">
      <w:pPr>
        <w:ind w:left="8148" w:firstLine="348"/>
        <w:rPr>
          <w:rFonts w:ascii="Arial" w:hAnsi="Arial"/>
          <w:i/>
          <w:color w:val="000000"/>
        </w:rPr>
      </w:pPr>
    </w:p>
    <w:p w:rsidR="006F2DC3" w:rsidRPr="00BC46E3" w:rsidRDefault="006F2DC3">
      <w:pPr>
        <w:ind w:left="8148" w:firstLine="348"/>
        <w:rPr>
          <w:rFonts w:ascii="Arial" w:hAnsi="Arial"/>
          <w:i/>
          <w:color w:val="000000"/>
          <w:sz w:val="22"/>
        </w:rPr>
      </w:pPr>
    </w:p>
    <w:p w:rsidR="006F2DC3" w:rsidRPr="00BC46E3" w:rsidRDefault="006F2DC3" w:rsidP="000124EC">
      <w:pPr>
        <w:numPr>
          <w:ilvl w:val="1"/>
          <w:numId w:val="24"/>
        </w:numPr>
        <w:rPr>
          <w:rFonts w:ascii="Arial" w:hAnsi="Arial"/>
          <w:b/>
          <w:bCs/>
          <w:color w:val="000000"/>
          <w:sz w:val="22"/>
        </w:rPr>
      </w:pPr>
      <w:r w:rsidRPr="00BC46E3">
        <w:rPr>
          <w:rFonts w:ascii="Arial" w:hAnsi="Arial"/>
          <w:b/>
          <w:bCs/>
          <w:color w:val="000000"/>
          <w:sz w:val="22"/>
        </w:rPr>
        <w:t>Vzdělávací program školy</w:t>
      </w:r>
    </w:p>
    <w:p w:rsidR="006F2DC3" w:rsidRPr="00BC46E3" w:rsidRDefault="006F2DC3">
      <w:pPr>
        <w:ind w:left="360"/>
        <w:rPr>
          <w:rFonts w:ascii="Arial" w:hAnsi="Arial"/>
          <w:b/>
          <w:bCs/>
          <w:color w:val="000000"/>
          <w:sz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694"/>
        <w:gridCol w:w="1912"/>
      </w:tblGrid>
      <w:tr w:rsidR="006F2DC3" w:rsidRPr="00BC46E3">
        <w:tblPrEx>
          <w:tblCellMar>
            <w:top w:w="0" w:type="dxa"/>
            <w:bottom w:w="0" w:type="dxa"/>
          </w:tblCellMar>
        </w:tblPrEx>
        <w:trPr>
          <w:trHeight w:val="397"/>
        </w:trPr>
        <w:tc>
          <w:tcPr>
            <w:tcW w:w="4606" w:type="dxa"/>
            <w:vAlign w:val="center"/>
          </w:tcPr>
          <w:p w:rsidR="006F2DC3" w:rsidRPr="00BC46E3" w:rsidRDefault="006F2DC3">
            <w:pPr>
              <w:jc w:val="center"/>
              <w:rPr>
                <w:rFonts w:ascii="Arial" w:hAnsi="Arial"/>
                <w:b/>
                <w:bCs/>
                <w:color w:val="000000"/>
              </w:rPr>
            </w:pPr>
            <w:r w:rsidRPr="00BC46E3">
              <w:rPr>
                <w:rFonts w:ascii="Arial" w:hAnsi="Arial"/>
                <w:b/>
                <w:bCs/>
                <w:color w:val="000000"/>
              </w:rPr>
              <w:t>Název vzdělávacího programu</w:t>
            </w:r>
          </w:p>
        </w:tc>
        <w:tc>
          <w:tcPr>
            <w:tcW w:w="2694" w:type="dxa"/>
            <w:vAlign w:val="center"/>
          </w:tcPr>
          <w:p w:rsidR="006F2DC3" w:rsidRPr="00BC46E3" w:rsidRDefault="006F2DC3">
            <w:pPr>
              <w:jc w:val="center"/>
              <w:rPr>
                <w:rFonts w:ascii="Arial" w:hAnsi="Arial"/>
                <w:b/>
                <w:bCs/>
                <w:color w:val="000000"/>
              </w:rPr>
            </w:pPr>
            <w:r w:rsidRPr="00BC46E3">
              <w:rPr>
                <w:rFonts w:ascii="Arial" w:hAnsi="Arial"/>
                <w:b/>
                <w:bCs/>
                <w:color w:val="000000"/>
              </w:rPr>
              <w:t>Č.j.</w:t>
            </w:r>
          </w:p>
        </w:tc>
        <w:tc>
          <w:tcPr>
            <w:tcW w:w="1912" w:type="dxa"/>
            <w:vAlign w:val="center"/>
          </w:tcPr>
          <w:p w:rsidR="006F2DC3" w:rsidRPr="00BC46E3" w:rsidRDefault="006F2DC3">
            <w:pPr>
              <w:jc w:val="center"/>
              <w:rPr>
                <w:rFonts w:ascii="Arial" w:hAnsi="Arial"/>
                <w:b/>
                <w:bCs/>
                <w:color w:val="000000"/>
              </w:rPr>
            </w:pPr>
            <w:r w:rsidRPr="00BC46E3">
              <w:rPr>
                <w:rFonts w:ascii="Arial" w:hAnsi="Arial"/>
                <w:b/>
                <w:bCs/>
                <w:color w:val="000000"/>
              </w:rPr>
              <w:t>V ročníku</w:t>
            </w:r>
          </w:p>
        </w:tc>
      </w:tr>
      <w:tr w:rsidR="006F2DC3" w:rsidRPr="00BC46E3">
        <w:tblPrEx>
          <w:tblCellMar>
            <w:top w:w="0" w:type="dxa"/>
            <w:bottom w:w="0" w:type="dxa"/>
          </w:tblCellMar>
        </w:tblPrEx>
        <w:trPr>
          <w:trHeight w:val="340"/>
        </w:trPr>
        <w:tc>
          <w:tcPr>
            <w:tcW w:w="4606" w:type="dxa"/>
            <w:vAlign w:val="center"/>
          </w:tcPr>
          <w:p w:rsidR="006F2DC3" w:rsidRPr="00BC46E3" w:rsidRDefault="002103F1">
            <w:pPr>
              <w:rPr>
                <w:rFonts w:ascii="Arial" w:hAnsi="Arial"/>
                <w:color w:val="000000"/>
              </w:rPr>
            </w:pPr>
            <w:r w:rsidRPr="00BC46E3">
              <w:rPr>
                <w:rFonts w:ascii="Arial" w:hAnsi="Arial"/>
                <w:color w:val="000000"/>
              </w:rPr>
              <w:t>ŠVP pro základní vzdělávání</w:t>
            </w:r>
          </w:p>
        </w:tc>
        <w:tc>
          <w:tcPr>
            <w:tcW w:w="2694" w:type="dxa"/>
            <w:vAlign w:val="center"/>
          </w:tcPr>
          <w:p w:rsidR="006F2DC3" w:rsidRPr="00BC46E3" w:rsidRDefault="002103F1" w:rsidP="00435D79">
            <w:pPr>
              <w:jc w:val="center"/>
              <w:rPr>
                <w:rFonts w:ascii="Arial" w:hAnsi="Arial"/>
                <w:color w:val="000000"/>
              </w:rPr>
            </w:pPr>
            <w:r w:rsidRPr="00BC46E3">
              <w:rPr>
                <w:rFonts w:ascii="Arial" w:hAnsi="Arial"/>
                <w:color w:val="000000"/>
              </w:rPr>
              <w:t xml:space="preserve">vydán </w:t>
            </w:r>
            <w:r w:rsidR="00435D79" w:rsidRPr="00BC46E3">
              <w:rPr>
                <w:rFonts w:ascii="Arial" w:hAnsi="Arial"/>
                <w:color w:val="000000"/>
              </w:rPr>
              <w:t>1.9.2016</w:t>
            </w:r>
          </w:p>
        </w:tc>
        <w:tc>
          <w:tcPr>
            <w:tcW w:w="1912" w:type="dxa"/>
            <w:vAlign w:val="center"/>
          </w:tcPr>
          <w:p w:rsidR="006F2DC3" w:rsidRPr="00BC46E3" w:rsidRDefault="00AC46B3">
            <w:pPr>
              <w:jc w:val="center"/>
              <w:rPr>
                <w:rFonts w:ascii="Arial" w:hAnsi="Arial"/>
                <w:color w:val="000000"/>
              </w:rPr>
            </w:pPr>
            <w:r w:rsidRPr="00BC46E3">
              <w:rPr>
                <w:rFonts w:ascii="Arial" w:hAnsi="Arial"/>
                <w:color w:val="000000"/>
              </w:rPr>
              <w:t>1. – 9.</w:t>
            </w:r>
            <w:r w:rsidR="002103F1" w:rsidRPr="00BC46E3">
              <w:rPr>
                <w:rFonts w:ascii="Arial" w:hAnsi="Arial"/>
                <w:color w:val="000000"/>
              </w:rPr>
              <w:t xml:space="preserve"> </w:t>
            </w:r>
          </w:p>
        </w:tc>
      </w:tr>
      <w:tr w:rsidR="002103F1" w:rsidRPr="00BC46E3">
        <w:tblPrEx>
          <w:tblCellMar>
            <w:top w:w="0" w:type="dxa"/>
            <w:bottom w:w="0" w:type="dxa"/>
          </w:tblCellMar>
        </w:tblPrEx>
        <w:trPr>
          <w:trHeight w:val="340"/>
        </w:trPr>
        <w:tc>
          <w:tcPr>
            <w:tcW w:w="4606" w:type="dxa"/>
            <w:vAlign w:val="center"/>
          </w:tcPr>
          <w:p w:rsidR="002103F1" w:rsidRPr="00BC46E3" w:rsidRDefault="002103F1">
            <w:pPr>
              <w:rPr>
                <w:rFonts w:ascii="Arial" w:hAnsi="Arial"/>
                <w:color w:val="000000"/>
              </w:rPr>
            </w:pPr>
            <w:r w:rsidRPr="00BC46E3">
              <w:rPr>
                <w:rFonts w:ascii="Arial" w:hAnsi="Arial"/>
                <w:color w:val="000000"/>
              </w:rPr>
              <w:t>Rozšířená výuka předmětů</w:t>
            </w:r>
          </w:p>
        </w:tc>
        <w:tc>
          <w:tcPr>
            <w:tcW w:w="2694" w:type="dxa"/>
            <w:vAlign w:val="center"/>
          </w:tcPr>
          <w:p w:rsidR="002103F1" w:rsidRPr="00BC46E3" w:rsidRDefault="002103F1">
            <w:pPr>
              <w:jc w:val="center"/>
              <w:rPr>
                <w:rFonts w:ascii="Arial" w:hAnsi="Arial"/>
                <w:color w:val="000000"/>
              </w:rPr>
            </w:pPr>
            <w:r w:rsidRPr="00BC46E3">
              <w:rPr>
                <w:rFonts w:ascii="Arial" w:hAnsi="Arial"/>
                <w:color w:val="000000"/>
              </w:rPr>
              <w:t>---</w:t>
            </w:r>
          </w:p>
        </w:tc>
        <w:tc>
          <w:tcPr>
            <w:tcW w:w="1912" w:type="dxa"/>
            <w:vAlign w:val="center"/>
          </w:tcPr>
          <w:p w:rsidR="002103F1" w:rsidRPr="00BC46E3" w:rsidRDefault="002103F1">
            <w:pPr>
              <w:jc w:val="center"/>
              <w:rPr>
                <w:rFonts w:ascii="Arial" w:hAnsi="Arial"/>
                <w:color w:val="000000"/>
              </w:rPr>
            </w:pPr>
            <w:r w:rsidRPr="00BC46E3">
              <w:rPr>
                <w:rFonts w:ascii="Arial" w:hAnsi="Arial"/>
                <w:color w:val="000000"/>
              </w:rPr>
              <w:t>---</w:t>
            </w:r>
          </w:p>
        </w:tc>
      </w:tr>
    </w:tbl>
    <w:p w:rsidR="009E572C" w:rsidRPr="00BC46E3" w:rsidRDefault="009E572C">
      <w:pPr>
        <w:ind w:left="1416" w:firstLine="708"/>
        <w:rPr>
          <w:rFonts w:ascii="Arial" w:hAnsi="Arial"/>
          <w:color w:val="FF0000"/>
        </w:rPr>
      </w:pPr>
    </w:p>
    <w:p w:rsidR="006F2DC3" w:rsidRPr="00BC46E3" w:rsidRDefault="006F2DC3">
      <w:pPr>
        <w:ind w:left="1416" w:firstLine="708"/>
        <w:rPr>
          <w:rFonts w:ascii="Arial" w:hAnsi="Arial"/>
          <w:i/>
          <w:color w:val="FF0000"/>
        </w:rPr>
      </w:pPr>
      <w:r w:rsidRPr="00BC46E3">
        <w:rPr>
          <w:rFonts w:ascii="Arial" w:hAnsi="Arial"/>
          <w:color w:val="FF0000"/>
        </w:rPr>
        <w:tab/>
      </w:r>
      <w:r w:rsidRPr="00BC46E3">
        <w:rPr>
          <w:rFonts w:ascii="Arial" w:hAnsi="Arial"/>
          <w:color w:val="FF0000"/>
        </w:rPr>
        <w:tab/>
      </w:r>
      <w:r w:rsidRPr="00BC46E3">
        <w:rPr>
          <w:rFonts w:ascii="Arial" w:hAnsi="Arial"/>
          <w:color w:val="FF0000"/>
        </w:rPr>
        <w:tab/>
      </w:r>
      <w:r w:rsidRPr="00BC46E3">
        <w:rPr>
          <w:rFonts w:ascii="Arial" w:hAnsi="Arial"/>
          <w:color w:val="FF0000"/>
        </w:rPr>
        <w:tab/>
      </w:r>
      <w:r w:rsidRPr="00BC46E3">
        <w:rPr>
          <w:rFonts w:ascii="Arial" w:hAnsi="Arial"/>
          <w:color w:val="FF0000"/>
        </w:rPr>
        <w:tab/>
      </w:r>
      <w:r w:rsidRPr="00BC46E3">
        <w:rPr>
          <w:rFonts w:ascii="Arial" w:hAnsi="Arial"/>
          <w:color w:val="FF0000"/>
        </w:rPr>
        <w:tab/>
      </w:r>
    </w:p>
    <w:p w:rsidR="006F2DC3" w:rsidRPr="00BC46E3" w:rsidRDefault="006F2DC3">
      <w:pPr>
        <w:ind w:left="1416" w:firstLine="708"/>
        <w:rPr>
          <w:rFonts w:ascii="Arial" w:hAnsi="Arial"/>
          <w:i/>
          <w:color w:val="FF0000"/>
        </w:rPr>
      </w:pPr>
    </w:p>
    <w:p w:rsidR="006F2DC3" w:rsidRPr="003071C5" w:rsidRDefault="00087715" w:rsidP="000124EC">
      <w:pPr>
        <w:numPr>
          <w:ilvl w:val="1"/>
          <w:numId w:val="0"/>
        </w:numPr>
        <w:tabs>
          <w:tab w:val="num" w:pos="720"/>
        </w:tabs>
        <w:rPr>
          <w:rFonts w:ascii="Arial" w:hAnsi="Arial"/>
          <w:b/>
          <w:bCs/>
          <w:color w:val="000000"/>
          <w:sz w:val="22"/>
        </w:rPr>
      </w:pPr>
      <w:r w:rsidRPr="003071C5">
        <w:rPr>
          <w:rFonts w:ascii="Arial" w:hAnsi="Arial"/>
          <w:b/>
          <w:bCs/>
          <w:color w:val="000000"/>
          <w:sz w:val="22"/>
        </w:rPr>
        <w:lastRenderedPageBreak/>
        <w:t xml:space="preserve">1.6. </w:t>
      </w:r>
      <w:r w:rsidR="000124EC" w:rsidRPr="003071C5">
        <w:rPr>
          <w:rFonts w:ascii="Arial" w:hAnsi="Arial"/>
          <w:b/>
          <w:bCs/>
          <w:color w:val="000000"/>
          <w:sz w:val="22"/>
        </w:rPr>
        <w:tab/>
      </w:r>
      <w:r w:rsidR="006F2DC3" w:rsidRPr="003071C5">
        <w:rPr>
          <w:rFonts w:ascii="Arial" w:hAnsi="Arial"/>
          <w:b/>
          <w:bCs/>
          <w:color w:val="000000"/>
          <w:sz w:val="22"/>
        </w:rPr>
        <w:t xml:space="preserve">Součásti školy </w:t>
      </w:r>
    </w:p>
    <w:p w:rsidR="006F2DC3" w:rsidRPr="003071C5" w:rsidRDefault="006F2DC3">
      <w:pPr>
        <w:rPr>
          <w:rFonts w:ascii="Arial" w:hAnsi="Arial"/>
          <w:b/>
          <w:bCs/>
          <w:color w:val="000000"/>
        </w:rPr>
      </w:pPr>
    </w:p>
    <w:p w:rsidR="006F2DC3" w:rsidRPr="003071C5" w:rsidRDefault="006F2DC3">
      <w:pPr>
        <w:rPr>
          <w:rFonts w:ascii="Arial" w:hAnsi="Arial"/>
          <w:b/>
          <w:bCs/>
          <w:color w:val="00000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8"/>
        <w:gridCol w:w="1537"/>
        <w:gridCol w:w="1538"/>
        <w:gridCol w:w="1538"/>
        <w:gridCol w:w="2301"/>
      </w:tblGrid>
      <w:tr w:rsidR="006F2DC3" w:rsidRPr="003071C5">
        <w:tblPrEx>
          <w:tblCellMar>
            <w:top w:w="0" w:type="dxa"/>
            <w:bottom w:w="0" w:type="dxa"/>
          </w:tblCellMar>
        </w:tblPrEx>
        <w:trPr>
          <w:cantSplit/>
          <w:trHeight w:val="277"/>
        </w:trPr>
        <w:tc>
          <w:tcPr>
            <w:tcW w:w="2298" w:type="dxa"/>
            <w:vAlign w:val="center"/>
          </w:tcPr>
          <w:p w:rsidR="006F2DC3" w:rsidRPr="003071C5" w:rsidRDefault="006F2DC3">
            <w:pPr>
              <w:rPr>
                <w:rFonts w:ascii="Arial" w:hAnsi="Arial"/>
                <w:b/>
                <w:bCs/>
                <w:color w:val="000000"/>
              </w:rPr>
            </w:pPr>
            <w:r w:rsidRPr="003071C5">
              <w:rPr>
                <w:rFonts w:ascii="Arial" w:hAnsi="Arial"/>
                <w:b/>
                <w:bCs/>
                <w:color w:val="000000"/>
              </w:rPr>
              <w:t>Název součásti</w:t>
            </w:r>
          </w:p>
        </w:tc>
        <w:tc>
          <w:tcPr>
            <w:tcW w:w="1537" w:type="dxa"/>
            <w:vAlign w:val="center"/>
          </w:tcPr>
          <w:p w:rsidR="006F2DC3" w:rsidRPr="003071C5" w:rsidRDefault="006F2DC3">
            <w:pPr>
              <w:jc w:val="center"/>
              <w:rPr>
                <w:rFonts w:ascii="Arial" w:hAnsi="Arial"/>
                <w:b/>
                <w:bCs/>
                <w:color w:val="000000"/>
              </w:rPr>
            </w:pPr>
            <w:r w:rsidRPr="003071C5">
              <w:rPr>
                <w:rFonts w:ascii="Arial" w:hAnsi="Arial"/>
                <w:b/>
                <w:bCs/>
                <w:color w:val="000000"/>
              </w:rPr>
              <w:t>Kapacita</w:t>
            </w:r>
          </w:p>
        </w:tc>
        <w:tc>
          <w:tcPr>
            <w:tcW w:w="1538" w:type="dxa"/>
            <w:vAlign w:val="center"/>
          </w:tcPr>
          <w:p w:rsidR="006F2DC3" w:rsidRPr="003071C5" w:rsidRDefault="006F2DC3">
            <w:pPr>
              <w:jc w:val="center"/>
              <w:rPr>
                <w:rFonts w:ascii="Arial" w:hAnsi="Arial"/>
                <w:b/>
                <w:bCs/>
                <w:color w:val="000000"/>
              </w:rPr>
            </w:pPr>
            <w:r w:rsidRPr="003071C5">
              <w:rPr>
                <w:rFonts w:ascii="Arial" w:hAnsi="Arial"/>
                <w:b/>
                <w:bCs/>
                <w:color w:val="000000"/>
              </w:rPr>
              <w:t>Počet žáků</w:t>
            </w:r>
          </w:p>
        </w:tc>
        <w:tc>
          <w:tcPr>
            <w:tcW w:w="1538" w:type="dxa"/>
            <w:vAlign w:val="center"/>
          </w:tcPr>
          <w:p w:rsidR="006F2DC3" w:rsidRPr="003071C5" w:rsidRDefault="006F2DC3">
            <w:pPr>
              <w:jc w:val="center"/>
              <w:rPr>
                <w:rFonts w:ascii="Arial" w:hAnsi="Arial"/>
                <w:b/>
                <w:bCs/>
                <w:color w:val="000000"/>
              </w:rPr>
            </w:pPr>
            <w:r w:rsidRPr="003071C5">
              <w:rPr>
                <w:rFonts w:ascii="Arial" w:hAnsi="Arial"/>
                <w:b/>
                <w:bCs/>
                <w:color w:val="000000"/>
              </w:rPr>
              <w:t>Počet tříd, oddělení</w:t>
            </w:r>
          </w:p>
        </w:tc>
        <w:tc>
          <w:tcPr>
            <w:tcW w:w="2301" w:type="dxa"/>
            <w:vAlign w:val="center"/>
          </w:tcPr>
          <w:p w:rsidR="006F2DC3" w:rsidRPr="003071C5" w:rsidRDefault="006F2DC3">
            <w:pPr>
              <w:jc w:val="center"/>
              <w:rPr>
                <w:rFonts w:ascii="Arial" w:hAnsi="Arial"/>
                <w:b/>
                <w:bCs/>
                <w:color w:val="000000"/>
              </w:rPr>
            </w:pPr>
            <w:r w:rsidRPr="003071C5">
              <w:rPr>
                <w:rFonts w:ascii="Arial" w:hAnsi="Arial"/>
                <w:b/>
                <w:bCs/>
                <w:color w:val="000000"/>
              </w:rPr>
              <w:t>Počet pedagogických pracovníků</w:t>
            </w:r>
          </w:p>
          <w:p w:rsidR="00772E23" w:rsidRPr="003071C5" w:rsidRDefault="00772E23">
            <w:pPr>
              <w:jc w:val="center"/>
              <w:rPr>
                <w:rFonts w:ascii="Arial" w:hAnsi="Arial"/>
                <w:b/>
                <w:bCs/>
                <w:color w:val="000000"/>
              </w:rPr>
            </w:pPr>
            <w:r w:rsidRPr="003071C5">
              <w:rPr>
                <w:rFonts w:ascii="Arial" w:hAnsi="Arial"/>
                <w:b/>
                <w:bCs/>
                <w:color w:val="000000"/>
              </w:rPr>
              <w:t>fyzi</w:t>
            </w:r>
            <w:r w:rsidR="00700C10" w:rsidRPr="003071C5">
              <w:rPr>
                <w:rFonts w:ascii="Arial" w:hAnsi="Arial"/>
                <w:b/>
                <w:bCs/>
                <w:color w:val="000000"/>
              </w:rPr>
              <w:t>c</w:t>
            </w:r>
            <w:r w:rsidRPr="003071C5">
              <w:rPr>
                <w:rFonts w:ascii="Arial" w:hAnsi="Arial"/>
                <w:b/>
                <w:bCs/>
                <w:color w:val="000000"/>
              </w:rPr>
              <w:t>ky / přepočtené</w:t>
            </w:r>
          </w:p>
        </w:tc>
      </w:tr>
      <w:tr w:rsidR="006F2DC3" w:rsidRPr="003071C5">
        <w:tblPrEx>
          <w:tblCellMar>
            <w:top w:w="0" w:type="dxa"/>
            <w:bottom w:w="0" w:type="dxa"/>
          </w:tblCellMar>
        </w:tblPrEx>
        <w:trPr>
          <w:cantSplit/>
          <w:trHeight w:val="454"/>
        </w:trPr>
        <w:tc>
          <w:tcPr>
            <w:tcW w:w="2298" w:type="dxa"/>
            <w:vAlign w:val="center"/>
          </w:tcPr>
          <w:p w:rsidR="006F2DC3" w:rsidRPr="003071C5" w:rsidRDefault="006F2DC3">
            <w:pPr>
              <w:rPr>
                <w:rFonts w:ascii="Arial" w:hAnsi="Arial"/>
                <w:color w:val="000000"/>
              </w:rPr>
            </w:pPr>
            <w:r w:rsidRPr="003071C5">
              <w:rPr>
                <w:rFonts w:ascii="Arial" w:hAnsi="Arial"/>
                <w:color w:val="000000"/>
              </w:rPr>
              <w:t>ZŠ</w:t>
            </w:r>
          </w:p>
        </w:tc>
        <w:tc>
          <w:tcPr>
            <w:tcW w:w="1537" w:type="dxa"/>
            <w:vAlign w:val="center"/>
          </w:tcPr>
          <w:p w:rsidR="006F2DC3" w:rsidRPr="003071C5" w:rsidRDefault="006F2DC3">
            <w:pPr>
              <w:jc w:val="center"/>
              <w:rPr>
                <w:rFonts w:ascii="Arial" w:hAnsi="Arial"/>
                <w:color w:val="000000"/>
              </w:rPr>
            </w:pPr>
            <w:r w:rsidRPr="003071C5">
              <w:rPr>
                <w:rFonts w:ascii="Arial" w:hAnsi="Arial"/>
                <w:color w:val="000000"/>
              </w:rPr>
              <w:t>800</w:t>
            </w:r>
          </w:p>
        </w:tc>
        <w:tc>
          <w:tcPr>
            <w:tcW w:w="1538" w:type="dxa"/>
            <w:vAlign w:val="center"/>
          </w:tcPr>
          <w:p w:rsidR="006F2DC3" w:rsidRPr="003071C5" w:rsidRDefault="000C3245" w:rsidP="008E126F">
            <w:pPr>
              <w:jc w:val="center"/>
              <w:rPr>
                <w:rFonts w:ascii="Arial" w:hAnsi="Arial"/>
                <w:color w:val="000000"/>
              </w:rPr>
            </w:pPr>
            <w:r w:rsidRPr="003071C5">
              <w:rPr>
                <w:rFonts w:ascii="Arial" w:hAnsi="Arial"/>
                <w:color w:val="000000"/>
              </w:rPr>
              <w:t>62</w:t>
            </w:r>
            <w:r w:rsidR="008E126F">
              <w:rPr>
                <w:rFonts w:ascii="Arial" w:hAnsi="Arial"/>
                <w:color w:val="000000"/>
              </w:rPr>
              <w:t>6</w:t>
            </w:r>
          </w:p>
        </w:tc>
        <w:tc>
          <w:tcPr>
            <w:tcW w:w="1538" w:type="dxa"/>
            <w:vAlign w:val="center"/>
          </w:tcPr>
          <w:p w:rsidR="006F2DC3" w:rsidRPr="003071C5" w:rsidRDefault="000C3245" w:rsidP="00BC46E3">
            <w:pPr>
              <w:jc w:val="center"/>
              <w:rPr>
                <w:rFonts w:ascii="Arial" w:hAnsi="Arial"/>
                <w:color w:val="000000"/>
              </w:rPr>
            </w:pPr>
            <w:r w:rsidRPr="003071C5">
              <w:rPr>
                <w:rFonts w:ascii="Arial" w:hAnsi="Arial"/>
                <w:color w:val="000000"/>
              </w:rPr>
              <w:t>2</w:t>
            </w:r>
            <w:r w:rsidR="00BC46E3" w:rsidRPr="003071C5">
              <w:rPr>
                <w:rFonts w:ascii="Arial" w:hAnsi="Arial"/>
                <w:color w:val="000000"/>
              </w:rPr>
              <w:t>6</w:t>
            </w:r>
          </w:p>
        </w:tc>
        <w:tc>
          <w:tcPr>
            <w:tcW w:w="2301" w:type="dxa"/>
            <w:vAlign w:val="center"/>
          </w:tcPr>
          <w:p w:rsidR="006F2DC3" w:rsidRPr="003071C5" w:rsidRDefault="003071C5" w:rsidP="003071C5">
            <w:pPr>
              <w:jc w:val="center"/>
              <w:rPr>
                <w:rFonts w:ascii="Arial" w:hAnsi="Arial"/>
                <w:color w:val="000000"/>
              </w:rPr>
            </w:pPr>
            <w:r w:rsidRPr="003071C5">
              <w:rPr>
                <w:rFonts w:ascii="Arial" w:hAnsi="Arial"/>
                <w:color w:val="000000"/>
              </w:rPr>
              <w:t>40</w:t>
            </w:r>
            <w:r w:rsidR="0058199C" w:rsidRPr="003071C5">
              <w:rPr>
                <w:rFonts w:ascii="Arial" w:hAnsi="Arial"/>
                <w:color w:val="000000"/>
              </w:rPr>
              <w:t xml:space="preserve">/ </w:t>
            </w:r>
            <w:r w:rsidRPr="003071C5">
              <w:rPr>
                <w:rFonts w:ascii="Arial" w:hAnsi="Arial"/>
                <w:color w:val="000000"/>
              </w:rPr>
              <w:t>37,2</w:t>
            </w:r>
          </w:p>
        </w:tc>
      </w:tr>
      <w:tr w:rsidR="006F2DC3" w:rsidRPr="003071C5">
        <w:tblPrEx>
          <w:tblCellMar>
            <w:top w:w="0" w:type="dxa"/>
            <w:bottom w:w="0" w:type="dxa"/>
          </w:tblCellMar>
        </w:tblPrEx>
        <w:trPr>
          <w:cantSplit/>
          <w:trHeight w:val="454"/>
        </w:trPr>
        <w:tc>
          <w:tcPr>
            <w:tcW w:w="2298" w:type="dxa"/>
            <w:vAlign w:val="center"/>
          </w:tcPr>
          <w:p w:rsidR="006F2DC3" w:rsidRPr="003071C5" w:rsidRDefault="006F2DC3">
            <w:pPr>
              <w:rPr>
                <w:rFonts w:ascii="Arial" w:hAnsi="Arial"/>
                <w:color w:val="000000"/>
              </w:rPr>
            </w:pPr>
            <w:r w:rsidRPr="003071C5">
              <w:rPr>
                <w:rFonts w:ascii="Arial" w:hAnsi="Arial"/>
                <w:color w:val="000000"/>
              </w:rPr>
              <w:t>ŠD</w:t>
            </w:r>
          </w:p>
        </w:tc>
        <w:tc>
          <w:tcPr>
            <w:tcW w:w="1537" w:type="dxa"/>
            <w:vAlign w:val="center"/>
          </w:tcPr>
          <w:p w:rsidR="006F2DC3" w:rsidRPr="003071C5" w:rsidRDefault="004A3BEE">
            <w:pPr>
              <w:jc w:val="center"/>
              <w:rPr>
                <w:rFonts w:ascii="Arial" w:hAnsi="Arial"/>
                <w:color w:val="000000"/>
              </w:rPr>
            </w:pPr>
            <w:r w:rsidRPr="003071C5">
              <w:rPr>
                <w:rFonts w:ascii="Arial" w:hAnsi="Arial"/>
                <w:color w:val="000000"/>
              </w:rPr>
              <w:t>120</w:t>
            </w:r>
          </w:p>
        </w:tc>
        <w:tc>
          <w:tcPr>
            <w:tcW w:w="1538" w:type="dxa"/>
            <w:vAlign w:val="center"/>
          </w:tcPr>
          <w:p w:rsidR="006F2DC3" w:rsidRPr="003071C5" w:rsidRDefault="000C3245" w:rsidP="003071C5">
            <w:pPr>
              <w:jc w:val="center"/>
              <w:rPr>
                <w:rFonts w:ascii="Arial" w:hAnsi="Arial"/>
                <w:color w:val="000000"/>
              </w:rPr>
            </w:pPr>
            <w:r w:rsidRPr="003071C5">
              <w:rPr>
                <w:rFonts w:ascii="Arial" w:hAnsi="Arial"/>
                <w:color w:val="000000"/>
              </w:rPr>
              <w:t>1</w:t>
            </w:r>
            <w:r w:rsidR="003071C5" w:rsidRPr="003071C5">
              <w:rPr>
                <w:rFonts w:ascii="Arial" w:hAnsi="Arial"/>
                <w:color w:val="000000"/>
              </w:rPr>
              <w:t>15</w:t>
            </w:r>
          </w:p>
        </w:tc>
        <w:tc>
          <w:tcPr>
            <w:tcW w:w="1538" w:type="dxa"/>
            <w:vAlign w:val="center"/>
          </w:tcPr>
          <w:p w:rsidR="006F2DC3" w:rsidRPr="003071C5" w:rsidRDefault="000C3245">
            <w:pPr>
              <w:jc w:val="center"/>
              <w:rPr>
                <w:rFonts w:ascii="Arial" w:hAnsi="Arial"/>
                <w:color w:val="000000"/>
              </w:rPr>
            </w:pPr>
            <w:r w:rsidRPr="003071C5">
              <w:rPr>
                <w:rFonts w:ascii="Arial" w:hAnsi="Arial"/>
                <w:color w:val="000000"/>
              </w:rPr>
              <w:t>4</w:t>
            </w:r>
          </w:p>
        </w:tc>
        <w:tc>
          <w:tcPr>
            <w:tcW w:w="2301" w:type="dxa"/>
            <w:vAlign w:val="center"/>
          </w:tcPr>
          <w:p w:rsidR="006F2DC3" w:rsidRPr="003071C5" w:rsidRDefault="000C3245" w:rsidP="000676C0">
            <w:pPr>
              <w:jc w:val="center"/>
              <w:rPr>
                <w:rFonts w:ascii="Arial" w:hAnsi="Arial"/>
                <w:color w:val="000000"/>
              </w:rPr>
            </w:pPr>
            <w:r w:rsidRPr="003071C5">
              <w:rPr>
                <w:rFonts w:ascii="Arial" w:hAnsi="Arial"/>
                <w:color w:val="000000"/>
              </w:rPr>
              <w:t>4</w:t>
            </w:r>
            <w:r w:rsidR="00772E23" w:rsidRPr="003071C5">
              <w:rPr>
                <w:rFonts w:ascii="Arial" w:hAnsi="Arial"/>
                <w:color w:val="000000"/>
              </w:rPr>
              <w:t xml:space="preserve"> / </w:t>
            </w:r>
            <w:r w:rsidR="000676C0" w:rsidRPr="003071C5">
              <w:rPr>
                <w:rFonts w:ascii="Arial" w:hAnsi="Arial"/>
                <w:color w:val="000000"/>
              </w:rPr>
              <w:t>3,3</w:t>
            </w:r>
          </w:p>
        </w:tc>
      </w:tr>
      <w:tr w:rsidR="00FF5361" w:rsidRPr="003071C5">
        <w:tblPrEx>
          <w:tblCellMar>
            <w:top w:w="0" w:type="dxa"/>
            <w:bottom w:w="0" w:type="dxa"/>
          </w:tblCellMar>
        </w:tblPrEx>
        <w:trPr>
          <w:cantSplit/>
          <w:trHeight w:val="454"/>
        </w:trPr>
        <w:tc>
          <w:tcPr>
            <w:tcW w:w="2298" w:type="dxa"/>
            <w:vAlign w:val="center"/>
          </w:tcPr>
          <w:p w:rsidR="00FF5361" w:rsidRPr="003071C5" w:rsidRDefault="00FF5361">
            <w:pPr>
              <w:rPr>
                <w:rFonts w:ascii="Arial" w:hAnsi="Arial"/>
                <w:color w:val="000000"/>
              </w:rPr>
            </w:pPr>
            <w:r w:rsidRPr="003071C5">
              <w:rPr>
                <w:rFonts w:ascii="Arial" w:hAnsi="Arial"/>
                <w:color w:val="000000"/>
              </w:rPr>
              <w:t>ŠK</w:t>
            </w:r>
          </w:p>
        </w:tc>
        <w:tc>
          <w:tcPr>
            <w:tcW w:w="1537" w:type="dxa"/>
            <w:vAlign w:val="center"/>
          </w:tcPr>
          <w:p w:rsidR="00FF5361" w:rsidRPr="003071C5" w:rsidRDefault="00FF5361" w:rsidP="004A3BEE">
            <w:pPr>
              <w:jc w:val="center"/>
              <w:rPr>
                <w:rFonts w:ascii="Arial" w:hAnsi="Arial"/>
                <w:color w:val="000000"/>
              </w:rPr>
            </w:pPr>
            <w:r w:rsidRPr="003071C5">
              <w:rPr>
                <w:rFonts w:ascii="Arial" w:hAnsi="Arial"/>
                <w:color w:val="000000"/>
              </w:rPr>
              <w:t>2</w:t>
            </w:r>
            <w:r w:rsidR="004A3BEE" w:rsidRPr="003071C5">
              <w:rPr>
                <w:rFonts w:ascii="Arial" w:hAnsi="Arial"/>
                <w:color w:val="000000"/>
              </w:rPr>
              <w:t>50</w:t>
            </w:r>
          </w:p>
        </w:tc>
        <w:tc>
          <w:tcPr>
            <w:tcW w:w="1538" w:type="dxa"/>
            <w:vAlign w:val="center"/>
          </w:tcPr>
          <w:p w:rsidR="00FF5361" w:rsidRPr="003071C5" w:rsidRDefault="003071C5" w:rsidP="00ED38F3">
            <w:pPr>
              <w:jc w:val="center"/>
              <w:rPr>
                <w:rFonts w:ascii="Arial" w:hAnsi="Arial"/>
                <w:color w:val="000000"/>
              </w:rPr>
            </w:pPr>
            <w:r w:rsidRPr="003071C5">
              <w:rPr>
                <w:rFonts w:ascii="Arial" w:hAnsi="Arial"/>
                <w:color w:val="000000"/>
              </w:rPr>
              <w:t>243</w:t>
            </w:r>
          </w:p>
        </w:tc>
        <w:tc>
          <w:tcPr>
            <w:tcW w:w="1538" w:type="dxa"/>
            <w:vAlign w:val="center"/>
          </w:tcPr>
          <w:p w:rsidR="00FF5361" w:rsidRPr="003071C5" w:rsidRDefault="00FF5361">
            <w:pPr>
              <w:jc w:val="center"/>
              <w:rPr>
                <w:rFonts w:ascii="Arial" w:hAnsi="Arial"/>
                <w:color w:val="000000"/>
              </w:rPr>
            </w:pPr>
            <w:r w:rsidRPr="003071C5">
              <w:rPr>
                <w:rFonts w:ascii="Arial" w:hAnsi="Arial"/>
                <w:color w:val="000000"/>
              </w:rPr>
              <w:t>2</w:t>
            </w:r>
          </w:p>
        </w:tc>
        <w:tc>
          <w:tcPr>
            <w:tcW w:w="2301" w:type="dxa"/>
            <w:vAlign w:val="center"/>
          </w:tcPr>
          <w:p w:rsidR="00FF5361" w:rsidRPr="003071C5" w:rsidRDefault="00A37310" w:rsidP="003071C5">
            <w:pPr>
              <w:jc w:val="center"/>
              <w:rPr>
                <w:rFonts w:ascii="Arial" w:hAnsi="Arial"/>
                <w:color w:val="000000"/>
              </w:rPr>
            </w:pPr>
            <w:r w:rsidRPr="003071C5">
              <w:rPr>
                <w:rFonts w:ascii="Arial" w:hAnsi="Arial"/>
                <w:color w:val="000000"/>
              </w:rPr>
              <w:t>1</w:t>
            </w:r>
            <w:r w:rsidR="003071C5" w:rsidRPr="003071C5">
              <w:rPr>
                <w:rFonts w:ascii="Arial" w:hAnsi="Arial"/>
                <w:color w:val="000000"/>
              </w:rPr>
              <w:t>3</w:t>
            </w:r>
            <w:r w:rsidR="00A32DAD" w:rsidRPr="003071C5">
              <w:rPr>
                <w:rFonts w:ascii="Arial" w:hAnsi="Arial"/>
                <w:color w:val="000000"/>
              </w:rPr>
              <w:t xml:space="preserve"> / </w:t>
            </w:r>
            <w:r w:rsidRPr="003071C5">
              <w:rPr>
                <w:rFonts w:ascii="Arial" w:hAnsi="Arial"/>
                <w:color w:val="000000"/>
              </w:rPr>
              <w:t>0,</w:t>
            </w:r>
            <w:r w:rsidR="003071C5" w:rsidRPr="003071C5">
              <w:rPr>
                <w:rFonts w:ascii="Arial" w:hAnsi="Arial"/>
                <w:color w:val="000000"/>
              </w:rPr>
              <w:t>97</w:t>
            </w:r>
          </w:p>
        </w:tc>
      </w:tr>
    </w:tbl>
    <w:p w:rsidR="006F2DC3" w:rsidRPr="003071C5" w:rsidRDefault="006F2DC3">
      <w:pPr>
        <w:rPr>
          <w:rFonts w:ascii="Arial" w:hAnsi="Arial"/>
          <w:color w:val="000000"/>
        </w:rPr>
      </w:pPr>
    </w:p>
    <w:p w:rsidR="006F2DC3" w:rsidRPr="00E465B1" w:rsidRDefault="006F2DC3">
      <w:pPr>
        <w:rPr>
          <w:rFonts w:ascii="Arial" w:hAnsi="Arial"/>
          <w:color w:val="000000"/>
          <w:highlight w:val="yellow"/>
        </w:rPr>
      </w:pPr>
    </w:p>
    <w:p w:rsidR="006F2DC3" w:rsidRPr="00E465B1" w:rsidRDefault="006F2DC3">
      <w:pPr>
        <w:rPr>
          <w:rFonts w:ascii="Arial" w:hAnsi="Arial"/>
          <w:color w:val="FF0000"/>
          <w:highlight w:val="yellow"/>
        </w:rPr>
      </w:pPr>
    </w:p>
    <w:p w:rsidR="006F2DC3" w:rsidRPr="003071C5" w:rsidRDefault="006F2DC3">
      <w:pPr>
        <w:rPr>
          <w:rFonts w:ascii="Arial" w:hAnsi="Arial"/>
          <w:color w:val="000000"/>
        </w:rPr>
      </w:pPr>
    </w:p>
    <w:tbl>
      <w:tblPr>
        <w:tblW w:w="0" w:type="auto"/>
        <w:tblInd w:w="-6" w:type="dxa"/>
        <w:tblLayout w:type="fixed"/>
        <w:tblCellMar>
          <w:left w:w="70" w:type="dxa"/>
          <w:right w:w="70" w:type="dxa"/>
        </w:tblCellMar>
        <w:tblLook w:val="0000" w:firstRow="0" w:lastRow="0" w:firstColumn="0" w:lastColumn="0" w:noHBand="0" w:noVBand="0"/>
      </w:tblPr>
      <w:tblGrid>
        <w:gridCol w:w="1870"/>
        <w:gridCol w:w="1620"/>
        <w:gridCol w:w="1800"/>
        <w:gridCol w:w="1800"/>
        <w:gridCol w:w="2134"/>
      </w:tblGrid>
      <w:tr w:rsidR="006F2DC3" w:rsidRPr="003071C5">
        <w:trPr>
          <w:cantSplit/>
          <w:trHeight w:val="737"/>
        </w:trPr>
        <w:tc>
          <w:tcPr>
            <w:tcW w:w="1870" w:type="dxa"/>
            <w:tcBorders>
              <w:top w:val="single" w:sz="1" w:space="0" w:color="000000"/>
              <w:left w:val="single" w:sz="1" w:space="0" w:color="000000"/>
              <w:bottom w:val="single" w:sz="1" w:space="0" w:color="000000"/>
            </w:tcBorders>
            <w:vAlign w:val="center"/>
          </w:tcPr>
          <w:p w:rsidR="006F2DC3" w:rsidRPr="003071C5" w:rsidRDefault="006F2DC3">
            <w:pPr>
              <w:jc w:val="center"/>
              <w:rPr>
                <w:rFonts w:ascii="Arial" w:hAnsi="Arial" w:cs="Arial"/>
                <w:b/>
                <w:bCs/>
                <w:color w:val="000000"/>
              </w:rPr>
            </w:pPr>
            <w:r w:rsidRPr="003071C5">
              <w:rPr>
                <w:rFonts w:ascii="Arial" w:hAnsi="Arial" w:cs="Arial"/>
                <w:b/>
                <w:bCs/>
                <w:color w:val="000000"/>
              </w:rPr>
              <w:t xml:space="preserve">Celková kapacita jídelny </w:t>
            </w:r>
          </w:p>
        </w:tc>
        <w:tc>
          <w:tcPr>
            <w:tcW w:w="1620" w:type="dxa"/>
            <w:tcBorders>
              <w:top w:val="single" w:sz="1" w:space="0" w:color="000000"/>
              <w:left w:val="single" w:sz="1" w:space="0" w:color="000000"/>
              <w:bottom w:val="single" w:sz="1" w:space="0" w:color="000000"/>
            </w:tcBorders>
            <w:vAlign w:val="center"/>
          </w:tcPr>
          <w:p w:rsidR="006F2DC3" w:rsidRPr="003071C5" w:rsidRDefault="006F2DC3">
            <w:pPr>
              <w:jc w:val="center"/>
              <w:rPr>
                <w:rFonts w:ascii="Arial" w:hAnsi="Arial" w:cs="Arial"/>
                <w:b/>
                <w:bCs/>
                <w:color w:val="000000"/>
              </w:rPr>
            </w:pPr>
            <w:r w:rsidRPr="003071C5">
              <w:rPr>
                <w:rFonts w:ascii="Arial" w:hAnsi="Arial" w:cs="Arial"/>
                <w:b/>
                <w:bCs/>
                <w:color w:val="000000"/>
              </w:rPr>
              <w:t>Počet dětských strávníků</w:t>
            </w:r>
          </w:p>
        </w:tc>
        <w:tc>
          <w:tcPr>
            <w:tcW w:w="1800" w:type="dxa"/>
            <w:tcBorders>
              <w:top w:val="single" w:sz="1" w:space="0" w:color="000000"/>
              <w:left w:val="single" w:sz="1" w:space="0" w:color="000000"/>
              <w:bottom w:val="single" w:sz="1" w:space="0" w:color="000000"/>
            </w:tcBorders>
            <w:vAlign w:val="center"/>
          </w:tcPr>
          <w:p w:rsidR="006F2DC3" w:rsidRPr="003071C5" w:rsidRDefault="006F2DC3">
            <w:pPr>
              <w:jc w:val="center"/>
              <w:rPr>
                <w:rFonts w:ascii="Arial" w:hAnsi="Arial" w:cs="Arial"/>
                <w:b/>
                <w:bCs/>
                <w:color w:val="000000"/>
              </w:rPr>
            </w:pPr>
            <w:r w:rsidRPr="003071C5">
              <w:rPr>
                <w:rFonts w:ascii="Arial" w:hAnsi="Arial" w:cs="Arial"/>
                <w:b/>
                <w:bCs/>
                <w:color w:val="000000"/>
              </w:rPr>
              <w:t>Počet dospělých strávníků *</w:t>
            </w:r>
          </w:p>
        </w:tc>
        <w:tc>
          <w:tcPr>
            <w:tcW w:w="1800" w:type="dxa"/>
            <w:tcBorders>
              <w:top w:val="single" w:sz="1" w:space="0" w:color="000000"/>
              <w:left w:val="single" w:sz="1" w:space="0" w:color="000000"/>
              <w:bottom w:val="single" w:sz="1" w:space="0" w:color="000000"/>
            </w:tcBorders>
            <w:vAlign w:val="center"/>
          </w:tcPr>
          <w:p w:rsidR="006F2DC3" w:rsidRPr="003071C5" w:rsidRDefault="006F2DC3">
            <w:pPr>
              <w:jc w:val="center"/>
              <w:rPr>
                <w:rFonts w:ascii="Arial" w:hAnsi="Arial" w:cs="Arial"/>
                <w:b/>
                <w:bCs/>
                <w:color w:val="000000"/>
              </w:rPr>
            </w:pPr>
            <w:r w:rsidRPr="003071C5">
              <w:rPr>
                <w:rFonts w:ascii="Arial" w:hAnsi="Arial" w:cs="Arial"/>
                <w:b/>
                <w:bCs/>
                <w:color w:val="000000"/>
              </w:rPr>
              <w:t>Celkový počet zaměstnanců</w:t>
            </w:r>
          </w:p>
        </w:tc>
        <w:tc>
          <w:tcPr>
            <w:tcW w:w="2134" w:type="dxa"/>
            <w:tcBorders>
              <w:top w:val="single" w:sz="1" w:space="0" w:color="000000"/>
              <w:left w:val="single" w:sz="1" w:space="0" w:color="000000"/>
              <w:bottom w:val="single" w:sz="1" w:space="0" w:color="000000"/>
              <w:right w:val="single" w:sz="1" w:space="0" w:color="000000"/>
            </w:tcBorders>
            <w:vAlign w:val="center"/>
          </w:tcPr>
          <w:p w:rsidR="006F2DC3" w:rsidRPr="003071C5" w:rsidRDefault="006F2DC3">
            <w:pPr>
              <w:jc w:val="center"/>
              <w:rPr>
                <w:rFonts w:ascii="Arial" w:hAnsi="Arial" w:cs="Arial"/>
                <w:b/>
                <w:bCs/>
                <w:color w:val="000000"/>
              </w:rPr>
            </w:pPr>
            <w:r w:rsidRPr="003071C5">
              <w:rPr>
                <w:rFonts w:ascii="Arial" w:hAnsi="Arial" w:cs="Arial"/>
                <w:b/>
                <w:bCs/>
                <w:color w:val="000000"/>
              </w:rPr>
              <w:t>Přepočtený počet zaměstnanců</w:t>
            </w:r>
          </w:p>
        </w:tc>
      </w:tr>
      <w:tr w:rsidR="006F2DC3" w:rsidRPr="003071C5">
        <w:trPr>
          <w:cantSplit/>
          <w:trHeight w:val="454"/>
        </w:trPr>
        <w:tc>
          <w:tcPr>
            <w:tcW w:w="1870" w:type="dxa"/>
            <w:tcBorders>
              <w:left w:val="single" w:sz="1" w:space="0" w:color="000000"/>
              <w:bottom w:val="single" w:sz="1" w:space="0" w:color="000000"/>
            </w:tcBorders>
            <w:vAlign w:val="center"/>
          </w:tcPr>
          <w:p w:rsidR="006F2DC3" w:rsidRPr="003071C5" w:rsidRDefault="006F2DC3">
            <w:pPr>
              <w:jc w:val="center"/>
              <w:rPr>
                <w:rFonts w:ascii="Arial" w:hAnsi="Arial" w:cs="Arial"/>
                <w:color w:val="000000"/>
              </w:rPr>
            </w:pPr>
            <w:r w:rsidRPr="003071C5">
              <w:rPr>
                <w:rFonts w:ascii="Arial" w:hAnsi="Arial" w:cs="Arial"/>
                <w:color w:val="000000"/>
              </w:rPr>
              <w:t>1060</w:t>
            </w:r>
          </w:p>
        </w:tc>
        <w:tc>
          <w:tcPr>
            <w:tcW w:w="1620" w:type="dxa"/>
            <w:tcBorders>
              <w:left w:val="single" w:sz="1" w:space="0" w:color="000000"/>
              <w:bottom w:val="single" w:sz="1" w:space="0" w:color="000000"/>
            </w:tcBorders>
            <w:vAlign w:val="center"/>
          </w:tcPr>
          <w:p w:rsidR="006F2DC3" w:rsidRPr="003071C5" w:rsidRDefault="003071C5">
            <w:pPr>
              <w:jc w:val="center"/>
              <w:rPr>
                <w:rFonts w:ascii="Arial" w:hAnsi="Arial" w:cs="Arial"/>
                <w:color w:val="000000"/>
              </w:rPr>
            </w:pPr>
            <w:r w:rsidRPr="003071C5">
              <w:rPr>
                <w:rFonts w:ascii="Arial" w:hAnsi="Arial" w:cs="Arial"/>
                <w:color w:val="000000"/>
              </w:rPr>
              <w:t>534</w:t>
            </w:r>
          </w:p>
        </w:tc>
        <w:tc>
          <w:tcPr>
            <w:tcW w:w="1800" w:type="dxa"/>
            <w:tcBorders>
              <w:left w:val="single" w:sz="1" w:space="0" w:color="000000"/>
              <w:bottom w:val="single" w:sz="1" w:space="0" w:color="000000"/>
            </w:tcBorders>
            <w:vAlign w:val="center"/>
          </w:tcPr>
          <w:p w:rsidR="006F2DC3" w:rsidRPr="003071C5" w:rsidRDefault="003071C5">
            <w:pPr>
              <w:jc w:val="center"/>
              <w:rPr>
                <w:rFonts w:ascii="Arial" w:hAnsi="Arial" w:cs="Arial"/>
                <w:color w:val="000000"/>
                <w:sz w:val="16"/>
                <w:szCs w:val="16"/>
              </w:rPr>
            </w:pPr>
            <w:r w:rsidRPr="003071C5">
              <w:rPr>
                <w:rFonts w:ascii="Arial" w:hAnsi="Arial" w:cs="Arial"/>
                <w:sz w:val="22"/>
                <w:szCs w:val="22"/>
              </w:rPr>
              <w:t>51</w:t>
            </w:r>
          </w:p>
        </w:tc>
        <w:tc>
          <w:tcPr>
            <w:tcW w:w="1800" w:type="dxa"/>
            <w:tcBorders>
              <w:left w:val="single" w:sz="1" w:space="0" w:color="000000"/>
              <w:bottom w:val="single" w:sz="1" w:space="0" w:color="000000"/>
            </w:tcBorders>
            <w:vAlign w:val="center"/>
          </w:tcPr>
          <w:p w:rsidR="006F2DC3" w:rsidRPr="003071C5" w:rsidRDefault="00AD0E2F">
            <w:pPr>
              <w:jc w:val="center"/>
              <w:rPr>
                <w:rFonts w:ascii="Arial" w:hAnsi="Arial" w:cs="Arial"/>
                <w:color w:val="000000"/>
              </w:rPr>
            </w:pPr>
            <w:r w:rsidRPr="003071C5">
              <w:rPr>
                <w:rFonts w:ascii="Arial" w:hAnsi="Arial" w:cs="Arial"/>
                <w:color w:val="000000"/>
              </w:rPr>
              <w:t>9</w:t>
            </w:r>
          </w:p>
        </w:tc>
        <w:tc>
          <w:tcPr>
            <w:tcW w:w="2134" w:type="dxa"/>
            <w:tcBorders>
              <w:left w:val="single" w:sz="1" w:space="0" w:color="000000"/>
              <w:bottom w:val="single" w:sz="1" w:space="0" w:color="000000"/>
              <w:right w:val="single" w:sz="1" w:space="0" w:color="000000"/>
            </w:tcBorders>
            <w:vAlign w:val="center"/>
          </w:tcPr>
          <w:p w:rsidR="006F2DC3" w:rsidRPr="003071C5" w:rsidRDefault="00AD0E2F" w:rsidP="00A515F1">
            <w:pPr>
              <w:jc w:val="center"/>
              <w:rPr>
                <w:rFonts w:ascii="Arial" w:hAnsi="Arial" w:cs="Arial"/>
                <w:color w:val="000000"/>
              </w:rPr>
            </w:pPr>
            <w:r w:rsidRPr="003071C5">
              <w:rPr>
                <w:rFonts w:ascii="Arial" w:hAnsi="Arial" w:cs="Arial"/>
                <w:color w:val="000000"/>
              </w:rPr>
              <w:t>8,72</w:t>
            </w:r>
          </w:p>
        </w:tc>
      </w:tr>
    </w:tbl>
    <w:p w:rsidR="006F2DC3" w:rsidRPr="003071C5" w:rsidRDefault="006F2DC3">
      <w:pPr>
        <w:rPr>
          <w:rFonts w:ascii="Arial" w:hAnsi="Arial" w:cs="Arial"/>
          <w:i/>
          <w:iCs/>
          <w:color w:val="000000"/>
        </w:rPr>
      </w:pPr>
      <w:r w:rsidRPr="003071C5">
        <w:rPr>
          <w:rFonts w:ascii="Arial" w:hAnsi="Arial" w:cs="Arial"/>
          <w:i/>
          <w:iCs/>
          <w:color w:val="000000"/>
        </w:rPr>
        <w:t>* uvedeno bez cizích strávníků</w:t>
      </w:r>
    </w:p>
    <w:p w:rsidR="006F2DC3" w:rsidRPr="003071C5" w:rsidRDefault="006F2DC3">
      <w:pPr>
        <w:rPr>
          <w:rFonts w:ascii="Arial" w:hAnsi="Arial" w:cs="Arial"/>
          <w:color w:val="FF0000"/>
        </w:rPr>
      </w:pPr>
    </w:p>
    <w:p w:rsidR="00A32DAD" w:rsidRPr="00E465B1" w:rsidRDefault="00A32DAD">
      <w:pPr>
        <w:rPr>
          <w:rFonts w:ascii="Arial" w:hAnsi="Arial" w:cs="Arial"/>
          <w:color w:val="FF0000"/>
          <w:highlight w:val="yellow"/>
        </w:rPr>
      </w:pPr>
    </w:p>
    <w:p w:rsidR="00654177" w:rsidRPr="00E465B1" w:rsidRDefault="00654177">
      <w:pPr>
        <w:rPr>
          <w:rFonts w:ascii="Arial" w:hAnsi="Arial" w:cs="Arial"/>
          <w:color w:val="FF0000"/>
          <w:highlight w:val="yellow"/>
        </w:rPr>
      </w:pPr>
    </w:p>
    <w:p w:rsidR="006F2DC3" w:rsidRPr="003071C5" w:rsidRDefault="006F2DC3">
      <w:pPr>
        <w:pStyle w:val="WW-Zkladntext2"/>
        <w:ind w:firstLine="360"/>
        <w:rPr>
          <w:color w:val="000000"/>
          <w:sz w:val="20"/>
          <w:szCs w:val="20"/>
        </w:rPr>
      </w:pPr>
      <w:r w:rsidRPr="003071C5">
        <w:rPr>
          <w:color w:val="000000"/>
          <w:sz w:val="20"/>
          <w:szCs w:val="20"/>
        </w:rPr>
        <w:t xml:space="preserve">V rámci doplňkové činnosti bylo vařeno pro </w:t>
      </w:r>
      <w:r w:rsidR="003071C5" w:rsidRPr="003071C5">
        <w:rPr>
          <w:sz w:val="22"/>
          <w:szCs w:val="22"/>
        </w:rPr>
        <w:t>156</w:t>
      </w:r>
      <w:r w:rsidR="00894DB9" w:rsidRPr="003071C5">
        <w:rPr>
          <w:sz w:val="22"/>
          <w:szCs w:val="22"/>
        </w:rPr>
        <w:t xml:space="preserve"> </w:t>
      </w:r>
      <w:r w:rsidRPr="003071C5">
        <w:rPr>
          <w:color w:val="000000"/>
          <w:sz w:val="20"/>
          <w:szCs w:val="20"/>
        </w:rPr>
        <w:t xml:space="preserve">cizích strávníků. Na tuto činnost byli </w:t>
      </w:r>
      <w:proofErr w:type="gramStart"/>
      <w:r w:rsidRPr="003071C5">
        <w:rPr>
          <w:color w:val="000000"/>
          <w:sz w:val="20"/>
          <w:szCs w:val="20"/>
        </w:rPr>
        <w:t xml:space="preserve">vyčleněni  </w:t>
      </w:r>
      <w:r w:rsidR="00541910" w:rsidRPr="003071C5">
        <w:rPr>
          <w:color w:val="000000"/>
          <w:sz w:val="20"/>
          <w:szCs w:val="20"/>
        </w:rPr>
        <w:t>2</w:t>
      </w:r>
      <w:proofErr w:type="gramEnd"/>
      <w:r w:rsidRPr="003071C5">
        <w:rPr>
          <w:color w:val="000000"/>
          <w:sz w:val="20"/>
          <w:szCs w:val="20"/>
        </w:rPr>
        <w:t xml:space="preserve"> zaměstnanci.</w:t>
      </w:r>
    </w:p>
    <w:p w:rsidR="006F2DC3" w:rsidRPr="003071C5" w:rsidRDefault="006F2DC3">
      <w:pPr>
        <w:rPr>
          <w:rFonts w:ascii="Arial" w:hAnsi="Arial"/>
          <w:color w:val="000000"/>
        </w:rPr>
      </w:pPr>
    </w:p>
    <w:p w:rsidR="00A32DAD" w:rsidRPr="00E465B1" w:rsidRDefault="00A32DAD">
      <w:pPr>
        <w:rPr>
          <w:rFonts w:ascii="Arial" w:hAnsi="Arial"/>
          <w:color w:val="000000"/>
          <w:highlight w:val="yellow"/>
        </w:rPr>
      </w:pPr>
    </w:p>
    <w:p w:rsidR="006F2DC3" w:rsidRPr="00E465B1" w:rsidRDefault="006F2DC3">
      <w:pPr>
        <w:pStyle w:val="Zpat"/>
        <w:tabs>
          <w:tab w:val="clear" w:pos="4536"/>
          <w:tab w:val="clear" w:pos="9072"/>
        </w:tabs>
        <w:rPr>
          <w:rFonts w:ascii="Arial" w:hAnsi="Arial"/>
          <w:color w:val="FF0000"/>
          <w:highlight w:val="yellow"/>
        </w:rPr>
      </w:pPr>
    </w:p>
    <w:p w:rsidR="006F2DC3" w:rsidRPr="00D317B8" w:rsidRDefault="006F2DC3" w:rsidP="000124EC">
      <w:pPr>
        <w:rPr>
          <w:rFonts w:ascii="Arial" w:hAnsi="Arial"/>
          <w:b/>
          <w:bCs/>
          <w:color w:val="000000"/>
          <w:sz w:val="22"/>
        </w:rPr>
      </w:pPr>
      <w:r w:rsidRPr="00D317B8">
        <w:rPr>
          <w:rFonts w:ascii="Arial" w:hAnsi="Arial"/>
          <w:b/>
          <w:bCs/>
          <w:color w:val="000000"/>
          <w:sz w:val="22"/>
        </w:rPr>
        <w:t xml:space="preserve">1.7. </w:t>
      </w:r>
      <w:r w:rsidR="000124EC" w:rsidRPr="00D317B8">
        <w:rPr>
          <w:rFonts w:ascii="Arial" w:hAnsi="Arial"/>
          <w:b/>
          <w:bCs/>
          <w:color w:val="000000"/>
          <w:sz w:val="22"/>
        </w:rPr>
        <w:tab/>
      </w:r>
      <w:r w:rsidRPr="00D317B8">
        <w:rPr>
          <w:rFonts w:ascii="Arial" w:hAnsi="Arial"/>
          <w:b/>
          <w:bCs/>
          <w:color w:val="000000"/>
          <w:sz w:val="22"/>
        </w:rPr>
        <w:t>Typ školy</w:t>
      </w:r>
    </w:p>
    <w:p w:rsidR="006F2DC3" w:rsidRPr="00D317B8" w:rsidRDefault="006F2DC3">
      <w:pPr>
        <w:ind w:left="360"/>
        <w:rPr>
          <w:rFonts w:ascii="Arial" w:hAnsi="Arial"/>
          <w:b/>
          <w:bCs/>
          <w:color w:val="000000"/>
        </w:rPr>
      </w:pPr>
    </w:p>
    <w:p w:rsidR="006F2DC3" w:rsidRPr="00D317B8" w:rsidRDefault="006F2DC3">
      <w:pPr>
        <w:ind w:left="360" w:firstLine="348"/>
        <w:rPr>
          <w:rFonts w:ascii="Arial" w:hAnsi="Arial"/>
          <w:color w:val="000000"/>
        </w:rPr>
      </w:pPr>
      <w:r w:rsidRPr="00D317B8">
        <w:rPr>
          <w:rFonts w:ascii="Arial" w:hAnsi="Arial"/>
          <w:color w:val="000000"/>
        </w:rPr>
        <w:t>Základní škola úplná, spojené ročníky v jedné třídě nejsou.</w:t>
      </w:r>
    </w:p>
    <w:p w:rsidR="006F2DC3" w:rsidRPr="00D317B8" w:rsidRDefault="006F2DC3">
      <w:pPr>
        <w:ind w:left="360" w:firstLine="348"/>
        <w:rPr>
          <w:rFonts w:ascii="Arial" w:hAnsi="Arial"/>
          <w:color w:val="000000"/>
        </w:rPr>
      </w:pPr>
    </w:p>
    <w:p w:rsidR="006F2DC3" w:rsidRPr="00D317B8" w:rsidRDefault="006F2DC3">
      <w:pPr>
        <w:ind w:left="360"/>
        <w:rPr>
          <w:rFonts w:ascii="Arial" w:hAnsi="Arial"/>
          <w:color w:val="000000"/>
          <w:sz w:val="22"/>
        </w:rPr>
      </w:pPr>
    </w:p>
    <w:p w:rsidR="001C1FED" w:rsidRPr="00D317B8" w:rsidRDefault="001C1FED">
      <w:pPr>
        <w:ind w:left="360"/>
        <w:rPr>
          <w:rFonts w:ascii="Arial" w:hAnsi="Arial"/>
          <w:color w:val="000000"/>
          <w:sz w:val="22"/>
        </w:rPr>
      </w:pPr>
    </w:p>
    <w:p w:rsidR="006F2DC3" w:rsidRPr="00D317B8" w:rsidRDefault="006F2DC3" w:rsidP="000124EC">
      <w:pPr>
        <w:rPr>
          <w:rFonts w:ascii="Arial" w:hAnsi="Arial"/>
          <w:b/>
          <w:bCs/>
          <w:color w:val="000000"/>
        </w:rPr>
      </w:pPr>
      <w:r w:rsidRPr="00D317B8">
        <w:rPr>
          <w:rFonts w:ascii="Arial" w:hAnsi="Arial"/>
          <w:b/>
          <w:bCs/>
          <w:color w:val="000000"/>
          <w:sz w:val="22"/>
        </w:rPr>
        <w:t xml:space="preserve">1.8. </w:t>
      </w:r>
      <w:r w:rsidR="000124EC" w:rsidRPr="00D317B8">
        <w:rPr>
          <w:rFonts w:ascii="Arial" w:hAnsi="Arial"/>
          <w:b/>
          <w:bCs/>
          <w:color w:val="000000"/>
          <w:sz w:val="22"/>
        </w:rPr>
        <w:tab/>
      </w:r>
      <w:r w:rsidR="009F5345" w:rsidRPr="00D317B8">
        <w:rPr>
          <w:rFonts w:ascii="Arial" w:hAnsi="Arial"/>
          <w:b/>
          <w:bCs/>
          <w:color w:val="000000"/>
          <w:sz w:val="22"/>
        </w:rPr>
        <w:t>Seznam obcí, ze kterých žáci docházeli do školy</w:t>
      </w:r>
    </w:p>
    <w:p w:rsidR="006F2DC3" w:rsidRPr="00D317B8" w:rsidRDefault="009F5345">
      <w:pPr>
        <w:ind w:left="360" w:firstLine="348"/>
        <w:jc w:val="both"/>
        <w:rPr>
          <w:rFonts w:ascii="Arial" w:hAnsi="Arial"/>
          <w:color w:val="000000"/>
        </w:rPr>
      </w:pPr>
      <w:r w:rsidRPr="00D317B8">
        <w:rPr>
          <w:rFonts w:ascii="Arial" w:hAnsi="Arial"/>
          <w:color w:val="000000"/>
        </w:rPr>
        <w:t xml:space="preserve">V tomto školním roce docházeli do </w:t>
      </w:r>
      <w:smartTag w:uri="urn:schemas-microsoft-com:office:smarttags" w:element="PersonName">
        <w:smartTagPr>
          <w:attr w:name="ProductID" w:val="ZŠ Horšovský Týn"/>
        </w:smartTagPr>
        <w:r w:rsidRPr="00D317B8">
          <w:rPr>
            <w:rFonts w:ascii="Arial" w:hAnsi="Arial"/>
            <w:color w:val="000000"/>
          </w:rPr>
          <w:t>ZŠ Horšovský Týn</w:t>
        </w:r>
      </w:smartTag>
      <w:r w:rsidRPr="00D317B8">
        <w:rPr>
          <w:rFonts w:ascii="Arial" w:hAnsi="Arial"/>
          <w:color w:val="000000"/>
        </w:rPr>
        <w:t xml:space="preserve"> žáci z </w:t>
      </w:r>
      <w:r w:rsidR="004E7614" w:rsidRPr="00D317B8">
        <w:rPr>
          <w:rFonts w:ascii="Arial" w:hAnsi="Arial"/>
          <w:color w:val="000000"/>
        </w:rPr>
        <w:t>5</w:t>
      </w:r>
      <w:r w:rsidR="00E858E9">
        <w:rPr>
          <w:rFonts w:ascii="Arial" w:hAnsi="Arial"/>
          <w:color w:val="000000"/>
        </w:rPr>
        <w:t>3</w:t>
      </w:r>
      <w:r w:rsidR="00AB32F3" w:rsidRPr="00D317B8">
        <w:rPr>
          <w:rFonts w:ascii="Arial" w:hAnsi="Arial"/>
          <w:color w:val="000000"/>
        </w:rPr>
        <w:t xml:space="preserve"> obcí a místních částí.</w:t>
      </w:r>
    </w:p>
    <w:p w:rsidR="009F5345" w:rsidRPr="00D317B8" w:rsidRDefault="009F5345">
      <w:pPr>
        <w:ind w:left="360" w:firstLine="348"/>
        <w:jc w:val="both"/>
        <w:rPr>
          <w:rFonts w:ascii="Arial" w:hAnsi="Arial"/>
          <w:color w:val="000000"/>
        </w:rPr>
      </w:pPr>
    </w:p>
    <w:p w:rsidR="006F2DC3" w:rsidRPr="006E46AD" w:rsidRDefault="006F2DC3">
      <w:pPr>
        <w:ind w:left="360" w:firstLine="348"/>
        <w:jc w:val="both"/>
        <w:rPr>
          <w:rFonts w:ascii="Arial" w:hAnsi="Arial"/>
          <w:color w:val="FF0000"/>
        </w:rPr>
      </w:pPr>
      <w:r w:rsidRPr="00D317B8">
        <w:rPr>
          <w:rFonts w:ascii="Arial" w:hAnsi="Arial"/>
          <w:color w:val="000000"/>
        </w:rPr>
        <w:t>Horšovský Týn,</w:t>
      </w:r>
      <w:r w:rsidR="00176B56" w:rsidRPr="00D317B8">
        <w:rPr>
          <w:rFonts w:ascii="Arial" w:hAnsi="Arial"/>
          <w:color w:val="000000"/>
        </w:rPr>
        <w:t xml:space="preserve"> </w:t>
      </w:r>
      <w:r w:rsidR="00654177" w:rsidRPr="00D317B8">
        <w:rPr>
          <w:rFonts w:ascii="Arial" w:hAnsi="Arial"/>
          <w:color w:val="000000"/>
        </w:rPr>
        <w:t xml:space="preserve">Blížejov, Borovice, Březí, Buková, Bukovec, Dolní Metelsko, Domažlice, Františkov, </w:t>
      </w:r>
      <w:proofErr w:type="spellStart"/>
      <w:r w:rsidR="00654177" w:rsidRPr="00D317B8">
        <w:rPr>
          <w:rFonts w:ascii="Arial" w:hAnsi="Arial"/>
          <w:color w:val="000000"/>
        </w:rPr>
        <w:t>Hašov</w:t>
      </w:r>
      <w:proofErr w:type="spellEnd"/>
      <w:r w:rsidR="00654177" w:rsidRPr="00D317B8">
        <w:rPr>
          <w:rFonts w:ascii="Arial" w:hAnsi="Arial"/>
          <w:color w:val="000000"/>
        </w:rPr>
        <w:t xml:space="preserve">, Holýšov, Horní Metelsko, </w:t>
      </w:r>
      <w:proofErr w:type="spellStart"/>
      <w:r w:rsidR="00654177" w:rsidRPr="00D317B8">
        <w:rPr>
          <w:rFonts w:ascii="Arial" w:hAnsi="Arial"/>
          <w:color w:val="000000"/>
        </w:rPr>
        <w:t>Horšov</w:t>
      </w:r>
      <w:proofErr w:type="spellEnd"/>
      <w:r w:rsidR="00654177" w:rsidRPr="00D317B8">
        <w:rPr>
          <w:rFonts w:ascii="Arial" w:hAnsi="Arial"/>
          <w:color w:val="000000"/>
        </w:rPr>
        <w:t xml:space="preserve">, Hostouň, </w:t>
      </w:r>
      <w:proofErr w:type="spellStart"/>
      <w:r w:rsidR="00654177" w:rsidRPr="00D317B8">
        <w:rPr>
          <w:rFonts w:ascii="Arial" w:hAnsi="Arial"/>
          <w:color w:val="000000"/>
        </w:rPr>
        <w:t>Jivjany</w:t>
      </w:r>
      <w:proofErr w:type="spellEnd"/>
      <w:r w:rsidR="00654177" w:rsidRPr="00D317B8">
        <w:rPr>
          <w:rFonts w:ascii="Arial" w:hAnsi="Arial"/>
          <w:color w:val="000000"/>
        </w:rPr>
        <w:t xml:space="preserve">, </w:t>
      </w:r>
      <w:r w:rsidR="006E46AD" w:rsidRPr="00D317B8">
        <w:rPr>
          <w:rFonts w:ascii="Arial" w:hAnsi="Arial"/>
          <w:color w:val="000000"/>
        </w:rPr>
        <w:t xml:space="preserve">Klenčí pod Čerchovem, </w:t>
      </w:r>
      <w:proofErr w:type="spellStart"/>
      <w:r w:rsidR="00654177" w:rsidRPr="00D317B8">
        <w:rPr>
          <w:rFonts w:ascii="Arial" w:hAnsi="Arial"/>
          <w:color w:val="000000"/>
        </w:rPr>
        <w:t>Kocourov</w:t>
      </w:r>
      <w:proofErr w:type="spellEnd"/>
      <w:r w:rsidR="00654177" w:rsidRPr="00D317B8">
        <w:rPr>
          <w:rFonts w:ascii="Arial" w:hAnsi="Arial"/>
          <w:color w:val="000000"/>
        </w:rPr>
        <w:t xml:space="preserve">, </w:t>
      </w:r>
      <w:proofErr w:type="spellStart"/>
      <w:r w:rsidR="00654177" w:rsidRPr="00D317B8">
        <w:rPr>
          <w:rFonts w:ascii="Arial" w:hAnsi="Arial"/>
          <w:color w:val="000000"/>
        </w:rPr>
        <w:t>Křakov</w:t>
      </w:r>
      <w:proofErr w:type="spellEnd"/>
      <w:r w:rsidR="00654177" w:rsidRPr="00D317B8">
        <w:rPr>
          <w:rFonts w:ascii="Arial" w:hAnsi="Arial"/>
          <w:color w:val="000000"/>
        </w:rPr>
        <w:t xml:space="preserve">, Křenovy, Lazce, </w:t>
      </w:r>
      <w:proofErr w:type="spellStart"/>
      <w:r w:rsidR="00654177" w:rsidRPr="00D317B8">
        <w:rPr>
          <w:rFonts w:ascii="Arial" w:hAnsi="Arial"/>
          <w:color w:val="000000"/>
        </w:rPr>
        <w:t>Libosváry</w:t>
      </w:r>
      <w:proofErr w:type="spellEnd"/>
      <w:r w:rsidR="006E46AD" w:rsidRPr="00D317B8">
        <w:rPr>
          <w:rFonts w:ascii="Arial" w:hAnsi="Arial"/>
          <w:color w:val="000000"/>
        </w:rPr>
        <w:t xml:space="preserve">, </w:t>
      </w:r>
      <w:r w:rsidR="00654177" w:rsidRPr="00D317B8">
        <w:rPr>
          <w:rFonts w:ascii="Arial" w:hAnsi="Arial"/>
          <w:color w:val="000000"/>
        </w:rPr>
        <w:t>Mašovice, Meclov,</w:t>
      </w:r>
      <w:r w:rsidR="006E46AD" w:rsidRPr="00D317B8">
        <w:rPr>
          <w:rFonts w:ascii="Arial" w:hAnsi="Arial"/>
          <w:color w:val="000000"/>
        </w:rPr>
        <w:t xml:space="preserve"> </w:t>
      </w:r>
      <w:proofErr w:type="spellStart"/>
      <w:r w:rsidR="006E46AD" w:rsidRPr="00D317B8">
        <w:rPr>
          <w:rFonts w:ascii="Arial" w:hAnsi="Arial"/>
          <w:color w:val="000000"/>
        </w:rPr>
        <w:t>Medná</w:t>
      </w:r>
      <w:proofErr w:type="spellEnd"/>
      <w:r w:rsidR="006E46AD" w:rsidRPr="00D317B8">
        <w:rPr>
          <w:rFonts w:ascii="Arial" w:hAnsi="Arial"/>
          <w:color w:val="000000"/>
        </w:rPr>
        <w:t xml:space="preserve">, </w:t>
      </w:r>
      <w:r w:rsidR="00654177" w:rsidRPr="00D317B8">
        <w:rPr>
          <w:rFonts w:ascii="Arial" w:hAnsi="Arial"/>
          <w:color w:val="000000"/>
        </w:rPr>
        <w:t xml:space="preserve"> Mezholezy, </w:t>
      </w:r>
      <w:proofErr w:type="spellStart"/>
      <w:r w:rsidR="00654177" w:rsidRPr="00D317B8">
        <w:rPr>
          <w:rFonts w:ascii="Arial" w:hAnsi="Arial"/>
          <w:color w:val="000000"/>
        </w:rPr>
        <w:t>Miřkov</w:t>
      </w:r>
      <w:proofErr w:type="spellEnd"/>
      <w:r w:rsidR="00654177" w:rsidRPr="00D317B8">
        <w:rPr>
          <w:rFonts w:ascii="Arial" w:hAnsi="Arial"/>
          <w:color w:val="000000"/>
        </w:rPr>
        <w:t xml:space="preserve">, </w:t>
      </w:r>
      <w:proofErr w:type="spellStart"/>
      <w:r w:rsidR="00654177" w:rsidRPr="00D317B8">
        <w:rPr>
          <w:rFonts w:ascii="Arial" w:hAnsi="Arial"/>
          <w:color w:val="000000"/>
        </w:rPr>
        <w:t>Mračnice</w:t>
      </w:r>
      <w:proofErr w:type="spellEnd"/>
      <w:r w:rsidR="00654177" w:rsidRPr="00D317B8">
        <w:rPr>
          <w:rFonts w:ascii="Arial" w:hAnsi="Arial"/>
          <w:color w:val="000000"/>
        </w:rPr>
        <w:t>,</w:t>
      </w:r>
      <w:r w:rsidR="006E46AD" w:rsidRPr="00D317B8">
        <w:rPr>
          <w:rFonts w:ascii="Arial" w:hAnsi="Arial"/>
          <w:color w:val="000000"/>
        </w:rPr>
        <w:t xml:space="preserve"> </w:t>
      </w:r>
      <w:proofErr w:type="spellStart"/>
      <w:r w:rsidR="006E46AD" w:rsidRPr="00D317B8">
        <w:rPr>
          <w:rFonts w:ascii="Arial" w:hAnsi="Arial"/>
          <w:color w:val="000000"/>
        </w:rPr>
        <w:t>Mrchojedy</w:t>
      </w:r>
      <w:proofErr w:type="spellEnd"/>
      <w:r w:rsidR="006E46AD" w:rsidRPr="00D317B8">
        <w:rPr>
          <w:rFonts w:ascii="Arial" w:hAnsi="Arial"/>
          <w:color w:val="000000"/>
        </w:rPr>
        <w:t xml:space="preserve">, </w:t>
      </w:r>
      <w:proofErr w:type="spellStart"/>
      <w:r w:rsidR="006E46AD" w:rsidRPr="00D317B8">
        <w:rPr>
          <w:rFonts w:ascii="Arial" w:hAnsi="Arial"/>
          <w:color w:val="000000"/>
        </w:rPr>
        <w:t>Nahošice</w:t>
      </w:r>
      <w:proofErr w:type="spellEnd"/>
      <w:r w:rsidR="006E46AD" w:rsidRPr="00D317B8">
        <w:rPr>
          <w:rFonts w:ascii="Arial" w:hAnsi="Arial"/>
          <w:color w:val="000000"/>
        </w:rPr>
        <w:t>,</w:t>
      </w:r>
      <w:r w:rsidR="00654177" w:rsidRPr="00D317B8">
        <w:rPr>
          <w:rFonts w:ascii="Arial" w:hAnsi="Arial"/>
          <w:color w:val="000000"/>
        </w:rPr>
        <w:t xml:space="preserve"> Nová Ves, Nový Dvůr, Nový Kramolín, </w:t>
      </w:r>
      <w:proofErr w:type="spellStart"/>
      <w:r w:rsidR="00654177" w:rsidRPr="00D317B8">
        <w:rPr>
          <w:rFonts w:ascii="Arial" w:hAnsi="Arial"/>
          <w:color w:val="000000"/>
        </w:rPr>
        <w:t>Oplotec</w:t>
      </w:r>
      <w:proofErr w:type="spellEnd"/>
      <w:r w:rsidR="006E46AD" w:rsidRPr="00D317B8">
        <w:rPr>
          <w:rFonts w:ascii="Arial" w:hAnsi="Arial"/>
          <w:color w:val="000000"/>
        </w:rPr>
        <w:t xml:space="preserve">, </w:t>
      </w:r>
      <w:proofErr w:type="spellStart"/>
      <w:r w:rsidR="006E46AD" w:rsidRPr="00D317B8">
        <w:rPr>
          <w:rFonts w:ascii="Arial" w:hAnsi="Arial"/>
          <w:color w:val="000000"/>
        </w:rPr>
        <w:t>Ostromeč</w:t>
      </w:r>
      <w:proofErr w:type="spellEnd"/>
      <w:r w:rsidR="006E46AD" w:rsidRPr="00D317B8">
        <w:rPr>
          <w:rFonts w:ascii="Arial" w:hAnsi="Arial"/>
          <w:color w:val="000000"/>
        </w:rPr>
        <w:t>,</w:t>
      </w:r>
      <w:r w:rsidR="00654177" w:rsidRPr="00D317B8">
        <w:rPr>
          <w:rFonts w:ascii="Arial" w:hAnsi="Arial"/>
          <w:color w:val="000000"/>
        </w:rPr>
        <w:t xml:space="preserve"> Poběžovice, Pocinovice, </w:t>
      </w:r>
      <w:proofErr w:type="spellStart"/>
      <w:r w:rsidR="00654177" w:rsidRPr="00D317B8">
        <w:rPr>
          <w:rFonts w:ascii="Arial" w:hAnsi="Arial"/>
          <w:color w:val="000000"/>
        </w:rPr>
        <w:t>Podrážnice</w:t>
      </w:r>
      <w:proofErr w:type="spellEnd"/>
      <w:r w:rsidR="00654177" w:rsidRPr="00D317B8">
        <w:rPr>
          <w:rFonts w:ascii="Arial" w:hAnsi="Arial"/>
          <w:color w:val="000000"/>
        </w:rPr>
        <w:t>, Polžice,</w:t>
      </w:r>
      <w:r w:rsidR="006E46AD" w:rsidRPr="00D317B8">
        <w:rPr>
          <w:rFonts w:ascii="Arial" w:hAnsi="Arial"/>
          <w:color w:val="000000"/>
        </w:rPr>
        <w:t xml:space="preserve"> </w:t>
      </w:r>
      <w:proofErr w:type="spellStart"/>
      <w:r w:rsidR="00654177" w:rsidRPr="00D317B8">
        <w:rPr>
          <w:rFonts w:ascii="Arial" w:hAnsi="Arial"/>
          <w:color w:val="000000"/>
        </w:rPr>
        <w:t>Přívozec</w:t>
      </w:r>
      <w:proofErr w:type="spellEnd"/>
      <w:r w:rsidR="00654177" w:rsidRPr="00D317B8">
        <w:rPr>
          <w:rFonts w:ascii="Arial" w:hAnsi="Arial"/>
          <w:color w:val="000000"/>
        </w:rPr>
        <w:t xml:space="preserve">, Roudná, Sedlec, Semněvice, Semošice, Srby, Staňkov, </w:t>
      </w:r>
      <w:proofErr w:type="spellStart"/>
      <w:r w:rsidR="00654177" w:rsidRPr="00D317B8">
        <w:rPr>
          <w:rFonts w:ascii="Arial" w:hAnsi="Arial"/>
          <w:color w:val="000000"/>
        </w:rPr>
        <w:t>Štiboř</w:t>
      </w:r>
      <w:proofErr w:type="spellEnd"/>
      <w:r w:rsidR="00654177" w:rsidRPr="00D317B8">
        <w:rPr>
          <w:rFonts w:ascii="Arial" w:hAnsi="Arial"/>
          <w:color w:val="000000"/>
        </w:rPr>
        <w:t xml:space="preserve">, </w:t>
      </w:r>
      <w:proofErr w:type="spellStart"/>
      <w:r w:rsidR="00654177" w:rsidRPr="00D317B8">
        <w:rPr>
          <w:rFonts w:ascii="Arial" w:hAnsi="Arial"/>
          <w:color w:val="000000"/>
        </w:rPr>
        <w:t>Šlovice</w:t>
      </w:r>
      <w:proofErr w:type="spellEnd"/>
      <w:r w:rsidR="00654177" w:rsidRPr="00D317B8">
        <w:rPr>
          <w:rFonts w:ascii="Arial" w:hAnsi="Arial"/>
          <w:color w:val="000000"/>
        </w:rPr>
        <w:t xml:space="preserve">, Štítary, Tasnovice, </w:t>
      </w:r>
      <w:proofErr w:type="spellStart"/>
      <w:r w:rsidR="00654177" w:rsidRPr="00D317B8">
        <w:rPr>
          <w:rFonts w:ascii="Arial" w:hAnsi="Arial"/>
          <w:color w:val="000000"/>
        </w:rPr>
        <w:t>Třebnice</w:t>
      </w:r>
      <w:proofErr w:type="spellEnd"/>
      <w:r w:rsidR="00654177" w:rsidRPr="00D317B8">
        <w:rPr>
          <w:rFonts w:ascii="Arial" w:hAnsi="Arial"/>
          <w:color w:val="000000"/>
        </w:rPr>
        <w:t>, Velký Malahov, Vidice, Vítání</w:t>
      </w:r>
    </w:p>
    <w:p w:rsidR="006F2DC3" w:rsidRPr="00E465B1" w:rsidRDefault="006F2DC3">
      <w:pPr>
        <w:ind w:left="360" w:firstLine="348"/>
        <w:jc w:val="both"/>
        <w:rPr>
          <w:rFonts w:ascii="Arial" w:hAnsi="Arial"/>
          <w:color w:val="FF0000"/>
          <w:highlight w:val="yellow"/>
        </w:rPr>
      </w:pPr>
    </w:p>
    <w:p w:rsidR="006F2DC3" w:rsidRPr="00E465B1" w:rsidRDefault="006F2DC3">
      <w:pPr>
        <w:ind w:left="360"/>
        <w:rPr>
          <w:rFonts w:ascii="Arial" w:hAnsi="Arial"/>
          <w:color w:val="FF0000"/>
          <w:sz w:val="22"/>
          <w:highlight w:val="yellow"/>
        </w:rPr>
      </w:pPr>
    </w:p>
    <w:p w:rsidR="00654177" w:rsidRPr="00D317B8" w:rsidRDefault="00654177">
      <w:pPr>
        <w:ind w:left="360"/>
        <w:rPr>
          <w:rFonts w:ascii="Arial" w:hAnsi="Arial"/>
          <w:color w:val="FF0000"/>
          <w:sz w:val="22"/>
        </w:rPr>
      </w:pPr>
    </w:p>
    <w:p w:rsidR="006F2DC3" w:rsidRPr="00D317B8" w:rsidRDefault="006F2DC3" w:rsidP="000124EC">
      <w:pPr>
        <w:rPr>
          <w:rFonts w:ascii="Arial" w:hAnsi="Arial"/>
          <w:b/>
          <w:bCs/>
          <w:color w:val="000000"/>
        </w:rPr>
      </w:pPr>
      <w:proofErr w:type="gramStart"/>
      <w:r w:rsidRPr="00D317B8">
        <w:rPr>
          <w:rFonts w:ascii="Arial" w:hAnsi="Arial"/>
          <w:b/>
          <w:bCs/>
          <w:color w:val="000000"/>
          <w:sz w:val="22"/>
        </w:rPr>
        <w:t>1.9.</w:t>
      </w:r>
      <w:r w:rsidRPr="00D317B8">
        <w:rPr>
          <w:rFonts w:ascii="Arial" w:hAnsi="Arial"/>
          <w:color w:val="000000"/>
          <w:sz w:val="22"/>
        </w:rPr>
        <w:t xml:space="preserve">  </w:t>
      </w:r>
      <w:r w:rsidR="000124EC" w:rsidRPr="00D317B8">
        <w:rPr>
          <w:rFonts w:ascii="Arial" w:hAnsi="Arial"/>
          <w:color w:val="000000"/>
          <w:sz w:val="22"/>
        </w:rPr>
        <w:tab/>
      </w:r>
      <w:proofErr w:type="gramEnd"/>
      <w:r w:rsidRPr="00D317B8">
        <w:rPr>
          <w:rFonts w:ascii="Arial" w:hAnsi="Arial"/>
          <w:b/>
          <w:bCs/>
          <w:color w:val="000000"/>
          <w:sz w:val="22"/>
        </w:rPr>
        <w:t>Specializované a speciální třídy</w:t>
      </w:r>
    </w:p>
    <w:p w:rsidR="006F2DC3" w:rsidRPr="00D317B8" w:rsidRDefault="006F2DC3">
      <w:pPr>
        <w:ind w:left="360"/>
        <w:rPr>
          <w:rFonts w:ascii="Arial" w:hAnsi="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80"/>
        <w:gridCol w:w="1800"/>
        <w:gridCol w:w="3742"/>
      </w:tblGrid>
      <w:tr w:rsidR="006F2DC3" w:rsidRPr="00D317B8">
        <w:tblPrEx>
          <w:tblCellMar>
            <w:top w:w="0" w:type="dxa"/>
            <w:bottom w:w="0" w:type="dxa"/>
          </w:tblCellMar>
        </w:tblPrEx>
        <w:tc>
          <w:tcPr>
            <w:tcW w:w="2590" w:type="dxa"/>
          </w:tcPr>
          <w:p w:rsidR="006F2DC3" w:rsidRPr="00D317B8" w:rsidRDefault="006F2DC3">
            <w:pPr>
              <w:jc w:val="both"/>
              <w:rPr>
                <w:rFonts w:ascii="Arial" w:hAnsi="Arial"/>
                <w:color w:val="000000"/>
              </w:rPr>
            </w:pPr>
          </w:p>
        </w:tc>
        <w:tc>
          <w:tcPr>
            <w:tcW w:w="1080" w:type="dxa"/>
          </w:tcPr>
          <w:p w:rsidR="006F2DC3" w:rsidRPr="00D317B8" w:rsidRDefault="006F2DC3">
            <w:pPr>
              <w:jc w:val="center"/>
              <w:rPr>
                <w:rFonts w:ascii="Arial" w:hAnsi="Arial"/>
                <w:b/>
                <w:bCs/>
                <w:color w:val="000000"/>
              </w:rPr>
            </w:pPr>
            <w:r w:rsidRPr="00D317B8">
              <w:rPr>
                <w:rFonts w:ascii="Arial" w:hAnsi="Arial"/>
                <w:b/>
                <w:bCs/>
                <w:color w:val="000000"/>
              </w:rPr>
              <w:t>Počet tříd</w:t>
            </w:r>
          </w:p>
        </w:tc>
        <w:tc>
          <w:tcPr>
            <w:tcW w:w="1800" w:type="dxa"/>
          </w:tcPr>
          <w:p w:rsidR="006F2DC3" w:rsidRPr="00D317B8" w:rsidRDefault="006F2DC3">
            <w:pPr>
              <w:jc w:val="center"/>
              <w:rPr>
                <w:rFonts w:ascii="Arial" w:hAnsi="Arial"/>
                <w:b/>
                <w:bCs/>
                <w:color w:val="000000"/>
              </w:rPr>
            </w:pPr>
            <w:r w:rsidRPr="00D317B8">
              <w:rPr>
                <w:rFonts w:ascii="Arial" w:hAnsi="Arial"/>
                <w:b/>
                <w:bCs/>
                <w:color w:val="000000"/>
              </w:rPr>
              <w:t>Počet zařazených žáků</w:t>
            </w:r>
          </w:p>
        </w:tc>
        <w:tc>
          <w:tcPr>
            <w:tcW w:w="3742" w:type="dxa"/>
          </w:tcPr>
          <w:p w:rsidR="006F2DC3" w:rsidRPr="00D317B8" w:rsidRDefault="006F2DC3">
            <w:pPr>
              <w:jc w:val="center"/>
              <w:rPr>
                <w:rFonts w:ascii="Arial" w:hAnsi="Arial"/>
                <w:b/>
                <w:bCs/>
                <w:color w:val="000000"/>
              </w:rPr>
            </w:pPr>
            <w:r w:rsidRPr="00D317B8">
              <w:rPr>
                <w:rFonts w:ascii="Arial" w:hAnsi="Arial"/>
                <w:b/>
                <w:bCs/>
                <w:color w:val="000000"/>
              </w:rPr>
              <w:t>Poznámka</w:t>
            </w:r>
          </w:p>
        </w:tc>
      </w:tr>
      <w:tr w:rsidR="006F2DC3" w:rsidRPr="00D317B8">
        <w:tblPrEx>
          <w:tblCellMar>
            <w:top w:w="0" w:type="dxa"/>
            <w:bottom w:w="0" w:type="dxa"/>
          </w:tblCellMar>
        </w:tblPrEx>
        <w:tc>
          <w:tcPr>
            <w:tcW w:w="2590" w:type="dxa"/>
          </w:tcPr>
          <w:p w:rsidR="006F2DC3" w:rsidRPr="00D317B8" w:rsidRDefault="006F2DC3">
            <w:pPr>
              <w:jc w:val="both"/>
              <w:rPr>
                <w:rFonts w:ascii="Arial" w:hAnsi="Arial"/>
                <w:color w:val="000000"/>
              </w:rPr>
            </w:pPr>
            <w:r w:rsidRPr="00D317B8">
              <w:rPr>
                <w:rFonts w:ascii="Arial" w:hAnsi="Arial"/>
                <w:color w:val="000000"/>
              </w:rPr>
              <w:t>Vyrovnávací třída</w:t>
            </w:r>
          </w:p>
        </w:tc>
        <w:tc>
          <w:tcPr>
            <w:tcW w:w="1080" w:type="dxa"/>
          </w:tcPr>
          <w:p w:rsidR="006F2DC3" w:rsidRPr="00D317B8" w:rsidRDefault="006F2DC3">
            <w:pPr>
              <w:jc w:val="center"/>
              <w:rPr>
                <w:rFonts w:ascii="Arial" w:hAnsi="Arial"/>
                <w:color w:val="000000"/>
              </w:rPr>
            </w:pPr>
            <w:r w:rsidRPr="00D317B8">
              <w:rPr>
                <w:rFonts w:ascii="Arial" w:hAnsi="Arial"/>
                <w:color w:val="000000"/>
              </w:rPr>
              <w:t>0</w:t>
            </w:r>
          </w:p>
        </w:tc>
        <w:tc>
          <w:tcPr>
            <w:tcW w:w="1800" w:type="dxa"/>
          </w:tcPr>
          <w:p w:rsidR="006F2DC3" w:rsidRPr="00D317B8" w:rsidRDefault="006F2DC3">
            <w:pPr>
              <w:jc w:val="center"/>
              <w:rPr>
                <w:rFonts w:ascii="Arial" w:hAnsi="Arial"/>
                <w:color w:val="000000"/>
              </w:rPr>
            </w:pPr>
            <w:r w:rsidRPr="00D317B8">
              <w:rPr>
                <w:rFonts w:ascii="Arial" w:hAnsi="Arial"/>
                <w:color w:val="000000"/>
              </w:rPr>
              <w:t>0</w:t>
            </w:r>
          </w:p>
        </w:tc>
        <w:tc>
          <w:tcPr>
            <w:tcW w:w="3742" w:type="dxa"/>
          </w:tcPr>
          <w:p w:rsidR="006F2DC3" w:rsidRPr="00D317B8" w:rsidRDefault="006F2DC3">
            <w:pPr>
              <w:jc w:val="center"/>
              <w:rPr>
                <w:rFonts w:ascii="Arial" w:hAnsi="Arial"/>
                <w:color w:val="000000"/>
              </w:rPr>
            </w:pPr>
            <w:r w:rsidRPr="00D317B8">
              <w:rPr>
                <w:rFonts w:ascii="Arial" w:hAnsi="Arial"/>
                <w:color w:val="000000"/>
              </w:rPr>
              <w:t>---</w:t>
            </w:r>
          </w:p>
        </w:tc>
      </w:tr>
      <w:tr w:rsidR="006F2DC3" w:rsidRPr="00D317B8">
        <w:tblPrEx>
          <w:tblCellMar>
            <w:top w:w="0" w:type="dxa"/>
            <w:bottom w:w="0" w:type="dxa"/>
          </w:tblCellMar>
        </w:tblPrEx>
        <w:tc>
          <w:tcPr>
            <w:tcW w:w="2590" w:type="dxa"/>
          </w:tcPr>
          <w:p w:rsidR="006F2DC3" w:rsidRPr="00D317B8" w:rsidRDefault="006F2DC3">
            <w:pPr>
              <w:jc w:val="both"/>
              <w:rPr>
                <w:rFonts w:ascii="Arial" w:hAnsi="Arial"/>
                <w:color w:val="000000"/>
              </w:rPr>
            </w:pPr>
            <w:r w:rsidRPr="00D317B8">
              <w:rPr>
                <w:rFonts w:ascii="Arial" w:hAnsi="Arial"/>
                <w:color w:val="000000"/>
              </w:rPr>
              <w:t>Přípravná třída</w:t>
            </w:r>
          </w:p>
        </w:tc>
        <w:tc>
          <w:tcPr>
            <w:tcW w:w="1080" w:type="dxa"/>
          </w:tcPr>
          <w:p w:rsidR="006F2DC3" w:rsidRPr="00D317B8" w:rsidRDefault="006F2DC3">
            <w:pPr>
              <w:jc w:val="center"/>
              <w:rPr>
                <w:rFonts w:ascii="Arial" w:hAnsi="Arial"/>
                <w:color w:val="000000"/>
              </w:rPr>
            </w:pPr>
            <w:r w:rsidRPr="00D317B8">
              <w:rPr>
                <w:rFonts w:ascii="Arial" w:hAnsi="Arial"/>
                <w:color w:val="000000"/>
              </w:rPr>
              <w:t>0</w:t>
            </w:r>
          </w:p>
        </w:tc>
        <w:tc>
          <w:tcPr>
            <w:tcW w:w="1800" w:type="dxa"/>
          </w:tcPr>
          <w:p w:rsidR="006F2DC3" w:rsidRPr="00D317B8" w:rsidRDefault="006F2DC3">
            <w:pPr>
              <w:jc w:val="center"/>
              <w:rPr>
                <w:rFonts w:ascii="Arial" w:hAnsi="Arial"/>
                <w:color w:val="000000"/>
              </w:rPr>
            </w:pPr>
            <w:r w:rsidRPr="00D317B8">
              <w:rPr>
                <w:rFonts w:ascii="Arial" w:hAnsi="Arial"/>
                <w:color w:val="000000"/>
              </w:rPr>
              <w:t>0</w:t>
            </w:r>
          </w:p>
        </w:tc>
        <w:tc>
          <w:tcPr>
            <w:tcW w:w="3742" w:type="dxa"/>
          </w:tcPr>
          <w:p w:rsidR="006F2DC3" w:rsidRPr="00D317B8" w:rsidRDefault="006F2DC3">
            <w:pPr>
              <w:jc w:val="center"/>
              <w:rPr>
                <w:rFonts w:ascii="Arial" w:hAnsi="Arial"/>
                <w:color w:val="000000"/>
              </w:rPr>
            </w:pPr>
            <w:r w:rsidRPr="00D317B8">
              <w:rPr>
                <w:rFonts w:ascii="Arial" w:hAnsi="Arial"/>
                <w:color w:val="000000"/>
              </w:rPr>
              <w:t>---</w:t>
            </w:r>
          </w:p>
        </w:tc>
      </w:tr>
      <w:tr w:rsidR="006F2DC3" w:rsidRPr="00D317B8">
        <w:tblPrEx>
          <w:tblCellMar>
            <w:top w:w="0" w:type="dxa"/>
            <w:bottom w:w="0" w:type="dxa"/>
          </w:tblCellMar>
        </w:tblPrEx>
        <w:tc>
          <w:tcPr>
            <w:tcW w:w="2590" w:type="dxa"/>
          </w:tcPr>
          <w:p w:rsidR="006F2DC3" w:rsidRPr="00D317B8" w:rsidRDefault="006F2DC3">
            <w:pPr>
              <w:jc w:val="both"/>
              <w:rPr>
                <w:rFonts w:ascii="Arial" w:hAnsi="Arial"/>
                <w:color w:val="000000"/>
              </w:rPr>
            </w:pPr>
            <w:r w:rsidRPr="00D317B8">
              <w:rPr>
                <w:rFonts w:ascii="Arial" w:hAnsi="Arial"/>
                <w:color w:val="000000"/>
              </w:rPr>
              <w:t>Speciální třída</w:t>
            </w:r>
          </w:p>
        </w:tc>
        <w:tc>
          <w:tcPr>
            <w:tcW w:w="1080" w:type="dxa"/>
          </w:tcPr>
          <w:p w:rsidR="006F2DC3" w:rsidRPr="00D317B8" w:rsidRDefault="006F2DC3">
            <w:pPr>
              <w:jc w:val="center"/>
              <w:rPr>
                <w:rFonts w:ascii="Arial" w:hAnsi="Arial"/>
                <w:color w:val="000000"/>
              </w:rPr>
            </w:pPr>
            <w:r w:rsidRPr="00D317B8">
              <w:rPr>
                <w:rFonts w:ascii="Arial" w:hAnsi="Arial"/>
                <w:color w:val="000000"/>
              </w:rPr>
              <w:t>0</w:t>
            </w:r>
          </w:p>
        </w:tc>
        <w:tc>
          <w:tcPr>
            <w:tcW w:w="1800" w:type="dxa"/>
          </w:tcPr>
          <w:p w:rsidR="006F2DC3" w:rsidRPr="00D317B8" w:rsidRDefault="006F2DC3">
            <w:pPr>
              <w:jc w:val="center"/>
              <w:rPr>
                <w:rFonts w:ascii="Arial" w:hAnsi="Arial"/>
                <w:color w:val="000000"/>
              </w:rPr>
            </w:pPr>
            <w:r w:rsidRPr="00D317B8">
              <w:rPr>
                <w:rFonts w:ascii="Arial" w:hAnsi="Arial"/>
                <w:color w:val="000000"/>
              </w:rPr>
              <w:t>0</w:t>
            </w:r>
          </w:p>
        </w:tc>
        <w:tc>
          <w:tcPr>
            <w:tcW w:w="3742" w:type="dxa"/>
          </w:tcPr>
          <w:p w:rsidR="006F2DC3" w:rsidRPr="00D317B8" w:rsidRDefault="006F2DC3">
            <w:pPr>
              <w:jc w:val="both"/>
              <w:rPr>
                <w:rFonts w:ascii="Arial" w:hAnsi="Arial"/>
                <w:color w:val="000000"/>
              </w:rPr>
            </w:pPr>
            <w:r w:rsidRPr="00D317B8">
              <w:rPr>
                <w:rFonts w:ascii="Arial" w:hAnsi="Arial"/>
                <w:color w:val="000000"/>
              </w:rPr>
              <w:t>Dle výkazu V3a-01</w:t>
            </w:r>
          </w:p>
        </w:tc>
      </w:tr>
      <w:tr w:rsidR="006F2DC3" w:rsidRPr="00D317B8">
        <w:tblPrEx>
          <w:tblCellMar>
            <w:top w:w="0" w:type="dxa"/>
            <w:bottom w:w="0" w:type="dxa"/>
          </w:tblCellMar>
        </w:tblPrEx>
        <w:tc>
          <w:tcPr>
            <w:tcW w:w="2590" w:type="dxa"/>
          </w:tcPr>
          <w:p w:rsidR="006F2DC3" w:rsidRPr="00D317B8" w:rsidRDefault="006F2DC3">
            <w:pPr>
              <w:jc w:val="both"/>
              <w:rPr>
                <w:rFonts w:ascii="Arial" w:hAnsi="Arial"/>
                <w:color w:val="000000"/>
              </w:rPr>
            </w:pPr>
            <w:r w:rsidRPr="00D317B8">
              <w:rPr>
                <w:rFonts w:ascii="Arial" w:hAnsi="Arial"/>
                <w:color w:val="000000"/>
              </w:rPr>
              <w:t>Specializovaná třída</w:t>
            </w:r>
          </w:p>
        </w:tc>
        <w:tc>
          <w:tcPr>
            <w:tcW w:w="1080" w:type="dxa"/>
          </w:tcPr>
          <w:p w:rsidR="006F2DC3" w:rsidRPr="00D317B8" w:rsidRDefault="006F2DC3">
            <w:pPr>
              <w:jc w:val="center"/>
              <w:rPr>
                <w:rFonts w:ascii="Arial" w:hAnsi="Arial"/>
                <w:color w:val="000000"/>
              </w:rPr>
            </w:pPr>
            <w:r w:rsidRPr="00D317B8">
              <w:rPr>
                <w:rFonts w:ascii="Arial" w:hAnsi="Arial"/>
                <w:color w:val="000000"/>
              </w:rPr>
              <w:t>0</w:t>
            </w:r>
          </w:p>
        </w:tc>
        <w:tc>
          <w:tcPr>
            <w:tcW w:w="1800" w:type="dxa"/>
          </w:tcPr>
          <w:p w:rsidR="006F2DC3" w:rsidRPr="00D317B8" w:rsidRDefault="006F2DC3">
            <w:pPr>
              <w:jc w:val="center"/>
              <w:rPr>
                <w:rFonts w:ascii="Arial" w:hAnsi="Arial"/>
                <w:color w:val="000000"/>
              </w:rPr>
            </w:pPr>
            <w:r w:rsidRPr="00D317B8">
              <w:rPr>
                <w:rFonts w:ascii="Arial" w:hAnsi="Arial"/>
                <w:color w:val="000000"/>
              </w:rPr>
              <w:t>0</w:t>
            </w:r>
          </w:p>
        </w:tc>
        <w:tc>
          <w:tcPr>
            <w:tcW w:w="3742" w:type="dxa"/>
          </w:tcPr>
          <w:p w:rsidR="006F2DC3" w:rsidRPr="00D317B8" w:rsidRDefault="006F2DC3">
            <w:pPr>
              <w:jc w:val="both"/>
              <w:rPr>
                <w:rFonts w:ascii="Arial" w:hAnsi="Arial"/>
                <w:color w:val="000000"/>
              </w:rPr>
            </w:pPr>
            <w:r w:rsidRPr="00D317B8">
              <w:rPr>
                <w:rFonts w:ascii="Arial" w:hAnsi="Arial"/>
                <w:color w:val="000000"/>
              </w:rPr>
              <w:t>Dle výkazu V3a-01</w:t>
            </w:r>
          </w:p>
        </w:tc>
      </w:tr>
      <w:tr w:rsidR="006F2DC3" w:rsidRPr="00D317B8">
        <w:tblPrEx>
          <w:tblCellMar>
            <w:top w:w="0" w:type="dxa"/>
            <w:bottom w:w="0" w:type="dxa"/>
          </w:tblCellMar>
        </w:tblPrEx>
        <w:tc>
          <w:tcPr>
            <w:tcW w:w="2590" w:type="dxa"/>
          </w:tcPr>
          <w:p w:rsidR="006F2DC3" w:rsidRPr="00D317B8" w:rsidRDefault="006F2DC3">
            <w:pPr>
              <w:jc w:val="both"/>
              <w:rPr>
                <w:rFonts w:ascii="Arial" w:hAnsi="Arial"/>
                <w:color w:val="000000"/>
              </w:rPr>
            </w:pPr>
            <w:r w:rsidRPr="00D317B8">
              <w:rPr>
                <w:rFonts w:ascii="Arial" w:hAnsi="Arial"/>
                <w:color w:val="000000"/>
              </w:rPr>
              <w:t>S rozšířenou výukou</w:t>
            </w:r>
          </w:p>
        </w:tc>
        <w:tc>
          <w:tcPr>
            <w:tcW w:w="1080" w:type="dxa"/>
          </w:tcPr>
          <w:p w:rsidR="006F2DC3" w:rsidRPr="00D317B8" w:rsidRDefault="006F2DC3">
            <w:pPr>
              <w:jc w:val="center"/>
              <w:rPr>
                <w:rFonts w:ascii="Arial" w:hAnsi="Arial"/>
                <w:color w:val="000000"/>
              </w:rPr>
            </w:pPr>
            <w:r w:rsidRPr="00D317B8">
              <w:rPr>
                <w:rFonts w:ascii="Arial" w:hAnsi="Arial"/>
                <w:color w:val="000000"/>
              </w:rPr>
              <w:t>0</w:t>
            </w:r>
          </w:p>
        </w:tc>
        <w:tc>
          <w:tcPr>
            <w:tcW w:w="1800" w:type="dxa"/>
          </w:tcPr>
          <w:p w:rsidR="006F2DC3" w:rsidRPr="00D317B8" w:rsidRDefault="006F2DC3">
            <w:pPr>
              <w:jc w:val="center"/>
              <w:rPr>
                <w:rFonts w:ascii="Arial" w:hAnsi="Arial"/>
                <w:color w:val="000000"/>
              </w:rPr>
            </w:pPr>
            <w:r w:rsidRPr="00D317B8">
              <w:rPr>
                <w:rFonts w:ascii="Arial" w:hAnsi="Arial"/>
                <w:color w:val="000000"/>
              </w:rPr>
              <w:t>0</w:t>
            </w:r>
          </w:p>
        </w:tc>
        <w:tc>
          <w:tcPr>
            <w:tcW w:w="3742" w:type="dxa"/>
          </w:tcPr>
          <w:p w:rsidR="006F2DC3" w:rsidRPr="00D317B8" w:rsidRDefault="006F2DC3">
            <w:pPr>
              <w:jc w:val="both"/>
              <w:rPr>
                <w:rFonts w:ascii="Arial" w:hAnsi="Arial"/>
                <w:color w:val="000000"/>
              </w:rPr>
            </w:pPr>
            <w:r w:rsidRPr="00D317B8">
              <w:rPr>
                <w:rFonts w:ascii="Arial" w:hAnsi="Arial"/>
                <w:color w:val="000000"/>
              </w:rPr>
              <w:t>Jaký předmět:</w:t>
            </w:r>
          </w:p>
        </w:tc>
      </w:tr>
      <w:tr w:rsidR="006F2DC3" w:rsidRPr="00D317B8">
        <w:tblPrEx>
          <w:tblCellMar>
            <w:top w:w="0" w:type="dxa"/>
            <w:bottom w:w="0" w:type="dxa"/>
          </w:tblCellMar>
        </w:tblPrEx>
        <w:tc>
          <w:tcPr>
            <w:tcW w:w="2590" w:type="dxa"/>
          </w:tcPr>
          <w:p w:rsidR="006F2DC3" w:rsidRPr="00D317B8" w:rsidRDefault="006F2DC3">
            <w:pPr>
              <w:jc w:val="both"/>
              <w:rPr>
                <w:rFonts w:ascii="Arial" w:hAnsi="Arial"/>
                <w:color w:val="000000"/>
              </w:rPr>
            </w:pPr>
            <w:r w:rsidRPr="00D317B8">
              <w:rPr>
                <w:rFonts w:ascii="Arial" w:hAnsi="Arial"/>
                <w:color w:val="000000"/>
              </w:rPr>
              <w:t xml:space="preserve">S rozšířenou výukou </w:t>
            </w:r>
            <w:proofErr w:type="spellStart"/>
            <w:r w:rsidRPr="00D317B8">
              <w:rPr>
                <w:rFonts w:ascii="Arial" w:hAnsi="Arial"/>
                <w:color w:val="000000"/>
              </w:rPr>
              <w:t>Tv</w:t>
            </w:r>
            <w:proofErr w:type="spellEnd"/>
          </w:p>
        </w:tc>
        <w:tc>
          <w:tcPr>
            <w:tcW w:w="1080" w:type="dxa"/>
            <w:vAlign w:val="center"/>
          </w:tcPr>
          <w:p w:rsidR="006F2DC3" w:rsidRPr="00D317B8" w:rsidRDefault="006F2DC3">
            <w:pPr>
              <w:jc w:val="center"/>
              <w:rPr>
                <w:rFonts w:ascii="Arial" w:hAnsi="Arial"/>
                <w:color w:val="000000"/>
              </w:rPr>
            </w:pPr>
            <w:r w:rsidRPr="00D317B8">
              <w:rPr>
                <w:rFonts w:ascii="Arial" w:hAnsi="Arial"/>
                <w:color w:val="000000"/>
              </w:rPr>
              <w:t>0</w:t>
            </w:r>
          </w:p>
        </w:tc>
        <w:tc>
          <w:tcPr>
            <w:tcW w:w="1800" w:type="dxa"/>
            <w:vAlign w:val="center"/>
          </w:tcPr>
          <w:p w:rsidR="006F2DC3" w:rsidRPr="00D317B8" w:rsidRDefault="006F2DC3">
            <w:pPr>
              <w:jc w:val="center"/>
              <w:rPr>
                <w:rFonts w:ascii="Arial" w:hAnsi="Arial"/>
                <w:color w:val="000000"/>
              </w:rPr>
            </w:pPr>
            <w:r w:rsidRPr="00D317B8">
              <w:rPr>
                <w:rFonts w:ascii="Arial" w:hAnsi="Arial"/>
                <w:color w:val="000000"/>
              </w:rPr>
              <w:t>0</w:t>
            </w:r>
          </w:p>
        </w:tc>
        <w:tc>
          <w:tcPr>
            <w:tcW w:w="3742" w:type="dxa"/>
            <w:vAlign w:val="center"/>
          </w:tcPr>
          <w:p w:rsidR="006F2DC3" w:rsidRPr="00D317B8" w:rsidRDefault="006F2DC3">
            <w:pPr>
              <w:jc w:val="both"/>
              <w:rPr>
                <w:rFonts w:ascii="Arial" w:hAnsi="Arial"/>
                <w:color w:val="000000"/>
              </w:rPr>
            </w:pPr>
            <w:r w:rsidRPr="00D317B8">
              <w:rPr>
                <w:rFonts w:ascii="Arial" w:hAnsi="Arial"/>
                <w:color w:val="000000"/>
              </w:rPr>
              <w:t>Dle výkazu V26-01</w:t>
            </w:r>
          </w:p>
        </w:tc>
      </w:tr>
    </w:tbl>
    <w:p w:rsidR="006F2DC3" w:rsidRPr="00D317B8" w:rsidRDefault="006F2DC3">
      <w:pPr>
        <w:ind w:left="360"/>
        <w:rPr>
          <w:rFonts w:ascii="Arial" w:hAnsi="Arial"/>
          <w:color w:val="000000"/>
        </w:rPr>
      </w:pPr>
    </w:p>
    <w:p w:rsidR="009F5345" w:rsidRPr="00E465B1" w:rsidRDefault="009F5345" w:rsidP="000124EC">
      <w:pPr>
        <w:numPr>
          <w:ilvl w:val="1"/>
          <w:numId w:val="0"/>
        </w:numPr>
        <w:tabs>
          <w:tab w:val="num" w:pos="1065"/>
        </w:tabs>
        <w:rPr>
          <w:rFonts w:ascii="Arial" w:hAnsi="Arial"/>
          <w:b/>
          <w:bCs/>
          <w:color w:val="FF0000"/>
          <w:sz w:val="22"/>
          <w:highlight w:val="yellow"/>
        </w:rPr>
      </w:pPr>
    </w:p>
    <w:p w:rsidR="006F2DC3" w:rsidRPr="00A32895" w:rsidRDefault="00087715" w:rsidP="000124EC">
      <w:pPr>
        <w:numPr>
          <w:ilvl w:val="1"/>
          <w:numId w:val="0"/>
        </w:numPr>
        <w:tabs>
          <w:tab w:val="num" w:pos="1065"/>
        </w:tabs>
        <w:rPr>
          <w:rFonts w:ascii="Arial" w:hAnsi="Arial"/>
          <w:b/>
          <w:bCs/>
          <w:color w:val="000000"/>
          <w:sz w:val="22"/>
        </w:rPr>
      </w:pPr>
      <w:r w:rsidRPr="00A32895">
        <w:rPr>
          <w:rFonts w:ascii="Arial" w:hAnsi="Arial"/>
          <w:b/>
          <w:bCs/>
          <w:color w:val="000000"/>
          <w:sz w:val="22"/>
        </w:rPr>
        <w:t xml:space="preserve">1.10. </w:t>
      </w:r>
      <w:r w:rsidRPr="00A32895">
        <w:rPr>
          <w:rFonts w:ascii="Arial" w:hAnsi="Arial"/>
          <w:b/>
          <w:bCs/>
          <w:color w:val="000000"/>
          <w:sz w:val="22"/>
        </w:rPr>
        <w:tab/>
      </w:r>
      <w:r w:rsidR="006F2DC3" w:rsidRPr="00A32895">
        <w:rPr>
          <w:rFonts w:ascii="Arial" w:hAnsi="Arial"/>
          <w:b/>
          <w:bCs/>
          <w:color w:val="000000"/>
          <w:sz w:val="22"/>
        </w:rPr>
        <w:t xml:space="preserve">Individuální integrace </w:t>
      </w:r>
      <w:r w:rsidR="00A32895" w:rsidRPr="00A32895">
        <w:rPr>
          <w:rFonts w:ascii="Arial" w:hAnsi="Arial"/>
          <w:b/>
          <w:bCs/>
          <w:color w:val="000000"/>
          <w:sz w:val="22"/>
        </w:rPr>
        <w:t xml:space="preserve">žáků se SVP </w:t>
      </w:r>
    </w:p>
    <w:p w:rsidR="00A32895" w:rsidRPr="00A32895" w:rsidRDefault="00A32895" w:rsidP="000124EC">
      <w:pPr>
        <w:numPr>
          <w:ilvl w:val="1"/>
          <w:numId w:val="0"/>
        </w:numPr>
        <w:tabs>
          <w:tab w:val="num" w:pos="1065"/>
        </w:tabs>
        <w:rPr>
          <w:rFonts w:ascii="Arial" w:hAnsi="Arial"/>
          <w:b/>
          <w:bCs/>
          <w:color w:val="000000"/>
          <w:sz w:val="16"/>
          <w:szCs w:val="16"/>
        </w:rPr>
      </w:pPr>
      <w:r w:rsidRPr="00A32895">
        <w:rPr>
          <w:rFonts w:ascii="Arial" w:hAnsi="Arial"/>
          <w:b/>
          <w:bCs/>
          <w:color w:val="000000"/>
          <w:sz w:val="22"/>
        </w:rPr>
        <w:tab/>
        <w:t>(</w:t>
      </w:r>
      <w:r w:rsidRPr="00A32895">
        <w:rPr>
          <w:rFonts w:ascii="Arial" w:hAnsi="Arial"/>
          <w:b/>
          <w:bCs/>
          <w:color w:val="000000"/>
          <w:sz w:val="16"/>
          <w:szCs w:val="16"/>
        </w:rPr>
        <w:t>Stav ke 30.6.2018 – dobíhající integrace)</w:t>
      </w:r>
    </w:p>
    <w:p w:rsidR="006F2DC3" w:rsidRPr="00A32895" w:rsidRDefault="006F2DC3">
      <w:pPr>
        <w:ind w:left="360"/>
        <w:rPr>
          <w:rFonts w:ascii="Arial" w:hAnsi="Arial"/>
          <w:b/>
          <w:bCs/>
          <w:color w:val="000000"/>
        </w:rPr>
      </w:pPr>
    </w:p>
    <w:p w:rsidR="00146B71" w:rsidRPr="00A32895" w:rsidRDefault="00146B71">
      <w:pPr>
        <w:ind w:left="360"/>
        <w:rPr>
          <w:rFonts w:ascii="Arial" w:hAnsi="Arial"/>
          <w:b/>
          <w:bCs/>
          <w:color w:val="000000"/>
        </w:rPr>
      </w:pPr>
    </w:p>
    <w:p w:rsidR="006F2DC3" w:rsidRPr="00A32895" w:rsidRDefault="006F2DC3">
      <w:pPr>
        <w:ind w:left="360"/>
        <w:rPr>
          <w:rFonts w:ascii="Arial" w:hAnsi="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F2DC3" w:rsidRPr="00A32895">
        <w:tblPrEx>
          <w:tblCellMar>
            <w:top w:w="0" w:type="dxa"/>
            <w:bottom w:w="0" w:type="dxa"/>
          </w:tblCellMar>
        </w:tblPrEx>
        <w:tc>
          <w:tcPr>
            <w:tcW w:w="4606" w:type="dxa"/>
          </w:tcPr>
          <w:p w:rsidR="006F2DC3" w:rsidRPr="00A32895" w:rsidRDefault="006F2DC3">
            <w:pPr>
              <w:pStyle w:val="Nadpis3"/>
              <w:rPr>
                <w:color w:val="000000"/>
              </w:rPr>
            </w:pPr>
            <w:r w:rsidRPr="00A32895">
              <w:rPr>
                <w:color w:val="000000"/>
              </w:rPr>
              <w:t>Vady</w:t>
            </w:r>
          </w:p>
        </w:tc>
        <w:tc>
          <w:tcPr>
            <w:tcW w:w="4606" w:type="dxa"/>
          </w:tcPr>
          <w:p w:rsidR="006F2DC3" w:rsidRPr="00A32895" w:rsidRDefault="006F2DC3">
            <w:pPr>
              <w:pStyle w:val="Nadpis3"/>
              <w:rPr>
                <w:color w:val="000000"/>
              </w:rPr>
            </w:pPr>
            <w:r w:rsidRPr="00A32895">
              <w:rPr>
                <w:color w:val="000000"/>
              </w:rPr>
              <w:t>Počet žáků</w:t>
            </w:r>
          </w:p>
        </w:tc>
      </w:tr>
      <w:tr w:rsidR="006F2DC3" w:rsidRPr="00A32895">
        <w:tblPrEx>
          <w:tblCellMar>
            <w:top w:w="0" w:type="dxa"/>
            <w:bottom w:w="0" w:type="dxa"/>
          </w:tblCellMar>
        </w:tblPrEx>
        <w:tc>
          <w:tcPr>
            <w:tcW w:w="4606" w:type="dxa"/>
          </w:tcPr>
          <w:p w:rsidR="006F2DC3" w:rsidRPr="00A32895" w:rsidRDefault="006F2DC3">
            <w:pPr>
              <w:rPr>
                <w:rFonts w:ascii="Arial" w:hAnsi="Arial"/>
                <w:color w:val="000000"/>
              </w:rPr>
            </w:pPr>
            <w:r w:rsidRPr="00A32895">
              <w:rPr>
                <w:rFonts w:ascii="Arial" w:hAnsi="Arial"/>
                <w:color w:val="000000"/>
              </w:rPr>
              <w:t>Mentálně postižení</w:t>
            </w:r>
          </w:p>
        </w:tc>
        <w:tc>
          <w:tcPr>
            <w:tcW w:w="4606" w:type="dxa"/>
          </w:tcPr>
          <w:p w:rsidR="006F2DC3" w:rsidRPr="00A32895" w:rsidRDefault="00A32895">
            <w:pPr>
              <w:jc w:val="center"/>
              <w:rPr>
                <w:rFonts w:ascii="Arial" w:hAnsi="Arial"/>
                <w:color w:val="000000"/>
              </w:rPr>
            </w:pPr>
            <w:r w:rsidRPr="00A32895">
              <w:rPr>
                <w:rFonts w:ascii="Arial" w:hAnsi="Arial"/>
                <w:color w:val="000000"/>
              </w:rPr>
              <w:t>0</w:t>
            </w:r>
          </w:p>
        </w:tc>
      </w:tr>
      <w:tr w:rsidR="006F2DC3" w:rsidRPr="00A32895">
        <w:tblPrEx>
          <w:tblCellMar>
            <w:top w:w="0" w:type="dxa"/>
            <w:bottom w:w="0" w:type="dxa"/>
          </w:tblCellMar>
        </w:tblPrEx>
        <w:tc>
          <w:tcPr>
            <w:tcW w:w="4606" w:type="dxa"/>
          </w:tcPr>
          <w:p w:rsidR="006F2DC3" w:rsidRPr="00A32895" w:rsidRDefault="006F2DC3">
            <w:pPr>
              <w:rPr>
                <w:rFonts w:ascii="Arial" w:hAnsi="Arial"/>
                <w:color w:val="000000"/>
              </w:rPr>
            </w:pPr>
            <w:r w:rsidRPr="00A32895">
              <w:rPr>
                <w:rFonts w:ascii="Arial" w:hAnsi="Arial"/>
                <w:color w:val="000000"/>
              </w:rPr>
              <w:t>Sluchově postižení</w:t>
            </w:r>
          </w:p>
        </w:tc>
        <w:tc>
          <w:tcPr>
            <w:tcW w:w="4606" w:type="dxa"/>
          </w:tcPr>
          <w:p w:rsidR="006F2DC3" w:rsidRPr="00A32895" w:rsidRDefault="00FD519F">
            <w:pPr>
              <w:jc w:val="center"/>
              <w:rPr>
                <w:rFonts w:ascii="Arial" w:hAnsi="Arial"/>
                <w:color w:val="000000"/>
              </w:rPr>
            </w:pPr>
            <w:r w:rsidRPr="00A32895">
              <w:rPr>
                <w:rFonts w:ascii="Arial" w:hAnsi="Arial"/>
                <w:color w:val="000000"/>
              </w:rPr>
              <w:t>0</w:t>
            </w:r>
          </w:p>
        </w:tc>
      </w:tr>
      <w:tr w:rsidR="006F2DC3" w:rsidRPr="00A32895">
        <w:tblPrEx>
          <w:tblCellMar>
            <w:top w:w="0" w:type="dxa"/>
            <w:bottom w:w="0" w:type="dxa"/>
          </w:tblCellMar>
        </w:tblPrEx>
        <w:tc>
          <w:tcPr>
            <w:tcW w:w="4606" w:type="dxa"/>
          </w:tcPr>
          <w:p w:rsidR="006F2DC3" w:rsidRPr="00A32895" w:rsidRDefault="006F2DC3">
            <w:pPr>
              <w:rPr>
                <w:rFonts w:ascii="Arial" w:hAnsi="Arial"/>
                <w:color w:val="000000"/>
              </w:rPr>
            </w:pPr>
            <w:r w:rsidRPr="00A32895">
              <w:rPr>
                <w:rFonts w:ascii="Arial" w:hAnsi="Arial"/>
                <w:color w:val="000000"/>
              </w:rPr>
              <w:t>Zrakově postižení</w:t>
            </w:r>
          </w:p>
        </w:tc>
        <w:tc>
          <w:tcPr>
            <w:tcW w:w="4606" w:type="dxa"/>
          </w:tcPr>
          <w:p w:rsidR="006F2DC3" w:rsidRPr="00A32895" w:rsidRDefault="00A32895">
            <w:pPr>
              <w:jc w:val="center"/>
              <w:rPr>
                <w:rFonts w:ascii="Arial" w:hAnsi="Arial"/>
                <w:color w:val="000000"/>
              </w:rPr>
            </w:pPr>
            <w:r w:rsidRPr="00A32895">
              <w:rPr>
                <w:rFonts w:ascii="Arial" w:hAnsi="Arial"/>
                <w:color w:val="000000"/>
              </w:rPr>
              <w:t>0</w:t>
            </w:r>
          </w:p>
        </w:tc>
      </w:tr>
      <w:tr w:rsidR="006F2DC3" w:rsidRPr="00A32895">
        <w:tblPrEx>
          <w:tblCellMar>
            <w:top w:w="0" w:type="dxa"/>
            <w:bottom w:w="0" w:type="dxa"/>
          </w:tblCellMar>
        </w:tblPrEx>
        <w:tc>
          <w:tcPr>
            <w:tcW w:w="4606" w:type="dxa"/>
          </w:tcPr>
          <w:p w:rsidR="006F2DC3" w:rsidRPr="00A32895" w:rsidRDefault="006F2DC3">
            <w:pPr>
              <w:rPr>
                <w:rFonts w:ascii="Arial" w:hAnsi="Arial"/>
                <w:color w:val="000000"/>
              </w:rPr>
            </w:pPr>
            <w:r w:rsidRPr="00A32895">
              <w:rPr>
                <w:rFonts w:ascii="Arial" w:hAnsi="Arial"/>
                <w:color w:val="000000"/>
              </w:rPr>
              <w:t>S vadami řeči</w:t>
            </w:r>
          </w:p>
        </w:tc>
        <w:tc>
          <w:tcPr>
            <w:tcW w:w="4606" w:type="dxa"/>
          </w:tcPr>
          <w:p w:rsidR="006F2DC3" w:rsidRPr="00A32895" w:rsidRDefault="00A32895">
            <w:pPr>
              <w:jc w:val="center"/>
              <w:rPr>
                <w:rFonts w:ascii="Arial" w:hAnsi="Arial"/>
                <w:color w:val="000000"/>
              </w:rPr>
            </w:pPr>
            <w:r w:rsidRPr="00A32895">
              <w:rPr>
                <w:rFonts w:ascii="Arial" w:hAnsi="Arial"/>
                <w:color w:val="000000"/>
              </w:rPr>
              <w:t>1</w:t>
            </w:r>
          </w:p>
        </w:tc>
      </w:tr>
      <w:tr w:rsidR="006F2DC3" w:rsidRPr="00A32895">
        <w:tblPrEx>
          <w:tblCellMar>
            <w:top w:w="0" w:type="dxa"/>
            <w:bottom w:w="0" w:type="dxa"/>
          </w:tblCellMar>
        </w:tblPrEx>
        <w:tc>
          <w:tcPr>
            <w:tcW w:w="4606" w:type="dxa"/>
          </w:tcPr>
          <w:p w:rsidR="006F2DC3" w:rsidRPr="00A32895" w:rsidRDefault="006F2DC3">
            <w:pPr>
              <w:rPr>
                <w:rFonts w:ascii="Arial" w:hAnsi="Arial"/>
                <w:color w:val="000000"/>
              </w:rPr>
            </w:pPr>
            <w:r w:rsidRPr="00A32895">
              <w:rPr>
                <w:rFonts w:ascii="Arial" w:hAnsi="Arial"/>
                <w:color w:val="000000"/>
              </w:rPr>
              <w:t>Tělesně postižení</w:t>
            </w:r>
          </w:p>
        </w:tc>
        <w:tc>
          <w:tcPr>
            <w:tcW w:w="4606" w:type="dxa"/>
          </w:tcPr>
          <w:p w:rsidR="006F2DC3" w:rsidRPr="00A32895" w:rsidRDefault="0058199C">
            <w:pPr>
              <w:jc w:val="center"/>
              <w:rPr>
                <w:rFonts w:ascii="Arial" w:hAnsi="Arial"/>
                <w:color w:val="000000"/>
              </w:rPr>
            </w:pPr>
            <w:r w:rsidRPr="00A32895">
              <w:rPr>
                <w:rFonts w:ascii="Arial" w:hAnsi="Arial"/>
                <w:color w:val="000000"/>
              </w:rPr>
              <w:t>0</w:t>
            </w:r>
          </w:p>
        </w:tc>
      </w:tr>
      <w:tr w:rsidR="006F2DC3" w:rsidRPr="00A32895">
        <w:tblPrEx>
          <w:tblCellMar>
            <w:top w:w="0" w:type="dxa"/>
            <w:bottom w:w="0" w:type="dxa"/>
          </w:tblCellMar>
        </w:tblPrEx>
        <w:tc>
          <w:tcPr>
            <w:tcW w:w="4606" w:type="dxa"/>
          </w:tcPr>
          <w:p w:rsidR="006F2DC3" w:rsidRPr="00A32895" w:rsidRDefault="006F2DC3">
            <w:pPr>
              <w:rPr>
                <w:rFonts w:ascii="Arial" w:hAnsi="Arial"/>
                <w:color w:val="000000"/>
              </w:rPr>
            </w:pPr>
            <w:r w:rsidRPr="00A32895">
              <w:rPr>
                <w:rFonts w:ascii="Arial" w:hAnsi="Arial"/>
                <w:color w:val="000000"/>
              </w:rPr>
              <w:t>S více vadami</w:t>
            </w:r>
          </w:p>
        </w:tc>
        <w:tc>
          <w:tcPr>
            <w:tcW w:w="4606" w:type="dxa"/>
          </w:tcPr>
          <w:p w:rsidR="006F2DC3" w:rsidRPr="00A32895" w:rsidRDefault="00FD519F">
            <w:pPr>
              <w:jc w:val="center"/>
              <w:rPr>
                <w:rFonts w:ascii="Arial" w:hAnsi="Arial"/>
                <w:color w:val="000000"/>
              </w:rPr>
            </w:pPr>
            <w:r w:rsidRPr="00A32895">
              <w:rPr>
                <w:rFonts w:ascii="Arial" w:hAnsi="Arial"/>
                <w:color w:val="000000"/>
              </w:rPr>
              <w:t>0</w:t>
            </w:r>
          </w:p>
        </w:tc>
      </w:tr>
      <w:tr w:rsidR="006F2DC3" w:rsidRPr="00A32895">
        <w:tblPrEx>
          <w:tblCellMar>
            <w:top w:w="0" w:type="dxa"/>
            <w:bottom w:w="0" w:type="dxa"/>
          </w:tblCellMar>
        </w:tblPrEx>
        <w:tc>
          <w:tcPr>
            <w:tcW w:w="4606" w:type="dxa"/>
          </w:tcPr>
          <w:p w:rsidR="006F2DC3" w:rsidRPr="00A32895" w:rsidRDefault="006F2DC3" w:rsidP="00AC437D">
            <w:pPr>
              <w:rPr>
                <w:rFonts w:ascii="Arial" w:hAnsi="Arial"/>
                <w:color w:val="000000"/>
              </w:rPr>
            </w:pPr>
            <w:r w:rsidRPr="00A32895">
              <w:rPr>
                <w:rFonts w:ascii="Arial" w:hAnsi="Arial"/>
                <w:color w:val="000000"/>
              </w:rPr>
              <w:t>S vývoj.</w:t>
            </w:r>
            <w:r w:rsidR="00667CF3" w:rsidRPr="00A32895">
              <w:rPr>
                <w:rFonts w:ascii="Arial" w:hAnsi="Arial"/>
                <w:color w:val="000000"/>
              </w:rPr>
              <w:t xml:space="preserve"> </w:t>
            </w:r>
            <w:r w:rsidRPr="00A32895">
              <w:rPr>
                <w:rFonts w:ascii="Arial" w:hAnsi="Arial"/>
                <w:color w:val="000000"/>
              </w:rPr>
              <w:t xml:space="preserve">poruchou učení </w:t>
            </w:r>
          </w:p>
        </w:tc>
        <w:tc>
          <w:tcPr>
            <w:tcW w:w="4606" w:type="dxa"/>
          </w:tcPr>
          <w:p w:rsidR="006F2DC3" w:rsidRPr="00A32895" w:rsidRDefault="00A32895">
            <w:pPr>
              <w:jc w:val="center"/>
              <w:rPr>
                <w:rFonts w:ascii="Arial" w:hAnsi="Arial"/>
                <w:color w:val="000000"/>
              </w:rPr>
            </w:pPr>
            <w:r w:rsidRPr="00A32895">
              <w:rPr>
                <w:rFonts w:ascii="Arial" w:hAnsi="Arial"/>
                <w:color w:val="000000"/>
              </w:rPr>
              <w:t>6</w:t>
            </w:r>
          </w:p>
        </w:tc>
      </w:tr>
      <w:tr w:rsidR="00AC437D" w:rsidRPr="00A32895">
        <w:tblPrEx>
          <w:tblCellMar>
            <w:top w:w="0" w:type="dxa"/>
            <w:bottom w:w="0" w:type="dxa"/>
          </w:tblCellMar>
        </w:tblPrEx>
        <w:tc>
          <w:tcPr>
            <w:tcW w:w="4606" w:type="dxa"/>
          </w:tcPr>
          <w:p w:rsidR="00AC437D" w:rsidRPr="00A32895" w:rsidRDefault="00AC437D" w:rsidP="00AC437D">
            <w:pPr>
              <w:rPr>
                <w:rFonts w:ascii="Arial" w:hAnsi="Arial"/>
                <w:color w:val="000000"/>
              </w:rPr>
            </w:pPr>
            <w:r w:rsidRPr="00A32895">
              <w:rPr>
                <w:rFonts w:ascii="Arial" w:hAnsi="Arial"/>
                <w:color w:val="000000"/>
              </w:rPr>
              <w:t>S vývoj. poruchou chování</w:t>
            </w:r>
          </w:p>
        </w:tc>
        <w:tc>
          <w:tcPr>
            <w:tcW w:w="4606" w:type="dxa"/>
          </w:tcPr>
          <w:p w:rsidR="00AC437D" w:rsidRPr="00A32895" w:rsidRDefault="00A32895">
            <w:pPr>
              <w:jc w:val="center"/>
              <w:rPr>
                <w:rFonts w:ascii="Arial" w:hAnsi="Arial"/>
                <w:color w:val="000000"/>
              </w:rPr>
            </w:pPr>
            <w:r w:rsidRPr="00A32895">
              <w:rPr>
                <w:rFonts w:ascii="Arial" w:hAnsi="Arial"/>
                <w:color w:val="000000"/>
              </w:rPr>
              <w:t>0</w:t>
            </w:r>
          </w:p>
        </w:tc>
      </w:tr>
      <w:tr w:rsidR="001C1FED" w:rsidRPr="00A32895">
        <w:tblPrEx>
          <w:tblCellMar>
            <w:top w:w="0" w:type="dxa"/>
            <w:bottom w:w="0" w:type="dxa"/>
          </w:tblCellMar>
        </w:tblPrEx>
        <w:tc>
          <w:tcPr>
            <w:tcW w:w="4606" w:type="dxa"/>
          </w:tcPr>
          <w:p w:rsidR="001C1FED" w:rsidRPr="00A32895" w:rsidRDefault="001C1FED">
            <w:pPr>
              <w:rPr>
                <w:rFonts w:ascii="Arial" w:hAnsi="Arial"/>
                <w:color w:val="000000"/>
              </w:rPr>
            </w:pPr>
            <w:r w:rsidRPr="00A32895">
              <w:rPr>
                <w:rFonts w:ascii="Arial" w:hAnsi="Arial"/>
                <w:color w:val="000000"/>
              </w:rPr>
              <w:t>Autismus</w:t>
            </w:r>
          </w:p>
        </w:tc>
        <w:tc>
          <w:tcPr>
            <w:tcW w:w="4606" w:type="dxa"/>
          </w:tcPr>
          <w:p w:rsidR="001C1FED" w:rsidRPr="00A32895" w:rsidRDefault="00AC437D">
            <w:pPr>
              <w:jc w:val="center"/>
              <w:rPr>
                <w:rFonts w:ascii="Arial" w:hAnsi="Arial"/>
                <w:color w:val="000000"/>
              </w:rPr>
            </w:pPr>
            <w:r w:rsidRPr="00A32895">
              <w:rPr>
                <w:rFonts w:ascii="Arial" w:hAnsi="Arial"/>
                <w:color w:val="000000"/>
              </w:rPr>
              <w:t>0</w:t>
            </w:r>
          </w:p>
        </w:tc>
      </w:tr>
      <w:tr w:rsidR="006F2DC3" w:rsidRPr="00A32895">
        <w:tblPrEx>
          <w:tblCellMar>
            <w:top w:w="0" w:type="dxa"/>
            <w:bottom w:w="0" w:type="dxa"/>
          </w:tblCellMar>
        </w:tblPrEx>
        <w:tc>
          <w:tcPr>
            <w:tcW w:w="4606" w:type="dxa"/>
          </w:tcPr>
          <w:p w:rsidR="006F2DC3" w:rsidRPr="00A32895" w:rsidRDefault="006F2DC3">
            <w:pPr>
              <w:rPr>
                <w:rFonts w:ascii="Arial" w:hAnsi="Arial"/>
                <w:color w:val="000000"/>
              </w:rPr>
            </w:pPr>
            <w:r w:rsidRPr="00A32895">
              <w:rPr>
                <w:rFonts w:ascii="Arial" w:hAnsi="Arial"/>
                <w:color w:val="000000"/>
              </w:rPr>
              <w:t>Celkem</w:t>
            </w:r>
          </w:p>
        </w:tc>
        <w:tc>
          <w:tcPr>
            <w:tcW w:w="4606" w:type="dxa"/>
          </w:tcPr>
          <w:p w:rsidR="006F2DC3" w:rsidRPr="00A32895" w:rsidRDefault="00A32895">
            <w:pPr>
              <w:jc w:val="center"/>
              <w:rPr>
                <w:rFonts w:ascii="Arial" w:hAnsi="Arial"/>
                <w:color w:val="000000"/>
              </w:rPr>
            </w:pPr>
            <w:r w:rsidRPr="00A32895">
              <w:rPr>
                <w:rFonts w:ascii="Arial" w:hAnsi="Arial"/>
                <w:color w:val="000000"/>
              </w:rPr>
              <w:t>7</w:t>
            </w:r>
          </w:p>
        </w:tc>
      </w:tr>
    </w:tbl>
    <w:p w:rsidR="006F2DC3" w:rsidRPr="00A32895" w:rsidRDefault="006F2DC3">
      <w:pPr>
        <w:rPr>
          <w:rFonts w:ascii="Arial" w:hAnsi="Arial"/>
          <w:color w:val="000000"/>
        </w:rPr>
      </w:pPr>
    </w:p>
    <w:p w:rsidR="00A32895" w:rsidRDefault="00A32895">
      <w:pPr>
        <w:jc w:val="both"/>
        <w:rPr>
          <w:rFonts w:ascii="Arial" w:hAnsi="Arial" w:cs="Arial"/>
          <w:color w:val="000000"/>
          <w:highlight w:val="yellow"/>
        </w:rPr>
      </w:pPr>
    </w:p>
    <w:p w:rsidR="00A32895" w:rsidRDefault="00A32895">
      <w:pPr>
        <w:jc w:val="both"/>
        <w:rPr>
          <w:rFonts w:ascii="Arial" w:hAnsi="Arial" w:cs="Arial"/>
          <w:b/>
          <w:color w:val="000000"/>
        </w:rPr>
      </w:pPr>
      <w:r w:rsidRPr="00A32895">
        <w:rPr>
          <w:rFonts w:ascii="Arial" w:hAnsi="Arial" w:cs="Arial"/>
          <w:color w:val="000000"/>
        </w:rPr>
        <w:tab/>
      </w:r>
      <w:r w:rsidRPr="00A32895">
        <w:rPr>
          <w:rFonts w:ascii="Arial" w:hAnsi="Arial" w:cs="Arial"/>
          <w:b/>
          <w:color w:val="000000"/>
        </w:rPr>
        <w:t>Žáci se speciálními vzdělávacími potřebami (</w:t>
      </w:r>
      <w:proofErr w:type="gramStart"/>
      <w:r w:rsidRPr="00A32895">
        <w:rPr>
          <w:rFonts w:ascii="Arial" w:hAnsi="Arial" w:cs="Arial"/>
          <w:b/>
          <w:color w:val="000000"/>
        </w:rPr>
        <w:t>SVP)  -</w:t>
      </w:r>
      <w:proofErr w:type="gramEnd"/>
      <w:r w:rsidRPr="00A32895">
        <w:rPr>
          <w:rFonts w:ascii="Arial" w:hAnsi="Arial" w:cs="Arial"/>
          <w:b/>
          <w:color w:val="000000"/>
        </w:rPr>
        <w:t xml:space="preserve"> inkluze</w:t>
      </w:r>
    </w:p>
    <w:p w:rsidR="00A32895" w:rsidRPr="00A32895" w:rsidRDefault="00A32895">
      <w:pPr>
        <w:jc w:val="both"/>
        <w:rPr>
          <w:rFonts w:ascii="Arial" w:hAnsi="Arial" w:cs="Arial"/>
          <w:b/>
          <w:color w:val="000000"/>
          <w:sz w:val="16"/>
          <w:szCs w:val="16"/>
        </w:rPr>
      </w:pPr>
      <w:r>
        <w:rPr>
          <w:rFonts w:ascii="Arial" w:hAnsi="Arial" w:cs="Arial"/>
          <w:b/>
          <w:color w:val="000000"/>
        </w:rPr>
        <w:tab/>
      </w:r>
      <w:r w:rsidRPr="00A32895">
        <w:rPr>
          <w:rFonts w:ascii="Arial" w:hAnsi="Arial" w:cs="Arial"/>
          <w:b/>
          <w:color w:val="000000"/>
          <w:sz w:val="16"/>
          <w:szCs w:val="16"/>
        </w:rPr>
        <w:t>(Stav ke 30.6.2018)</w:t>
      </w:r>
    </w:p>
    <w:p w:rsidR="00A32895" w:rsidRPr="00A32895" w:rsidRDefault="00A32895">
      <w:pPr>
        <w:jc w:val="both"/>
        <w:rPr>
          <w:rFonts w:ascii="Arial" w:hAnsi="Arial" w:cs="Arial"/>
          <w:b/>
          <w:color w:val="000000"/>
        </w:rPr>
      </w:pPr>
    </w:p>
    <w:p w:rsidR="00A32895" w:rsidRDefault="00A32895">
      <w:pPr>
        <w:jc w:val="both"/>
        <w:rPr>
          <w:rFonts w:ascii="Arial" w:hAnsi="Arial" w:cs="Arial"/>
          <w:color w:val="000000"/>
        </w:rPr>
      </w:pPr>
      <w:r w:rsidRPr="008F2B7A">
        <w:rPr>
          <w:rFonts w:ascii="Arial" w:hAnsi="Arial" w:cs="Arial"/>
          <w:color w:val="000000"/>
        </w:rPr>
        <w:t>Počet žáků se stupněm podpory „</w:t>
      </w:r>
      <w:r w:rsidR="008F2B7A" w:rsidRPr="008F2B7A">
        <w:rPr>
          <w:rFonts w:ascii="Arial" w:hAnsi="Arial" w:cs="Arial"/>
          <w:color w:val="000000"/>
        </w:rPr>
        <w:t>1</w:t>
      </w:r>
      <w:r w:rsidRPr="008F2B7A">
        <w:rPr>
          <w:rFonts w:ascii="Arial" w:hAnsi="Arial" w:cs="Arial"/>
          <w:color w:val="000000"/>
        </w:rPr>
        <w:t>“</w:t>
      </w:r>
      <w:r w:rsidR="008F2B7A" w:rsidRPr="008F2B7A">
        <w:rPr>
          <w:rFonts w:ascii="Arial" w:hAnsi="Arial" w:cs="Arial"/>
          <w:color w:val="000000"/>
        </w:rPr>
        <w:tab/>
      </w:r>
      <w:r w:rsidR="008F2B7A" w:rsidRPr="008F2B7A">
        <w:rPr>
          <w:rFonts w:ascii="Arial" w:hAnsi="Arial" w:cs="Arial"/>
          <w:color w:val="000000"/>
        </w:rPr>
        <w:tab/>
        <w:t>5 žáků</w:t>
      </w:r>
      <w:r w:rsidR="008F2B7A" w:rsidRPr="008F2B7A">
        <w:rPr>
          <w:rFonts w:ascii="Arial" w:hAnsi="Arial" w:cs="Arial"/>
          <w:color w:val="000000"/>
        </w:rPr>
        <w:tab/>
      </w:r>
    </w:p>
    <w:p w:rsidR="008F2B7A" w:rsidRDefault="008F2B7A">
      <w:pPr>
        <w:jc w:val="both"/>
        <w:rPr>
          <w:rFonts w:ascii="Arial" w:hAnsi="Arial" w:cs="Arial"/>
          <w:color w:val="000000"/>
        </w:rPr>
      </w:pPr>
      <w:r w:rsidRPr="008F2B7A">
        <w:rPr>
          <w:rFonts w:ascii="Arial" w:hAnsi="Arial" w:cs="Arial"/>
          <w:color w:val="000000"/>
        </w:rPr>
        <w:t>Počet žáků se stupněm podpory „</w:t>
      </w:r>
      <w:r>
        <w:rPr>
          <w:rFonts w:ascii="Arial" w:hAnsi="Arial" w:cs="Arial"/>
          <w:color w:val="000000"/>
        </w:rPr>
        <w:t>2</w:t>
      </w:r>
      <w:r w:rsidRPr="008F2B7A">
        <w:rPr>
          <w:rFonts w:ascii="Arial" w:hAnsi="Arial" w:cs="Arial"/>
          <w:color w:val="000000"/>
        </w:rPr>
        <w:t>“</w:t>
      </w:r>
      <w:r w:rsidRPr="008F2B7A">
        <w:rPr>
          <w:rFonts w:ascii="Arial" w:hAnsi="Arial" w:cs="Arial"/>
          <w:color w:val="000000"/>
        </w:rPr>
        <w:tab/>
      </w:r>
      <w:r w:rsidRPr="008F2B7A">
        <w:rPr>
          <w:rFonts w:ascii="Arial" w:hAnsi="Arial" w:cs="Arial"/>
          <w:color w:val="000000"/>
        </w:rPr>
        <w:tab/>
      </w:r>
      <w:r>
        <w:rPr>
          <w:rFonts w:ascii="Arial" w:hAnsi="Arial" w:cs="Arial"/>
          <w:color w:val="000000"/>
        </w:rPr>
        <w:t>70</w:t>
      </w:r>
      <w:r w:rsidRPr="008F2B7A">
        <w:rPr>
          <w:rFonts w:ascii="Arial" w:hAnsi="Arial" w:cs="Arial"/>
          <w:color w:val="000000"/>
        </w:rPr>
        <w:t xml:space="preserve"> žáků</w:t>
      </w:r>
    </w:p>
    <w:p w:rsidR="008F2B7A" w:rsidRPr="008F2B7A" w:rsidRDefault="008F2B7A">
      <w:pPr>
        <w:jc w:val="both"/>
        <w:rPr>
          <w:rFonts w:ascii="Arial" w:hAnsi="Arial" w:cs="Arial"/>
          <w:color w:val="000000"/>
        </w:rPr>
      </w:pPr>
      <w:r w:rsidRPr="008F2B7A">
        <w:rPr>
          <w:rFonts w:ascii="Arial" w:hAnsi="Arial" w:cs="Arial"/>
          <w:color w:val="000000"/>
        </w:rPr>
        <w:t>Počet žáků se stupněm podpory „</w:t>
      </w:r>
      <w:r>
        <w:rPr>
          <w:rFonts w:ascii="Arial" w:hAnsi="Arial" w:cs="Arial"/>
          <w:color w:val="000000"/>
        </w:rPr>
        <w:t>3</w:t>
      </w:r>
      <w:r w:rsidRPr="008F2B7A">
        <w:rPr>
          <w:rFonts w:ascii="Arial" w:hAnsi="Arial" w:cs="Arial"/>
          <w:color w:val="000000"/>
        </w:rPr>
        <w:t>“</w:t>
      </w:r>
      <w:r w:rsidRPr="008F2B7A">
        <w:rPr>
          <w:rFonts w:ascii="Arial" w:hAnsi="Arial" w:cs="Arial"/>
          <w:color w:val="000000"/>
        </w:rPr>
        <w:tab/>
      </w:r>
      <w:r w:rsidRPr="008F2B7A">
        <w:rPr>
          <w:rFonts w:ascii="Arial" w:hAnsi="Arial" w:cs="Arial"/>
          <w:color w:val="000000"/>
        </w:rPr>
        <w:tab/>
      </w:r>
      <w:r>
        <w:rPr>
          <w:rFonts w:ascii="Arial" w:hAnsi="Arial" w:cs="Arial"/>
          <w:color w:val="000000"/>
        </w:rPr>
        <w:t>11</w:t>
      </w:r>
      <w:r w:rsidRPr="008F2B7A">
        <w:rPr>
          <w:rFonts w:ascii="Arial" w:hAnsi="Arial" w:cs="Arial"/>
          <w:color w:val="000000"/>
        </w:rPr>
        <w:t xml:space="preserve"> žáků</w:t>
      </w:r>
    </w:p>
    <w:p w:rsidR="00A32895" w:rsidRDefault="00A32895">
      <w:pPr>
        <w:jc w:val="both"/>
        <w:rPr>
          <w:rFonts w:ascii="Arial" w:hAnsi="Arial" w:cs="Arial"/>
          <w:color w:val="000000"/>
          <w:highlight w:val="yellow"/>
        </w:rPr>
      </w:pPr>
    </w:p>
    <w:p w:rsidR="006F2DC3" w:rsidRPr="008F2B7A" w:rsidRDefault="006F2DC3">
      <w:pPr>
        <w:jc w:val="both"/>
        <w:rPr>
          <w:rFonts w:ascii="Arial" w:hAnsi="Arial" w:cs="Arial"/>
          <w:color w:val="000000"/>
        </w:rPr>
      </w:pPr>
      <w:r w:rsidRPr="008F2B7A">
        <w:rPr>
          <w:rFonts w:ascii="Arial" w:hAnsi="Arial" w:cs="Arial"/>
          <w:color w:val="000000"/>
        </w:rPr>
        <w:t>Specializovaná výuka pro žáky s </w:t>
      </w:r>
      <w:r w:rsidR="008F2B7A" w:rsidRPr="008F2B7A">
        <w:rPr>
          <w:rFonts w:ascii="Arial" w:hAnsi="Arial" w:cs="Arial"/>
          <w:color w:val="000000"/>
        </w:rPr>
        <w:t>SVP</w:t>
      </w:r>
      <w:r w:rsidRPr="008F2B7A">
        <w:rPr>
          <w:rFonts w:ascii="Arial" w:hAnsi="Arial" w:cs="Arial"/>
          <w:color w:val="000000"/>
        </w:rPr>
        <w:t xml:space="preserve">: </w:t>
      </w:r>
    </w:p>
    <w:p w:rsidR="006F2DC3" w:rsidRPr="008F2B7A" w:rsidRDefault="006F2DC3">
      <w:pPr>
        <w:jc w:val="both"/>
        <w:rPr>
          <w:rFonts w:ascii="Arial" w:hAnsi="Arial" w:cs="Arial"/>
          <w:color w:val="000000"/>
        </w:rPr>
      </w:pPr>
      <w:r w:rsidRPr="008F2B7A">
        <w:rPr>
          <w:rFonts w:ascii="Arial" w:hAnsi="Arial" w:cs="Arial"/>
          <w:color w:val="000000"/>
        </w:rPr>
        <w:t xml:space="preserve">Pro všechny </w:t>
      </w:r>
      <w:r w:rsidR="008F2B7A" w:rsidRPr="008F2B7A">
        <w:rPr>
          <w:rFonts w:ascii="Arial" w:hAnsi="Arial" w:cs="Arial"/>
          <w:color w:val="000000"/>
        </w:rPr>
        <w:t>výše uvedené</w:t>
      </w:r>
      <w:r w:rsidRPr="008F2B7A">
        <w:rPr>
          <w:rFonts w:ascii="Arial" w:hAnsi="Arial" w:cs="Arial"/>
          <w:color w:val="000000"/>
        </w:rPr>
        <w:t xml:space="preserve"> žáky jsou zpracovány </w:t>
      </w:r>
      <w:r w:rsidR="00FD519F" w:rsidRPr="008F2B7A">
        <w:rPr>
          <w:rFonts w:ascii="Arial" w:hAnsi="Arial" w:cs="Arial"/>
          <w:color w:val="000000"/>
        </w:rPr>
        <w:t>individuální</w:t>
      </w:r>
      <w:r w:rsidRPr="008F2B7A">
        <w:rPr>
          <w:rFonts w:ascii="Arial" w:hAnsi="Arial" w:cs="Arial"/>
          <w:color w:val="000000"/>
        </w:rPr>
        <w:t xml:space="preserve"> učební plány, vyučující úzce spolupracují s výchovnou poradkyní, pedagogicko-psychologickou poradnou a speciálním pedagogickým centrem. </w:t>
      </w:r>
    </w:p>
    <w:p w:rsidR="000124EC" w:rsidRPr="008F2B7A" w:rsidRDefault="000124EC">
      <w:pPr>
        <w:jc w:val="both"/>
        <w:rPr>
          <w:rFonts w:ascii="Arial" w:hAnsi="Arial" w:cs="Arial"/>
          <w:color w:val="FF0000"/>
        </w:rPr>
      </w:pPr>
    </w:p>
    <w:p w:rsidR="00146B71" w:rsidRPr="00E465B1" w:rsidRDefault="00146B71">
      <w:pPr>
        <w:jc w:val="both"/>
        <w:rPr>
          <w:rFonts w:ascii="Arial" w:hAnsi="Arial" w:cs="Arial"/>
          <w:color w:val="FF0000"/>
          <w:highlight w:val="yellow"/>
        </w:rPr>
      </w:pPr>
    </w:p>
    <w:p w:rsidR="000124EC" w:rsidRPr="00E465B1" w:rsidRDefault="000124EC">
      <w:pPr>
        <w:jc w:val="both"/>
        <w:rPr>
          <w:rFonts w:ascii="Arial" w:hAnsi="Arial" w:cs="Arial"/>
          <w:color w:val="FF0000"/>
          <w:highlight w:val="yellow"/>
        </w:rPr>
      </w:pPr>
    </w:p>
    <w:p w:rsidR="006F2DC3" w:rsidRPr="00F0094E" w:rsidRDefault="00AF1F43" w:rsidP="000124EC">
      <w:pPr>
        <w:numPr>
          <w:ilvl w:val="1"/>
          <w:numId w:val="0"/>
        </w:numPr>
        <w:tabs>
          <w:tab w:val="num" w:pos="1065"/>
        </w:tabs>
        <w:rPr>
          <w:rFonts w:ascii="Arial" w:hAnsi="Arial"/>
          <w:b/>
          <w:bCs/>
          <w:color w:val="000000"/>
          <w:sz w:val="22"/>
        </w:rPr>
      </w:pPr>
      <w:r w:rsidRPr="00F0094E">
        <w:rPr>
          <w:rFonts w:ascii="Arial" w:hAnsi="Arial"/>
          <w:b/>
          <w:bCs/>
          <w:color w:val="000000"/>
          <w:sz w:val="22"/>
        </w:rPr>
        <w:t>1.11.</w:t>
      </w:r>
      <w:r w:rsidRPr="00F0094E">
        <w:rPr>
          <w:rFonts w:ascii="Arial" w:hAnsi="Arial"/>
          <w:b/>
          <w:bCs/>
          <w:color w:val="000000"/>
          <w:sz w:val="22"/>
        </w:rPr>
        <w:tab/>
      </w:r>
      <w:r w:rsidR="006F2DC3" w:rsidRPr="00F0094E">
        <w:rPr>
          <w:rFonts w:ascii="Arial" w:hAnsi="Arial"/>
          <w:b/>
          <w:bCs/>
          <w:color w:val="000000"/>
          <w:sz w:val="22"/>
        </w:rPr>
        <w:t>Materiálně technické zajištění školy</w:t>
      </w:r>
    </w:p>
    <w:p w:rsidR="006F2DC3" w:rsidRPr="00F0094E" w:rsidRDefault="006F2DC3">
      <w:pPr>
        <w:ind w:left="360"/>
        <w:rPr>
          <w:rFonts w:ascii="Arial" w:hAnsi="Arial"/>
          <w:color w:val="000000"/>
          <w:sz w:val="22"/>
        </w:rPr>
      </w:pPr>
    </w:p>
    <w:p w:rsidR="00D56192" w:rsidRPr="00F0094E" w:rsidRDefault="006F2DC3" w:rsidP="00D76DA7">
      <w:pPr>
        <w:ind w:firstLine="348"/>
        <w:jc w:val="both"/>
        <w:rPr>
          <w:rFonts w:ascii="Arial" w:hAnsi="Arial"/>
          <w:color w:val="000000"/>
        </w:rPr>
      </w:pPr>
      <w:r w:rsidRPr="00F0094E">
        <w:rPr>
          <w:rFonts w:ascii="Arial" w:hAnsi="Arial"/>
          <w:color w:val="000000"/>
        </w:rPr>
        <w:t xml:space="preserve">Materiálně technické zajištění školy bylo prováděno z příspěvku </w:t>
      </w:r>
      <w:r w:rsidR="00D76DA7" w:rsidRPr="00F0094E">
        <w:rPr>
          <w:rFonts w:ascii="Arial" w:hAnsi="Arial"/>
          <w:color w:val="000000"/>
        </w:rPr>
        <w:t xml:space="preserve">zřizovatele. </w:t>
      </w:r>
    </w:p>
    <w:p w:rsidR="00D56192" w:rsidRPr="00F0094E" w:rsidRDefault="00D56192" w:rsidP="00D76DA7">
      <w:pPr>
        <w:ind w:firstLine="348"/>
        <w:jc w:val="both"/>
        <w:rPr>
          <w:rFonts w:ascii="Arial" w:hAnsi="Arial"/>
          <w:color w:val="000000"/>
        </w:rPr>
      </w:pPr>
    </w:p>
    <w:p w:rsidR="006F2DC3" w:rsidRPr="00606A6C" w:rsidRDefault="006F2DC3" w:rsidP="00D53DF0">
      <w:pPr>
        <w:rPr>
          <w:rFonts w:ascii="Arial" w:hAnsi="Arial"/>
          <w:color w:val="FF0000"/>
        </w:rPr>
      </w:pPr>
    </w:p>
    <w:p w:rsidR="006F2DC3" w:rsidRPr="00606A6C" w:rsidRDefault="00AF1F43" w:rsidP="00D53DF0">
      <w:pPr>
        <w:numPr>
          <w:ilvl w:val="1"/>
          <w:numId w:val="0"/>
        </w:numPr>
        <w:tabs>
          <w:tab w:val="num" w:pos="1065"/>
        </w:tabs>
        <w:rPr>
          <w:rFonts w:ascii="Arial" w:hAnsi="Arial"/>
          <w:b/>
          <w:bCs/>
          <w:color w:val="000000"/>
          <w:sz w:val="22"/>
        </w:rPr>
      </w:pPr>
      <w:r w:rsidRPr="00606A6C">
        <w:rPr>
          <w:rFonts w:ascii="Arial" w:hAnsi="Arial"/>
          <w:b/>
          <w:bCs/>
          <w:color w:val="000000"/>
          <w:sz w:val="22"/>
        </w:rPr>
        <w:t>1.12.</w:t>
      </w:r>
      <w:r w:rsidRPr="00606A6C">
        <w:rPr>
          <w:rFonts w:ascii="Arial" w:hAnsi="Arial"/>
          <w:b/>
          <w:bCs/>
          <w:color w:val="000000"/>
          <w:sz w:val="22"/>
        </w:rPr>
        <w:tab/>
      </w:r>
      <w:r w:rsidR="006F2DC3" w:rsidRPr="00606A6C">
        <w:rPr>
          <w:rFonts w:ascii="Arial" w:hAnsi="Arial"/>
          <w:b/>
          <w:bCs/>
          <w:color w:val="000000"/>
          <w:sz w:val="22"/>
        </w:rPr>
        <w:t>Školská rada</w:t>
      </w:r>
    </w:p>
    <w:p w:rsidR="006F2DC3" w:rsidRPr="00606A6C" w:rsidRDefault="006F2DC3" w:rsidP="00D53DF0">
      <w:pPr>
        <w:rPr>
          <w:rFonts w:ascii="Arial" w:hAnsi="Arial"/>
          <w:color w:val="000000"/>
        </w:rPr>
      </w:pPr>
    </w:p>
    <w:p w:rsidR="002351F9" w:rsidRPr="00606A6C" w:rsidRDefault="00CD28F1" w:rsidP="00D53DF0">
      <w:pPr>
        <w:pStyle w:val="Zkladntextodsazen2"/>
        <w:ind w:left="0"/>
        <w:rPr>
          <w:color w:val="000000"/>
        </w:rPr>
      </w:pPr>
      <w:r w:rsidRPr="00606A6C">
        <w:rPr>
          <w:color w:val="000000"/>
        </w:rPr>
        <w:t xml:space="preserve">Ve škole pracovala </w:t>
      </w:r>
      <w:r w:rsidR="006F2DC3" w:rsidRPr="00606A6C">
        <w:rPr>
          <w:color w:val="000000"/>
        </w:rPr>
        <w:t xml:space="preserve">Školská rada, </w:t>
      </w:r>
      <w:proofErr w:type="gramStart"/>
      <w:r w:rsidR="006F2DC3" w:rsidRPr="00606A6C">
        <w:rPr>
          <w:color w:val="000000"/>
        </w:rPr>
        <w:t>která  byla</w:t>
      </w:r>
      <w:proofErr w:type="gramEnd"/>
      <w:r w:rsidR="006F2DC3" w:rsidRPr="00606A6C">
        <w:rPr>
          <w:color w:val="000000"/>
        </w:rPr>
        <w:t xml:space="preserve"> v souladu se zákonem č.</w:t>
      </w:r>
      <w:r w:rsidR="00606A6C" w:rsidRPr="00606A6C">
        <w:rPr>
          <w:color w:val="000000"/>
        </w:rPr>
        <w:t xml:space="preserve"> </w:t>
      </w:r>
      <w:r w:rsidR="006F2DC3" w:rsidRPr="00606A6C">
        <w:rPr>
          <w:color w:val="000000"/>
        </w:rPr>
        <w:t>561 o předškolním, základním, středním, vyšším odborném a jiném vzdělávání (školský zákon)  zřízena usnesením Rady Města Horšovský Týn č.128/2  ze dne 20.7.2005, zahájila svojí činnost 12.1.2006.</w:t>
      </w:r>
      <w:r w:rsidR="002F37A1" w:rsidRPr="00606A6C">
        <w:rPr>
          <w:color w:val="000000"/>
        </w:rPr>
        <w:t xml:space="preserve"> </w:t>
      </w:r>
    </w:p>
    <w:p w:rsidR="00524070" w:rsidRPr="00E465B1" w:rsidRDefault="00524070" w:rsidP="00D53DF0">
      <w:pPr>
        <w:pStyle w:val="Zkladntextodsazen2"/>
        <w:ind w:left="0"/>
        <w:rPr>
          <w:color w:val="000000"/>
          <w:highlight w:val="yellow"/>
        </w:rPr>
      </w:pPr>
    </w:p>
    <w:p w:rsidR="00146B71" w:rsidRPr="00E465B1" w:rsidRDefault="00146B71" w:rsidP="002351F9">
      <w:pPr>
        <w:rPr>
          <w:rFonts w:ascii="Arial" w:hAnsi="Arial" w:cs="Arial"/>
          <w:color w:val="000000"/>
          <w:highlight w:val="yellow"/>
        </w:rPr>
      </w:pPr>
    </w:p>
    <w:p w:rsidR="00524070" w:rsidRPr="00996057" w:rsidRDefault="00524070" w:rsidP="002351F9">
      <w:pPr>
        <w:rPr>
          <w:rFonts w:ascii="Arial" w:hAnsi="Arial" w:cs="Arial"/>
          <w:color w:val="000000"/>
        </w:rPr>
      </w:pPr>
    </w:p>
    <w:p w:rsidR="006F2DC3" w:rsidRPr="00996057" w:rsidRDefault="00A405B0">
      <w:pPr>
        <w:tabs>
          <w:tab w:val="num" w:pos="360"/>
        </w:tabs>
        <w:ind w:left="360" w:hanging="360"/>
        <w:rPr>
          <w:rFonts w:ascii="Arial" w:hAnsi="Arial"/>
          <w:b/>
          <w:color w:val="000000"/>
          <w:sz w:val="28"/>
        </w:rPr>
      </w:pPr>
      <w:r w:rsidRPr="00996057">
        <w:rPr>
          <w:rFonts w:ascii="Arial" w:hAnsi="Arial"/>
          <w:b/>
          <w:color w:val="000000"/>
          <w:sz w:val="28"/>
        </w:rPr>
        <w:t>2.</w:t>
      </w:r>
      <w:r w:rsidRPr="00996057">
        <w:rPr>
          <w:rFonts w:ascii="Arial" w:hAnsi="Arial"/>
          <w:b/>
          <w:color w:val="000000"/>
          <w:sz w:val="28"/>
        </w:rPr>
        <w:tab/>
      </w:r>
      <w:r w:rsidR="006F2DC3" w:rsidRPr="00996057">
        <w:rPr>
          <w:rFonts w:ascii="Arial" w:hAnsi="Arial"/>
          <w:b/>
          <w:color w:val="000000"/>
          <w:sz w:val="28"/>
          <w:u w:val="single"/>
        </w:rPr>
        <w:t>Údaje o pracovnících školy</w:t>
      </w:r>
      <w:r w:rsidR="006F2DC3" w:rsidRPr="00996057">
        <w:rPr>
          <w:rFonts w:ascii="Arial" w:hAnsi="Arial"/>
          <w:b/>
          <w:color w:val="000000"/>
          <w:sz w:val="28"/>
        </w:rPr>
        <w:t xml:space="preserve"> </w:t>
      </w:r>
    </w:p>
    <w:p w:rsidR="004D40CC" w:rsidRPr="00996057" w:rsidRDefault="004D40CC">
      <w:pPr>
        <w:tabs>
          <w:tab w:val="num" w:pos="360"/>
        </w:tabs>
        <w:ind w:left="360" w:hanging="360"/>
        <w:rPr>
          <w:rFonts w:ascii="Arial" w:hAnsi="Arial"/>
          <w:b/>
          <w:color w:val="000000"/>
          <w:sz w:val="28"/>
          <w:u w:val="single"/>
        </w:rPr>
      </w:pPr>
    </w:p>
    <w:p w:rsidR="006F2DC3" w:rsidRPr="00996057" w:rsidRDefault="006F2DC3">
      <w:pPr>
        <w:rPr>
          <w:rFonts w:ascii="Arial" w:hAnsi="Arial"/>
          <w:b/>
          <w:color w:val="000000"/>
          <w:sz w:val="22"/>
          <w:u w:val="single"/>
        </w:rPr>
      </w:pPr>
    </w:p>
    <w:p w:rsidR="006F2DC3" w:rsidRPr="00996057" w:rsidRDefault="006F2DC3" w:rsidP="000124EC">
      <w:pPr>
        <w:numPr>
          <w:ilvl w:val="1"/>
          <w:numId w:val="3"/>
        </w:numPr>
        <w:tabs>
          <w:tab w:val="left" w:pos="851"/>
        </w:tabs>
        <w:ind w:hanging="720"/>
        <w:rPr>
          <w:rFonts w:ascii="Arial" w:hAnsi="Arial"/>
          <w:b/>
          <w:bCs/>
          <w:color w:val="000000"/>
          <w:sz w:val="22"/>
        </w:rPr>
      </w:pPr>
      <w:r w:rsidRPr="00996057">
        <w:rPr>
          <w:rFonts w:ascii="Arial" w:hAnsi="Arial"/>
          <w:b/>
          <w:bCs/>
          <w:color w:val="000000"/>
          <w:sz w:val="22"/>
        </w:rPr>
        <w:t xml:space="preserve"> Přehled o zaměstnancích školy</w:t>
      </w:r>
    </w:p>
    <w:p w:rsidR="006F2DC3" w:rsidRPr="00996057" w:rsidRDefault="006F2DC3">
      <w:pPr>
        <w:ind w:left="360"/>
        <w:rPr>
          <w:rFonts w:ascii="Arial" w:hAnsi="Arial"/>
          <w:color w:val="000000"/>
          <w:sz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F2DC3" w:rsidRPr="00996057">
        <w:tblPrEx>
          <w:tblCellMar>
            <w:top w:w="0" w:type="dxa"/>
            <w:bottom w:w="0" w:type="dxa"/>
          </w:tblCellMar>
        </w:tblPrEx>
        <w:trPr>
          <w:cantSplit/>
          <w:trHeight w:val="454"/>
        </w:trPr>
        <w:tc>
          <w:tcPr>
            <w:tcW w:w="4606" w:type="dxa"/>
            <w:vAlign w:val="center"/>
          </w:tcPr>
          <w:p w:rsidR="006F2DC3" w:rsidRPr="00996057" w:rsidRDefault="006F2DC3">
            <w:pPr>
              <w:jc w:val="center"/>
              <w:rPr>
                <w:rFonts w:ascii="Arial" w:hAnsi="Arial"/>
                <w:b/>
                <w:bCs/>
                <w:color w:val="000000"/>
              </w:rPr>
            </w:pPr>
            <w:r w:rsidRPr="00996057">
              <w:rPr>
                <w:rFonts w:ascii="Arial" w:hAnsi="Arial"/>
                <w:b/>
                <w:bCs/>
                <w:color w:val="000000"/>
              </w:rPr>
              <w:t>Počet všech pracovníků *</w:t>
            </w:r>
          </w:p>
        </w:tc>
        <w:tc>
          <w:tcPr>
            <w:tcW w:w="4606" w:type="dxa"/>
            <w:vAlign w:val="center"/>
          </w:tcPr>
          <w:p w:rsidR="006F2DC3" w:rsidRPr="00996057" w:rsidRDefault="006F2DC3">
            <w:pPr>
              <w:jc w:val="center"/>
              <w:rPr>
                <w:rFonts w:ascii="Arial" w:hAnsi="Arial"/>
                <w:b/>
                <w:bCs/>
                <w:color w:val="000000"/>
              </w:rPr>
            </w:pPr>
            <w:r w:rsidRPr="00996057">
              <w:rPr>
                <w:rFonts w:ascii="Arial" w:hAnsi="Arial"/>
                <w:b/>
                <w:bCs/>
                <w:color w:val="000000"/>
              </w:rPr>
              <w:t>Počet pedagogických pracovníků *</w:t>
            </w:r>
            <w:r w:rsidR="00570A52" w:rsidRPr="00996057">
              <w:rPr>
                <w:rFonts w:ascii="Arial" w:hAnsi="Arial"/>
                <w:b/>
                <w:bCs/>
                <w:color w:val="000000"/>
              </w:rPr>
              <w:t xml:space="preserve"> </w:t>
            </w:r>
          </w:p>
          <w:p w:rsidR="00570A52" w:rsidRPr="00996057" w:rsidRDefault="00570A52">
            <w:pPr>
              <w:jc w:val="center"/>
              <w:rPr>
                <w:rFonts w:ascii="Arial" w:hAnsi="Arial"/>
                <w:b/>
                <w:bCs/>
                <w:color w:val="000000"/>
              </w:rPr>
            </w:pPr>
            <w:r w:rsidRPr="00996057">
              <w:rPr>
                <w:rFonts w:ascii="Arial" w:hAnsi="Arial"/>
                <w:b/>
                <w:bCs/>
                <w:color w:val="000000"/>
              </w:rPr>
              <w:t>(bez ŠK)</w:t>
            </w:r>
          </w:p>
        </w:tc>
      </w:tr>
      <w:tr w:rsidR="00E32BDA" w:rsidRPr="00996057">
        <w:tblPrEx>
          <w:tblCellMar>
            <w:top w:w="0" w:type="dxa"/>
            <w:bottom w:w="0" w:type="dxa"/>
          </w:tblCellMar>
        </w:tblPrEx>
        <w:trPr>
          <w:cantSplit/>
          <w:trHeight w:val="454"/>
        </w:trPr>
        <w:tc>
          <w:tcPr>
            <w:tcW w:w="4606" w:type="dxa"/>
            <w:vAlign w:val="center"/>
          </w:tcPr>
          <w:p w:rsidR="00E32BDA" w:rsidRPr="00996057" w:rsidRDefault="00996057" w:rsidP="00996057">
            <w:pPr>
              <w:jc w:val="center"/>
              <w:rPr>
                <w:rFonts w:ascii="Arial" w:hAnsi="Arial"/>
                <w:color w:val="000000"/>
              </w:rPr>
            </w:pPr>
            <w:r w:rsidRPr="00996057">
              <w:rPr>
                <w:rFonts w:ascii="Arial" w:hAnsi="Arial"/>
                <w:color w:val="000000"/>
              </w:rPr>
              <w:t>60</w:t>
            </w:r>
            <w:r w:rsidR="00E32BDA" w:rsidRPr="00996057">
              <w:rPr>
                <w:rFonts w:ascii="Arial" w:hAnsi="Arial"/>
                <w:color w:val="000000"/>
              </w:rPr>
              <w:t xml:space="preserve"> / </w:t>
            </w:r>
            <w:r w:rsidR="003B4675" w:rsidRPr="00996057">
              <w:rPr>
                <w:rFonts w:ascii="Arial" w:hAnsi="Arial"/>
                <w:color w:val="000000"/>
              </w:rPr>
              <w:t>5</w:t>
            </w:r>
            <w:r w:rsidRPr="00996057">
              <w:rPr>
                <w:rFonts w:ascii="Arial" w:hAnsi="Arial"/>
                <w:color w:val="000000"/>
              </w:rPr>
              <w:t>7</w:t>
            </w:r>
            <w:r w:rsidR="003B4675" w:rsidRPr="00996057">
              <w:rPr>
                <w:rFonts w:ascii="Arial" w:hAnsi="Arial"/>
                <w:color w:val="000000"/>
              </w:rPr>
              <w:t>,</w:t>
            </w:r>
            <w:r w:rsidR="00AC437D" w:rsidRPr="00996057">
              <w:rPr>
                <w:rFonts w:ascii="Arial" w:hAnsi="Arial"/>
                <w:color w:val="000000"/>
              </w:rPr>
              <w:t>0</w:t>
            </w:r>
            <w:r w:rsidRPr="00996057">
              <w:rPr>
                <w:rFonts w:ascii="Arial" w:hAnsi="Arial"/>
                <w:color w:val="000000"/>
              </w:rPr>
              <w:t>2</w:t>
            </w:r>
          </w:p>
        </w:tc>
        <w:tc>
          <w:tcPr>
            <w:tcW w:w="4606" w:type="dxa"/>
            <w:vAlign w:val="center"/>
          </w:tcPr>
          <w:p w:rsidR="00E32BDA" w:rsidRPr="00996057" w:rsidRDefault="003B4675" w:rsidP="00996057">
            <w:pPr>
              <w:jc w:val="center"/>
              <w:rPr>
                <w:rFonts w:ascii="Arial" w:hAnsi="Arial"/>
                <w:color w:val="000000"/>
              </w:rPr>
            </w:pPr>
            <w:r w:rsidRPr="00996057">
              <w:rPr>
                <w:rFonts w:ascii="Arial" w:hAnsi="Arial"/>
                <w:color w:val="000000"/>
              </w:rPr>
              <w:t>4</w:t>
            </w:r>
            <w:r w:rsidR="00AC437D" w:rsidRPr="00996057">
              <w:rPr>
                <w:rFonts w:ascii="Arial" w:hAnsi="Arial"/>
                <w:color w:val="000000"/>
              </w:rPr>
              <w:t>3</w:t>
            </w:r>
            <w:r w:rsidR="00146B71" w:rsidRPr="00996057">
              <w:rPr>
                <w:rFonts w:ascii="Arial" w:hAnsi="Arial"/>
                <w:color w:val="000000"/>
              </w:rPr>
              <w:t xml:space="preserve">/ </w:t>
            </w:r>
            <w:r w:rsidR="00996057" w:rsidRPr="00996057">
              <w:rPr>
                <w:rFonts w:ascii="Arial" w:hAnsi="Arial"/>
                <w:color w:val="000000"/>
              </w:rPr>
              <w:t>41,56</w:t>
            </w:r>
          </w:p>
        </w:tc>
      </w:tr>
    </w:tbl>
    <w:p w:rsidR="006F2DC3" w:rsidRPr="00996057" w:rsidRDefault="006F2DC3">
      <w:pPr>
        <w:ind w:left="360"/>
        <w:rPr>
          <w:rFonts w:ascii="Arial" w:hAnsi="Arial"/>
          <w:color w:val="000000"/>
        </w:rPr>
      </w:pPr>
      <w:r w:rsidRPr="00996057">
        <w:rPr>
          <w:rFonts w:ascii="Arial" w:hAnsi="Arial"/>
          <w:color w:val="000000"/>
        </w:rPr>
        <w:t>* lomené číslo: fyzický stav</w:t>
      </w:r>
      <w:r w:rsidR="00CB71B9" w:rsidRPr="00996057">
        <w:rPr>
          <w:rFonts w:ascii="Arial" w:hAnsi="Arial"/>
          <w:color w:val="000000"/>
        </w:rPr>
        <w:t xml:space="preserve"> </w:t>
      </w:r>
      <w:r w:rsidRPr="00996057">
        <w:rPr>
          <w:rFonts w:ascii="Arial" w:hAnsi="Arial"/>
          <w:color w:val="000000"/>
        </w:rPr>
        <w:t>/</w:t>
      </w:r>
      <w:r w:rsidR="00CB71B9" w:rsidRPr="00996057">
        <w:rPr>
          <w:rFonts w:ascii="Arial" w:hAnsi="Arial"/>
          <w:color w:val="000000"/>
        </w:rPr>
        <w:t xml:space="preserve"> </w:t>
      </w:r>
      <w:r w:rsidRPr="00996057">
        <w:rPr>
          <w:rFonts w:ascii="Arial" w:hAnsi="Arial"/>
          <w:color w:val="000000"/>
        </w:rPr>
        <w:t>přepočtený stav</w:t>
      </w:r>
    </w:p>
    <w:p w:rsidR="00A515F1" w:rsidRPr="00996057" w:rsidRDefault="006F2DC3">
      <w:pPr>
        <w:rPr>
          <w:rFonts w:ascii="Arial" w:hAnsi="Arial"/>
          <w:color w:val="000000"/>
        </w:rPr>
      </w:pPr>
      <w:r w:rsidRPr="00996057">
        <w:rPr>
          <w:rFonts w:ascii="Arial" w:hAnsi="Arial"/>
          <w:color w:val="000000"/>
        </w:rPr>
        <w:tab/>
      </w:r>
      <w:r w:rsidRPr="00996057">
        <w:rPr>
          <w:rFonts w:ascii="Arial" w:hAnsi="Arial"/>
          <w:color w:val="000000"/>
        </w:rPr>
        <w:tab/>
      </w:r>
      <w:r w:rsidRPr="00996057">
        <w:rPr>
          <w:rFonts w:ascii="Arial" w:hAnsi="Arial"/>
          <w:color w:val="000000"/>
        </w:rPr>
        <w:tab/>
      </w:r>
      <w:r w:rsidRPr="00996057">
        <w:rPr>
          <w:rFonts w:ascii="Arial" w:hAnsi="Arial"/>
          <w:color w:val="000000"/>
        </w:rPr>
        <w:tab/>
      </w:r>
    </w:p>
    <w:p w:rsidR="008A05D6" w:rsidRDefault="006F2DC3">
      <w:pPr>
        <w:rPr>
          <w:rFonts w:ascii="Arial" w:hAnsi="Arial" w:cs="Arial"/>
          <w:color w:val="000000"/>
        </w:rPr>
      </w:pPr>
      <w:r w:rsidRPr="00996057">
        <w:rPr>
          <w:rFonts w:ascii="Arial" w:hAnsi="Arial"/>
          <w:color w:val="000000"/>
        </w:rPr>
        <w:tab/>
      </w:r>
      <w:r w:rsidRPr="00996057">
        <w:rPr>
          <w:rFonts w:ascii="Arial" w:hAnsi="Arial" w:cs="Arial"/>
          <w:color w:val="000000"/>
        </w:rPr>
        <w:tab/>
      </w:r>
      <w:r w:rsidRPr="00996057">
        <w:rPr>
          <w:rFonts w:ascii="Arial" w:hAnsi="Arial" w:cs="Arial"/>
          <w:color w:val="000000"/>
        </w:rPr>
        <w:tab/>
      </w:r>
    </w:p>
    <w:p w:rsidR="008A05D6" w:rsidRDefault="008A05D6">
      <w:pPr>
        <w:rPr>
          <w:rFonts w:ascii="Arial" w:hAnsi="Arial" w:cs="Arial"/>
          <w:color w:val="000000"/>
        </w:rPr>
      </w:pPr>
    </w:p>
    <w:p w:rsidR="006F2DC3" w:rsidRPr="00996057" w:rsidRDefault="006F2DC3">
      <w:pPr>
        <w:rPr>
          <w:rFonts w:ascii="Arial" w:hAnsi="Arial" w:cs="Arial"/>
          <w:color w:val="000000"/>
        </w:rPr>
      </w:pPr>
      <w:r w:rsidRPr="00996057">
        <w:rPr>
          <w:rFonts w:ascii="Arial" w:hAnsi="Arial" w:cs="Arial"/>
          <w:color w:val="000000"/>
        </w:rPr>
        <w:tab/>
      </w:r>
      <w:r w:rsidRPr="00996057">
        <w:rPr>
          <w:rFonts w:ascii="Arial" w:hAnsi="Arial" w:cs="Arial"/>
          <w:color w:val="000000"/>
        </w:rPr>
        <w:tab/>
      </w:r>
      <w:r w:rsidRPr="00996057">
        <w:rPr>
          <w:rFonts w:ascii="Arial" w:hAnsi="Arial" w:cs="Arial"/>
          <w:color w:val="000000"/>
        </w:rPr>
        <w:tab/>
      </w:r>
      <w:r w:rsidRPr="00996057">
        <w:rPr>
          <w:rFonts w:ascii="Arial" w:hAnsi="Arial" w:cs="Arial"/>
          <w:color w:val="000000"/>
        </w:rPr>
        <w:tab/>
      </w:r>
    </w:p>
    <w:p w:rsidR="006F2DC3" w:rsidRPr="005014CF" w:rsidRDefault="006F2DC3" w:rsidP="000124EC">
      <w:pPr>
        <w:numPr>
          <w:ilvl w:val="1"/>
          <w:numId w:val="3"/>
        </w:numPr>
        <w:tabs>
          <w:tab w:val="left" w:pos="851"/>
        </w:tabs>
        <w:ind w:hanging="720"/>
        <w:rPr>
          <w:rFonts w:ascii="Arial" w:hAnsi="Arial" w:cs="Arial"/>
          <w:b/>
          <w:bCs/>
          <w:color w:val="000000"/>
          <w:sz w:val="22"/>
        </w:rPr>
      </w:pPr>
      <w:r w:rsidRPr="005014CF">
        <w:rPr>
          <w:rFonts w:ascii="Arial" w:hAnsi="Arial" w:cs="Arial"/>
          <w:b/>
          <w:bCs/>
          <w:color w:val="000000"/>
        </w:rPr>
        <w:lastRenderedPageBreak/>
        <w:t xml:space="preserve">  </w:t>
      </w:r>
      <w:r w:rsidRPr="005014CF">
        <w:rPr>
          <w:rFonts w:ascii="Arial" w:hAnsi="Arial" w:cs="Arial"/>
          <w:b/>
          <w:bCs/>
          <w:color w:val="000000"/>
          <w:sz w:val="22"/>
        </w:rPr>
        <w:t>Kvalifikovanost pedagogických pracovníků ve školním roce 20</w:t>
      </w:r>
      <w:r w:rsidR="00570A52" w:rsidRPr="005014CF">
        <w:rPr>
          <w:rFonts w:ascii="Arial" w:hAnsi="Arial" w:cs="Arial"/>
          <w:b/>
          <w:bCs/>
          <w:color w:val="000000"/>
          <w:sz w:val="22"/>
        </w:rPr>
        <w:t>1</w:t>
      </w:r>
      <w:r w:rsidR="005014CF" w:rsidRPr="005014CF">
        <w:rPr>
          <w:rFonts w:ascii="Arial" w:hAnsi="Arial" w:cs="Arial"/>
          <w:b/>
          <w:bCs/>
          <w:color w:val="000000"/>
          <w:sz w:val="22"/>
        </w:rPr>
        <w:t>7</w:t>
      </w:r>
      <w:r w:rsidR="00685D25" w:rsidRPr="005014CF">
        <w:rPr>
          <w:rFonts w:ascii="Arial" w:hAnsi="Arial" w:cs="Arial"/>
          <w:b/>
          <w:bCs/>
          <w:color w:val="000000"/>
          <w:sz w:val="22"/>
        </w:rPr>
        <w:t>/201</w:t>
      </w:r>
      <w:r w:rsidR="005014CF" w:rsidRPr="005014CF">
        <w:rPr>
          <w:rFonts w:ascii="Arial" w:hAnsi="Arial" w:cs="Arial"/>
          <w:b/>
          <w:bCs/>
          <w:color w:val="000000"/>
          <w:sz w:val="22"/>
        </w:rPr>
        <w:t>8</w:t>
      </w:r>
    </w:p>
    <w:p w:rsidR="006F2DC3" w:rsidRPr="005014CF" w:rsidRDefault="006F2DC3">
      <w:pPr>
        <w:rPr>
          <w:rFonts w:ascii="Arial" w:hAnsi="Arial" w:cs="Arial"/>
          <w:b/>
          <w:bCs/>
          <w:color w:val="000000"/>
        </w:rPr>
      </w:pPr>
    </w:p>
    <w:tbl>
      <w:tblPr>
        <w:tblW w:w="9470" w:type="dxa"/>
        <w:tblInd w:w="-6" w:type="dxa"/>
        <w:tblLayout w:type="fixed"/>
        <w:tblCellMar>
          <w:left w:w="70" w:type="dxa"/>
          <w:right w:w="70" w:type="dxa"/>
        </w:tblCellMar>
        <w:tblLook w:val="0000" w:firstRow="0" w:lastRow="0" w:firstColumn="0" w:lastColumn="0" w:noHBand="0" w:noVBand="0"/>
      </w:tblPr>
      <w:tblGrid>
        <w:gridCol w:w="1008"/>
        <w:gridCol w:w="929"/>
        <w:gridCol w:w="919"/>
        <w:gridCol w:w="1440"/>
        <w:gridCol w:w="720"/>
        <w:gridCol w:w="900"/>
        <w:gridCol w:w="1060"/>
        <w:gridCol w:w="1198"/>
        <w:gridCol w:w="1296"/>
      </w:tblGrid>
      <w:tr w:rsidR="006F2DC3" w:rsidRPr="001633BF" w:rsidTr="00DA205C">
        <w:trPr>
          <w:cantSplit/>
          <w:trHeight w:hRule="exact" w:val="397"/>
        </w:trPr>
        <w:tc>
          <w:tcPr>
            <w:tcW w:w="1008" w:type="dxa"/>
            <w:vMerge w:val="restart"/>
            <w:tcBorders>
              <w:top w:val="single" w:sz="1" w:space="0" w:color="000000"/>
              <w:left w:val="single" w:sz="1" w:space="0" w:color="000000"/>
              <w:bottom w:val="single" w:sz="1" w:space="0" w:color="000000"/>
            </w:tcBorders>
            <w:vAlign w:val="center"/>
          </w:tcPr>
          <w:p w:rsidR="006F2DC3" w:rsidRPr="001633BF" w:rsidRDefault="006F2DC3">
            <w:pPr>
              <w:jc w:val="center"/>
              <w:rPr>
                <w:rFonts w:ascii="Arial" w:hAnsi="Arial" w:cs="Arial"/>
                <w:b/>
                <w:bCs/>
                <w:color w:val="000000"/>
              </w:rPr>
            </w:pPr>
            <w:r w:rsidRPr="001633BF">
              <w:rPr>
                <w:rFonts w:ascii="Arial" w:hAnsi="Arial" w:cs="Arial"/>
                <w:b/>
                <w:bCs/>
                <w:color w:val="000000"/>
              </w:rPr>
              <w:t xml:space="preserve">Součást </w:t>
            </w:r>
            <w:r w:rsidR="00DA205C" w:rsidRPr="001633BF">
              <w:rPr>
                <w:rFonts w:ascii="Arial" w:hAnsi="Arial" w:cs="Arial"/>
                <w:b/>
                <w:bCs/>
                <w:color w:val="000000"/>
              </w:rPr>
              <w:t>školy</w:t>
            </w:r>
          </w:p>
        </w:tc>
        <w:tc>
          <w:tcPr>
            <w:tcW w:w="8462" w:type="dxa"/>
            <w:gridSpan w:val="8"/>
            <w:tcBorders>
              <w:top w:val="single" w:sz="1" w:space="0" w:color="000000"/>
              <w:left w:val="single" w:sz="1" w:space="0" w:color="000000"/>
              <w:bottom w:val="single" w:sz="1" w:space="0" w:color="000000"/>
              <w:right w:val="single" w:sz="1" w:space="0" w:color="000000"/>
            </w:tcBorders>
            <w:vAlign w:val="center"/>
          </w:tcPr>
          <w:p w:rsidR="006F2DC3" w:rsidRPr="001633BF" w:rsidRDefault="006F2DC3">
            <w:pPr>
              <w:jc w:val="center"/>
              <w:rPr>
                <w:rFonts w:ascii="Arial" w:hAnsi="Arial" w:cs="Arial"/>
                <w:b/>
                <w:bCs/>
                <w:color w:val="000000"/>
              </w:rPr>
            </w:pPr>
            <w:r w:rsidRPr="001633BF">
              <w:rPr>
                <w:rFonts w:ascii="Arial" w:hAnsi="Arial" w:cs="Arial"/>
                <w:b/>
                <w:bCs/>
                <w:color w:val="000000"/>
              </w:rPr>
              <w:t xml:space="preserve">Počet pedagogických pracovníků se vzděláním </w:t>
            </w:r>
            <w:r w:rsidR="00DA205C" w:rsidRPr="001633BF">
              <w:rPr>
                <w:rFonts w:ascii="Arial" w:hAnsi="Arial" w:cs="Arial"/>
                <w:bCs/>
                <w:color w:val="000000"/>
              </w:rPr>
              <w:t>(</w:t>
            </w:r>
            <w:r w:rsidR="00DA205C" w:rsidRPr="001633BF">
              <w:rPr>
                <w:rFonts w:ascii="Arial" w:hAnsi="Arial"/>
                <w:color w:val="000000"/>
                <w:sz w:val="16"/>
                <w:szCs w:val="16"/>
              </w:rPr>
              <w:t>fyzický stav / přepočtený stav)</w:t>
            </w:r>
          </w:p>
          <w:p w:rsidR="00DA205C" w:rsidRPr="001633BF" w:rsidRDefault="00DA205C">
            <w:pPr>
              <w:jc w:val="center"/>
              <w:rPr>
                <w:rFonts w:ascii="Arial" w:hAnsi="Arial" w:cs="Arial"/>
                <w:b/>
                <w:bCs/>
                <w:i/>
                <w:iCs/>
                <w:color w:val="000000"/>
              </w:rPr>
            </w:pPr>
          </w:p>
        </w:tc>
      </w:tr>
      <w:tr w:rsidR="006F2DC3" w:rsidRPr="001633BF" w:rsidTr="00DA205C">
        <w:trPr>
          <w:cantSplit/>
          <w:trHeight w:val="567"/>
        </w:trPr>
        <w:tc>
          <w:tcPr>
            <w:tcW w:w="1008" w:type="dxa"/>
            <w:vMerge/>
            <w:tcBorders>
              <w:top w:val="single" w:sz="1" w:space="0" w:color="000000"/>
              <w:left w:val="single" w:sz="1" w:space="0" w:color="000000"/>
              <w:bottom w:val="single" w:sz="1" w:space="0" w:color="000000"/>
            </w:tcBorders>
            <w:vAlign w:val="center"/>
          </w:tcPr>
          <w:p w:rsidR="006F2DC3" w:rsidRPr="001633BF" w:rsidRDefault="006F2DC3">
            <w:pPr>
              <w:rPr>
                <w:b/>
                <w:bCs/>
                <w:color w:val="000000"/>
              </w:rPr>
            </w:pPr>
          </w:p>
        </w:tc>
        <w:tc>
          <w:tcPr>
            <w:tcW w:w="929" w:type="dxa"/>
            <w:tcBorders>
              <w:left w:val="single" w:sz="1" w:space="0" w:color="000000"/>
              <w:bottom w:val="single" w:sz="1" w:space="0" w:color="000000"/>
            </w:tcBorders>
            <w:vAlign w:val="center"/>
          </w:tcPr>
          <w:p w:rsidR="006F2DC3" w:rsidRPr="001633BF" w:rsidRDefault="006F2DC3">
            <w:pPr>
              <w:jc w:val="center"/>
              <w:rPr>
                <w:rFonts w:ascii="Arial" w:hAnsi="Arial" w:cs="Arial"/>
                <w:b/>
                <w:bCs/>
                <w:color w:val="000000"/>
              </w:rPr>
            </w:pPr>
            <w:proofErr w:type="spellStart"/>
            <w:r w:rsidRPr="001633BF">
              <w:rPr>
                <w:rFonts w:ascii="Arial" w:hAnsi="Arial" w:cs="Arial"/>
                <w:b/>
                <w:bCs/>
                <w:color w:val="000000"/>
              </w:rPr>
              <w:t>SpŠ</w:t>
            </w:r>
            <w:proofErr w:type="spellEnd"/>
          </w:p>
        </w:tc>
        <w:tc>
          <w:tcPr>
            <w:tcW w:w="919" w:type="dxa"/>
            <w:tcBorders>
              <w:left w:val="single" w:sz="1" w:space="0" w:color="000000"/>
              <w:bottom w:val="single" w:sz="1" w:space="0" w:color="000000"/>
            </w:tcBorders>
            <w:vAlign w:val="center"/>
          </w:tcPr>
          <w:p w:rsidR="006F2DC3" w:rsidRPr="001633BF" w:rsidRDefault="006F2DC3">
            <w:pPr>
              <w:jc w:val="center"/>
              <w:rPr>
                <w:rFonts w:ascii="Arial" w:hAnsi="Arial" w:cs="Arial"/>
                <w:b/>
                <w:bCs/>
                <w:color w:val="000000"/>
              </w:rPr>
            </w:pPr>
            <w:r w:rsidRPr="001633BF">
              <w:rPr>
                <w:rFonts w:ascii="Arial" w:hAnsi="Arial" w:cs="Arial"/>
                <w:b/>
                <w:bCs/>
                <w:color w:val="000000"/>
              </w:rPr>
              <w:t>SŠ jiné</w:t>
            </w:r>
          </w:p>
        </w:tc>
        <w:tc>
          <w:tcPr>
            <w:tcW w:w="1440" w:type="dxa"/>
            <w:tcBorders>
              <w:left w:val="single" w:sz="1" w:space="0" w:color="000000"/>
              <w:bottom w:val="single" w:sz="1" w:space="0" w:color="000000"/>
            </w:tcBorders>
            <w:vAlign w:val="center"/>
          </w:tcPr>
          <w:p w:rsidR="006F2DC3" w:rsidRPr="001633BF" w:rsidRDefault="006F2DC3">
            <w:pPr>
              <w:jc w:val="center"/>
              <w:rPr>
                <w:rFonts w:ascii="Arial" w:hAnsi="Arial" w:cs="Arial"/>
                <w:b/>
                <w:bCs/>
                <w:color w:val="000000"/>
              </w:rPr>
            </w:pPr>
            <w:r w:rsidRPr="001633BF">
              <w:rPr>
                <w:rFonts w:ascii="Arial" w:hAnsi="Arial" w:cs="Arial"/>
                <w:b/>
                <w:bCs/>
                <w:color w:val="000000"/>
              </w:rPr>
              <w:t>Konzervatoř</w:t>
            </w:r>
          </w:p>
        </w:tc>
        <w:tc>
          <w:tcPr>
            <w:tcW w:w="720" w:type="dxa"/>
            <w:tcBorders>
              <w:left w:val="single" w:sz="1" w:space="0" w:color="000000"/>
              <w:bottom w:val="single" w:sz="1" w:space="0" w:color="000000"/>
            </w:tcBorders>
            <w:vAlign w:val="center"/>
          </w:tcPr>
          <w:p w:rsidR="006F2DC3" w:rsidRPr="001633BF" w:rsidRDefault="006F2DC3">
            <w:pPr>
              <w:jc w:val="center"/>
              <w:rPr>
                <w:rFonts w:ascii="Arial" w:hAnsi="Arial" w:cs="Arial"/>
                <w:b/>
                <w:bCs/>
                <w:color w:val="000000"/>
              </w:rPr>
            </w:pPr>
            <w:r w:rsidRPr="001633BF">
              <w:rPr>
                <w:rFonts w:ascii="Arial" w:hAnsi="Arial" w:cs="Arial"/>
                <w:b/>
                <w:bCs/>
                <w:color w:val="000000"/>
              </w:rPr>
              <w:t>VOŠ</w:t>
            </w:r>
          </w:p>
        </w:tc>
        <w:tc>
          <w:tcPr>
            <w:tcW w:w="900" w:type="dxa"/>
            <w:tcBorders>
              <w:left w:val="single" w:sz="1" w:space="0" w:color="000000"/>
              <w:bottom w:val="single" w:sz="1" w:space="0" w:color="000000"/>
            </w:tcBorders>
            <w:vAlign w:val="center"/>
          </w:tcPr>
          <w:p w:rsidR="006F2DC3" w:rsidRPr="001633BF" w:rsidRDefault="006F2DC3">
            <w:pPr>
              <w:jc w:val="center"/>
              <w:rPr>
                <w:rFonts w:ascii="Arial" w:hAnsi="Arial" w:cs="Arial"/>
                <w:b/>
                <w:bCs/>
                <w:color w:val="000000"/>
              </w:rPr>
            </w:pPr>
            <w:r w:rsidRPr="001633BF">
              <w:rPr>
                <w:rFonts w:ascii="Arial" w:hAnsi="Arial" w:cs="Arial"/>
                <w:b/>
                <w:bCs/>
                <w:color w:val="000000"/>
              </w:rPr>
              <w:t>VŠ-Bc.</w:t>
            </w:r>
          </w:p>
        </w:tc>
        <w:tc>
          <w:tcPr>
            <w:tcW w:w="1060" w:type="dxa"/>
            <w:tcBorders>
              <w:left w:val="single" w:sz="1" w:space="0" w:color="000000"/>
              <w:bottom w:val="single" w:sz="1" w:space="0" w:color="000000"/>
            </w:tcBorders>
            <w:vAlign w:val="center"/>
          </w:tcPr>
          <w:p w:rsidR="006F2DC3" w:rsidRPr="001633BF" w:rsidRDefault="006F2DC3">
            <w:pPr>
              <w:jc w:val="center"/>
              <w:rPr>
                <w:rFonts w:ascii="Arial" w:hAnsi="Arial" w:cs="Arial"/>
                <w:b/>
                <w:bCs/>
                <w:color w:val="000000"/>
              </w:rPr>
            </w:pPr>
            <w:r w:rsidRPr="001633BF">
              <w:rPr>
                <w:rFonts w:ascii="Arial" w:hAnsi="Arial" w:cs="Arial"/>
                <w:b/>
                <w:bCs/>
                <w:color w:val="000000"/>
              </w:rPr>
              <w:t>VŠ-PF</w:t>
            </w:r>
          </w:p>
        </w:tc>
        <w:tc>
          <w:tcPr>
            <w:tcW w:w="1198" w:type="dxa"/>
            <w:tcBorders>
              <w:left w:val="single" w:sz="1" w:space="0" w:color="000000"/>
              <w:bottom w:val="single" w:sz="1" w:space="0" w:color="000000"/>
            </w:tcBorders>
            <w:vAlign w:val="center"/>
          </w:tcPr>
          <w:p w:rsidR="006F2DC3" w:rsidRPr="001633BF" w:rsidRDefault="006F2DC3">
            <w:pPr>
              <w:jc w:val="center"/>
              <w:rPr>
                <w:rFonts w:ascii="Arial" w:hAnsi="Arial" w:cs="Arial"/>
                <w:b/>
                <w:bCs/>
                <w:color w:val="000000"/>
              </w:rPr>
            </w:pPr>
            <w:r w:rsidRPr="001633BF">
              <w:rPr>
                <w:rFonts w:ascii="Arial" w:hAnsi="Arial" w:cs="Arial"/>
                <w:b/>
                <w:bCs/>
                <w:color w:val="000000"/>
              </w:rPr>
              <w:t>VŠ jiné + DPS *</w:t>
            </w:r>
          </w:p>
        </w:tc>
        <w:tc>
          <w:tcPr>
            <w:tcW w:w="1296" w:type="dxa"/>
            <w:tcBorders>
              <w:left w:val="single" w:sz="1" w:space="0" w:color="000000"/>
              <w:bottom w:val="single" w:sz="1" w:space="0" w:color="000000"/>
              <w:right w:val="single" w:sz="1" w:space="0" w:color="000000"/>
            </w:tcBorders>
            <w:vAlign w:val="center"/>
          </w:tcPr>
          <w:p w:rsidR="006F2DC3" w:rsidRPr="001633BF" w:rsidRDefault="006F2DC3">
            <w:pPr>
              <w:jc w:val="center"/>
              <w:rPr>
                <w:rFonts w:ascii="Arial" w:hAnsi="Arial" w:cs="Arial"/>
                <w:b/>
                <w:bCs/>
                <w:color w:val="000000"/>
              </w:rPr>
            </w:pPr>
            <w:r w:rsidRPr="001633BF">
              <w:rPr>
                <w:rFonts w:ascii="Arial" w:hAnsi="Arial" w:cs="Arial"/>
                <w:b/>
                <w:bCs/>
                <w:color w:val="000000"/>
              </w:rPr>
              <w:t>VŠ jiné bez DPS *</w:t>
            </w:r>
          </w:p>
        </w:tc>
      </w:tr>
      <w:tr w:rsidR="006F2DC3" w:rsidRPr="001633BF" w:rsidTr="00DA205C">
        <w:trPr>
          <w:cantSplit/>
          <w:trHeight w:val="397"/>
        </w:trPr>
        <w:tc>
          <w:tcPr>
            <w:tcW w:w="1008" w:type="dxa"/>
            <w:tcBorders>
              <w:left w:val="single" w:sz="1" w:space="0" w:color="000000"/>
              <w:bottom w:val="single" w:sz="1" w:space="0" w:color="000000"/>
            </w:tcBorders>
            <w:vAlign w:val="center"/>
          </w:tcPr>
          <w:p w:rsidR="006F2DC3" w:rsidRPr="001633BF" w:rsidRDefault="006F2DC3">
            <w:pPr>
              <w:pStyle w:val="Nadpis1"/>
              <w:rPr>
                <w:color w:val="000000"/>
              </w:rPr>
            </w:pPr>
            <w:r w:rsidRPr="001633BF">
              <w:rPr>
                <w:color w:val="000000"/>
              </w:rPr>
              <w:t>ZŠ</w:t>
            </w:r>
          </w:p>
        </w:tc>
        <w:tc>
          <w:tcPr>
            <w:tcW w:w="929" w:type="dxa"/>
            <w:tcBorders>
              <w:left w:val="single" w:sz="1" w:space="0" w:color="000000"/>
              <w:bottom w:val="single" w:sz="1" w:space="0" w:color="000000"/>
            </w:tcBorders>
            <w:vAlign w:val="center"/>
          </w:tcPr>
          <w:p w:rsidR="006F2DC3" w:rsidRPr="001633BF" w:rsidRDefault="003B4675">
            <w:pPr>
              <w:jc w:val="center"/>
              <w:rPr>
                <w:rFonts w:ascii="Arial" w:hAnsi="Arial" w:cs="Arial"/>
                <w:color w:val="000000"/>
              </w:rPr>
            </w:pPr>
            <w:r w:rsidRPr="001633BF">
              <w:rPr>
                <w:rFonts w:ascii="Arial" w:hAnsi="Arial" w:cs="Arial"/>
                <w:color w:val="000000"/>
              </w:rPr>
              <w:t>---</w:t>
            </w:r>
          </w:p>
        </w:tc>
        <w:tc>
          <w:tcPr>
            <w:tcW w:w="919" w:type="dxa"/>
            <w:tcBorders>
              <w:left w:val="single" w:sz="1" w:space="0" w:color="000000"/>
              <w:bottom w:val="single" w:sz="1" w:space="0" w:color="000000"/>
            </w:tcBorders>
            <w:vAlign w:val="center"/>
          </w:tcPr>
          <w:p w:rsidR="006F2DC3" w:rsidRPr="001633BF" w:rsidRDefault="0033489B">
            <w:pPr>
              <w:jc w:val="center"/>
              <w:rPr>
                <w:rFonts w:ascii="Arial" w:hAnsi="Arial" w:cs="Arial"/>
                <w:color w:val="000000"/>
              </w:rPr>
            </w:pPr>
            <w:r>
              <w:rPr>
                <w:rFonts w:ascii="Arial" w:hAnsi="Arial" w:cs="Arial"/>
                <w:color w:val="000000"/>
              </w:rPr>
              <w:t>2 / 1</w:t>
            </w:r>
            <w:r w:rsidR="002D0C66" w:rsidRPr="001633BF">
              <w:rPr>
                <w:rFonts w:ascii="Arial" w:hAnsi="Arial" w:cs="Arial"/>
                <w:color w:val="000000"/>
              </w:rPr>
              <w:t>,</w:t>
            </w:r>
            <w:r>
              <w:rPr>
                <w:rFonts w:ascii="Arial" w:hAnsi="Arial" w:cs="Arial"/>
                <w:color w:val="000000"/>
              </w:rPr>
              <w:t>0</w:t>
            </w:r>
            <w:r w:rsidR="002D0C66" w:rsidRPr="001633BF">
              <w:rPr>
                <w:rFonts w:ascii="Arial" w:hAnsi="Arial" w:cs="Arial"/>
                <w:color w:val="000000"/>
              </w:rPr>
              <w:t>8</w:t>
            </w:r>
          </w:p>
        </w:tc>
        <w:tc>
          <w:tcPr>
            <w:tcW w:w="1440" w:type="dxa"/>
            <w:tcBorders>
              <w:left w:val="single" w:sz="1" w:space="0" w:color="000000"/>
              <w:bottom w:val="single" w:sz="1" w:space="0" w:color="000000"/>
            </w:tcBorders>
            <w:vAlign w:val="center"/>
          </w:tcPr>
          <w:p w:rsidR="006F2DC3" w:rsidRPr="001633BF" w:rsidRDefault="004D40CC">
            <w:pPr>
              <w:jc w:val="center"/>
              <w:rPr>
                <w:rFonts w:ascii="Arial" w:hAnsi="Arial" w:cs="Arial"/>
                <w:color w:val="000000"/>
              </w:rPr>
            </w:pPr>
            <w:r w:rsidRPr="001633BF">
              <w:rPr>
                <w:rFonts w:ascii="Arial" w:hAnsi="Arial" w:cs="Arial"/>
                <w:color w:val="000000"/>
              </w:rPr>
              <w:t>---</w:t>
            </w:r>
          </w:p>
        </w:tc>
        <w:tc>
          <w:tcPr>
            <w:tcW w:w="720" w:type="dxa"/>
            <w:tcBorders>
              <w:left w:val="single" w:sz="1" w:space="0" w:color="000000"/>
              <w:bottom w:val="single" w:sz="1" w:space="0" w:color="000000"/>
            </w:tcBorders>
            <w:vAlign w:val="center"/>
          </w:tcPr>
          <w:p w:rsidR="006F2DC3" w:rsidRPr="001633BF" w:rsidRDefault="004D40CC">
            <w:pPr>
              <w:jc w:val="center"/>
              <w:rPr>
                <w:rFonts w:ascii="Arial" w:hAnsi="Arial" w:cs="Arial"/>
                <w:color w:val="000000"/>
              </w:rPr>
            </w:pPr>
            <w:r w:rsidRPr="001633BF">
              <w:rPr>
                <w:rFonts w:ascii="Arial" w:hAnsi="Arial" w:cs="Arial"/>
                <w:color w:val="000000"/>
              </w:rPr>
              <w:t>---</w:t>
            </w:r>
          </w:p>
        </w:tc>
        <w:tc>
          <w:tcPr>
            <w:tcW w:w="900" w:type="dxa"/>
            <w:tcBorders>
              <w:left w:val="single" w:sz="1" w:space="0" w:color="000000"/>
              <w:bottom w:val="single" w:sz="1" w:space="0" w:color="000000"/>
            </w:tcBorders>
            <w:vAlign w:val="center"/>
          </w:tcPr>
          <w:p w:rsidR="006F2DC3" w:rsidRPr="001633BF" w:rsidRDefault="00EE354D">
            <w:pPr>
              <w:jc w:val="center"/>
              <w:rPr>
                <w:rFonts w:ascii="Arial" w:hAnsi="Arial" w:cs="Arial"/>
                <w:color w:val="000000"/>
              </w:rPr>
            </w:pPr>
            <w:r w:rsidRPr="001633BF">
              <w:rPr>
                <w:rFonts w:ascii="Arial" w:hAnsi="Arial" w:cs="Arial"/>
                <w:color w:val="000000"/>
              </w:rPr>
              <w:t>---</w:t>
            </w:r>
          </w:p>
        </w:tc>
        <w:tc>
          <w:tcPr>
            <w:tcW w:w="1060" w:type="dxa"/>
            <w:tcBorders>
              <w:left w:val="single" w:sz="1" w:space="0" w:color="000000"/>
              <w:bottom w:val="single" w:sz="1" w:space="0" w:color="000000"/>
            </w:tcBorders>
            <w:vAlign w:val="center"/>
          </w:tcPr>
          <w:p w:rsidR="006F2DC3" w:rsidRPr="001633BF" w:rsidRDefault="00A515F1" w:rsidP="0033489B">
            <w:pPr>
              <w:jc w:val="center"/>
              <w:rPr>
                <w:rFonts w:ascii="Arial" w:hAnsi="Arial" w:cs="Arial"/>
                <w:color w:val="000000"/>
              </w:rPr>
            </w:pPr>
            <w:r w:rsidRPr="001633BF">
              <w:rPr>
                <w:rFonts w:ascii="Arial" w:hAnsi="Arial"/>
                <w:color w:val="000000"/>
              </w:rPr>
              <w:t>3</w:t>
            </w:r>
            <w:r w:rsidR="0033489B">
              <w:rPr>
                <w:rFonts w:ascii="Arial" w:hAnsi="Arial"/>
                <w:color w:val="000000"/>
              </w:rPr>
              <w:t>7</w:t>
            </w:r>
            <w:r w:rsidRPr="001633BF">
              <w:rPr>
                <w:rFonts w:ascii="Arial" w:hAnsi="Arial"/>
                <w:color w:val="000000"/>
              </w:rPr>
              <w:t>/ 3</w:t>
            </w:r>
            <w:r w:rsidR="0033489B">
              <w:rPr>
                <w:rFonts w:ascii="Arial" w:hAnsi="Arial"/>
                <w:color w:val="000000"/>
              </w:rPr>
              <w:t>6</w:t>
            </w:r>
            <w:r w:rsidRPr="001633BF">
              <w:rPr>
                <w:rFonts w:ascii="Arial" w:hAnsi="Arial"/>
                <w:color w:val="000000"/>
              </w:rPr>
              <w:t>,</w:t>
            </w:r>
            <w:r w:rsidR="0033489B">
              <w:rPr>
                <w:rFonts w:ascii="Arial" w:hAnsi="Arial"/>
                <w:color w:val="000000"/>
              </w:rPr>
              <w:t>3</w:t>
            </w:r>
            <w:r w:rsidR="005014CF" w:rsidRPr="001633BF">
              <w:rPr>
                <w:rFonts w:ascii="Arial" w:hAnsi="Arial"/>
                <w:color w:val="000000"/>
              </w:rPr>
              <w:t>1</w:t>
            </w:r>
          </w:p>
        </w:tc>
        <w:tc>
          <w:tcPr>
            <w:tcW w:w="1198" w:type="dxa"/>
            <w:tcBorders>
              <w:left w:val="single" w:sz="1" w:space="0" w:color="000000"/>
              <w:bottom w:val="single" w:sz="1" w:space="0" w:color="000000"/>
            </w:tcBorders>
            <w:vAlign w:val="center"/>
          </w:tcPr>
          <w:p w:rsidR="006F2DC3" w:rsidRPr="001633BF" w:rsidRDefault="004D40CC">
            <w:pPr>
              <w:jc w:val="center"/>
              <w:rPr>
                <w:rFonts w:ascii="Arial" w:hAnsi="Arial" w:cs="Arial"/>
                <w:color w:val="000000"/>
              </w:rPr>
            </w:pPr>
            <w:r w:rsidRPr="001633BF">
              <w:rPr>
                <w:rFonts w:ascii="Arial" w:hAnsi="Arial" w:cs="Arial"/>
                <w:color w:val="000000"/>
              </w:rPr>
              <w:t>---</w:t>
            </w:r>
          </w:p>
        </w:tc>
        <w:tc>
          <w:tcPr>
            <w:tcW w:w="1296" w:type="dxa"/>
            <w:tcBorders>
              <w:left w:val="single" w:sz="1" w:space="0" w:color="000000"/>
              <w:bottom w:val="single" w:sz="1" w:space="0" w:color="000000"/>
              <w:right w:val="single" w:sz="1" w:space="0" w:color="000000"/>
            </w:tcBorders>
            <w:vAlign w:val="center"/>
          </w:tcPr>
          <w:p w:rsidR="006F2DC3" w:rsidRPr="001633BF" w:rsidRDefault="004D40CC">
            <w:pPr>
              <w:jc w:val="center"/>
              <w:rPr>
                <w:rFonts w:ascii="Arial" w:hAnsi="Arial" w:cs="Arial"/>
                <w:color w:val="000000"/>
              </w:rPr>
            </w:pPr>
            <w:r w:rsidRPr="001633BF">
              <w:rPr>
                <w:rFonts w:ascii="Arial" w:hAnsi="Arial" w:cs="Arial"/>
                <w:color w:val="000000"/>
              </w:rPr>
              <w:t>---</w:t>
            </w:r>
          </w:p>
        </w:tc>
      </w:tr>
      <w:tr w:rsidR="006F2DC3" w:rsidRPr="001633BF" w:rsidTr="00DA205C">
        <w:trPr>
          <w:cantSplit/>
          <w:trHeight w:val="397"/>
        </w:trPr>
        <w:tc>
          <w:tcPr>
            <w:tcW w:w="1008" w:type="dxa"/>
            <w:tcBorders>
              <w:left w:val="single" w:sz="1" w:space="0" w:color="000000"/>
            </w:tcBorders>
            <w:vAlign w:val="center"/>
          </w:tcPr>
          <w:p w:rsidR="006F2DC3" w:rsidRPr="001633BF" w:rsidRDefault="006F2DC3">
            <w:pPr>
              <w:rPr>
                <w:rFonts w:ascii="Arial" w:hAnsi="Arial" w:cs="Arial"/>
                <w:b/>
                <w:bCs/>
                <w:color w:val="000000"/>
              </w:rPr>
            </w:pPr>
            <w:r w:rsidRPr="001633BF">
              <w:rPr>
                <w:rFonts w:ascii="Arial" w:hAnsi="Arial" w:cs="Arial"/>
                <w:b/>
                <w:bCs/>
                <w:color w:val="000000"/>
              </w:rPr>
              <w:t>ŠD</w:t>
            </w:r>
          </w:p>
        </w:tc>
        <w:tc>
          <w:tcPr>
            <w:tcW w:w="929" w:type="dxa"/>
            <w:tcBorders>
              <w:left w:val="single" w:sz="1" w:space="0" w:color="000000"/>
            </w:tcBorders>
            <w:vAlign w:val="center"/>
          </w:tcPr>
          <w:p w:rsidR="006F2DC3" w:rsidRPr="001633BF" w:rsidRDefault="00A515F1">
            <w:pPr>
              <w:jc w:val="center"/>
              <w:rPr>
                <w:rFonts w:ascii="Arial" w:hAnsi="Arial" w:cs="Arial"/>
                <w:color w:val="000000"/>
              </w:rPr>
            </w:pPr>
            <w:r w:rsidRPr="001633BF">
              <w:rPr>
                <w:rFonts w:ascii="Arial" w:hAnsi="Arial"/>
                <w:color w:val="000000"/>
              </w:rPr>
              <w:t>4 / 3,3</w:t>
            </w:r>
          </w:p>
        </w:tc>
        <w:tc>
          <w:tcPr>
            <w:tcW w:w="919" w:type="dxa"/>
            <w:tcBorders>
              <w:left w:val="single" w:sz="1" w:space="0" w:color="000000"/>
            </w:tcBorders>
            <w:vAlign w:val="center"/>
          </w:tcPr>
          <w:p w:rsidR="006F2DC3" w:rsidRPr="001633BF" w:rsidRDefault="003B4675">
            <w:pPr>
              <w:jc w:val="center"/>
              <w:rPr>
                <w:rFonts w:ascii="Arial" w:hAnsi="Arial" w:cs="Arial"/>
                <w:color w:val="000000"/>
              </w:rPr>
            </w:pPr>
            <w:r w:rsidRPr="001633BF">
              <w:rPr>
                <w:rFonts w:ascii="Arial" w:hAnsi="Arial" w:cs="Arial"/>
                <w:color w:val="000000"/>
              </w:rPr>
              <w:t>_</w:t>
            </w:r>
          </w:p>
        </w:tc>
        <w:tc>
          <w:tcPr>
            <w:tcW w:w="1440" w:type="dxa"/>
            <w:tcBorders>
              <w:left w:val="single" w:sz="1" w:space="0" w:color="000000"/>
            </w:tcBorders>
            <w:vAlign w:val="center"/>
          </w:tcPr>
          <w:p w:rsidR="006F2DC3" w:rsidRPr="001633BF" w:rsidRDefault="004D40CC">
            <w:pPr>
              <w:jc w:val="center"/>
              <w:rPr>
                <w:rFonts w:ascii="Arial" w:hAnsi="Arial" w:cs="Arial"/>
                <w:color w:val="000000"/>
              </w:rPr>
            </w:pPr>
            <w:r w:rsidRPr="001633BF">
              <w:rPr>
                <w:rFonts w:ascii="Arial" w:hAnsi="Arial" w:cs="Arial"/>
                <w:color w:val="000000"/>
              </w:rPr>
              <w:t>---</w:t>
            </w:r>
          </w:p>
        </w:tc>
        <w:tc>
          <w:tcPr>
            <w:tcW w:w="720" w:type="dxa"/>
            <w:tcBorders>
              <w:left w:val="single" w:sz="1" w:space="0" w:color="000000"/>
            </w:tcBorders>
            <w:vAlign w:val="center"/>
          </w:tcPr>
          <w:p w:rsidR="006F2DC3" w:rsidRPr="001633BF" w:rsidRDefault="004D40CC">
            <w:pPr>
              <w:jc w:val="center"/>
              <w:rPr>
                <w:rFonts w:ascii="Arial" w:hAnsi="Arial" w:cs="Arial"/>
                <w:color w:val="000000"/>
              </w:rPr>
            </w:pPr>
            <w:r w:rsidRPr="001633BF">
              <w:rPr>
                <w:rFonts w:ascii="Arial" w:hAnsi="Arial" w:cs="Arial"/>
                <w:color w:val="000000"/>
              </w:rPr>
              <w:t>---</w:t>
            </w:r>
          </w:p>
        </w:tc>
        <w:tc>
          <w:tcPr>
            <w:tcW w:w="900" w:type="dxa"/>
            <w:tcBorders>
              <w:left w:val="single" w:sz="1" w:space="0" w:color="000000"/>
            </w:tcBorders>
            <w:vAlign w:val="center"/>
          </w:tcPr>
          <w:p w:rsidR="006F2DC3" w:rsidRPr="001633BF" w:rsidRDefault="004D40CC">
            <w:pPr>
              <w:jc w:val="center"/>
              <w:rPr>
                <w:rFonts w:ascii="Arial" w:hAnsi="Arial" w:cs="Arial"/>
                <w:color w:val="000000"/>
              </w:rPr>
            </w:pPr>
            <w:r w:rsidRPr="001633BF">
              <w:rPr>
                <w:rFonts w:ascii="Arial" w:hAnsi="Arial" w:cs="Arial"/>
                <w:color w:val="000000"/>
              </w:rPr>
              <w:t>---</w:t>
            </w:r>
          </w:p>
        </w:tc>
        <w:tc>
          <w:tcPr>
            <w:tcW w:w="1060" w:type="dxa"/>
            <w:tcBorders>
              <w:left w:val="single" w:sz="1" w:space="0" w:color="000000"/>
            </w:tcBorders>
            <w:vAlign w:val="center"/>
          </w:tcPr>
          <w:p w:rsidR="006F2DC3" w:rsidRPr="001633BF" w:rsidRDefault="004D40CC">
            <w:pPr>
              <w:jc w:val="center"/>
              <w:rPr>
                <w:rFonts w:ascii="Arial" w:hAnsi="Arial" w:cs="Arial"/>
                <w:color w:val="000000"/>
              </w:rPr>
            </w:pPr>
            <w:r w:rsidRPr="001633BF">
              <w:rPr>
                <w:rFonts w:ascii="Arial" w:hAnsi="Arial" w:cs="Arial"/>
                <w:color w:val="000000"/>
              </w:rPr>
              <w:t>---</w:t>
            </w:r>
          </w:p>
        </w:tc>
        <w:tc>
          <w:tcPr>
            <w:tcW w:w="1198" w:type="dxa"/>
            <w:tcBorders>
              <w:left w:val="single" w:sz="1" w:space="0" w:color="000000"/>
            </w:tcBorders>
            <w:vAlign w:val="center"/>
          </w:tcPr>
          <w:p w:rsidR="006F2DC3" w:rsidRPr="001633BF" w:rsidRDefault="00DA1147">
            <w:pPr>
              <w:jc w:val="center"/>
              <w:rPr>
                <w:rFonts w:ascii="Arial" w:hAnsi="Arial" w:cs="Arial"/>
                <w:color w:val="000000"/>
              </w:rPr>
            </w:pPr>
            <w:r w:rsidRPr="001633BF">
              <w:rPr>
                <w:rFonts w:ascii="Arial" w:hAnsi="Arial" w:cs="Arial"/>
                <w:color w:val="000000"/>
              </w:rPr>
              <w:t>---</w:t>
            </w:r>
          </w:p>
        </w:tc>
        <w:tc>
          <w:tcPr>
            <w:tcW w:w="1296" w:type="dxa"/>
            <w:tcBorders>
              <w:left w:val="single" w:sz="1" w:space="0" w:color="000000"/>
              <w:right w:val="single" w:sz="1" w:space="0" w:color="000000"/>
            </w:tcBorders>
            <w:vAlign w:val="center"/>
          </w:tcPr>
          <w:p w:rsidR="006F2DC3" w:rsidRPr="001633BF" w:rsidRDefault="003B4675">
            <w:pPr>
              <w:jc w:val="center"/>
              <w:rPr>
                <w:rFonts w:ascii="Arial" w:hAnsi="Arial" w:cs="Arial"/>
                <w:i/>
                <w:iCs/>
                <w:color w:val="000000"/>
              </w:rPr>
            </w:pPr>
            <w:r w:rsidRPr="001633BF">
              <w:rPr>
                <w:rFonts w:ascii="Arial" w:hAnsi="Arial" w:cs="Arial"/>
                <w:color w:val="000000"/>
              </w:rPr>
              <w:t>---</w:t>
            </w:r>
          </w:p>
        </w:tc>
      </w:tr>
      <w:tr w:rsidR="004D40CC" w:rsidRPr="001633BF" w:rsidTr="00DA205C">
        <w:trPr>
          <w:cantSplit/>
          <w:trHeight w:val="397"/>
        </w:trPr>
        <w:tc>
          <w:tcPr>
            <w:tcW w:w="1008" w:type="dxa"/>
            <w:tcBorders>
              <w:left w:val="single" w:sz="1" w:space="0" w:color="000000"/>
              <w:bottom w:val="single" w:sz="1" w:space="0" w:color="000000"/>
            </w:tcBorders>
            <w:vAlign w:val="center"/>
          </w:tcPr>
          <w:p w:rsidR="004D40CC" w:rsidRPr="001633BF" w:rsidRDefault="004D40CC">
            <w:pPr>
              <w:rPr>
                <w:rFonts w:ascii="Arial" w:hAnsi="Arial" w:cs="Arial"/>
                <w:b/>
                <w:bCs/>
                <w:color w:val="000000"/>
              </w:rPr>
            </w:pPr>
            <w:r w:rsidRPr="001633BF">
              <w:rPr>
                <w:rFonts w:ascii="Arial" w:hAnsi="Arial" w:cs="Arial"/>
                <w:b/>
                <w:bCs/>
                <w:color w:val="000000"/>
              </w:rPr>
              <w:t>ŠK</w:t>
            </w:r>
          </w:p>
        </w:tc>
        <w:tc>
          <w:tcPr>
            <w:tcW w:w="929" w:type="dxa"/>
            <w:tcBorders>
              <w:left w:val="single" w:sz="1" w:space="0" w:color="000000"/>
              <w:bottom w:val="single" w:sz="1" w:space="0" w:color="000000"/>
            </w:tcBorders>
            <w:vAlign w:val="center"/>
          </w:tcPr>
          <w:p w:rsidR="004D40CC" w:rsidRPr="001633BF" w:rsidRDefault="004D40CC">
            <w:pPr>
              <w:jc w:val="center"/>
              <w:rPr>
                <w:rFonts w:ascii="Arial" w:hAnsi="Arial" w:cs="Arial"/>
                <w:color w:val="000000"/>
              </w:rPr>
            </w:pPr>
          </w:p>
        </w:tc>
        <w:tc>
          <w:tcPr>
            <w:tcW w:w="919" w:type="dxa"/>
            <w:tcBorders>
              <w:left w:val="single" w:sz="1" w:space="0" w:color="000000"/>
              <w:bottom w:val="single" w:sz="1" w:space="0" w:color="000000"/>
            </w:tcBorders>
            <w:vAlign w:val="center"/>
          </w:tcPr>
          <w:p w:rsidR="004D40CC" w:rsidRPr="001633BF" w:rsidRDefault="001633BF">
            <w:pPr>
              <w:jc w:val="center"/>
              <w:rPr>
                <w:rFonts w:ascii="Arial" w:hAnsi="Arial" w:cs="Arial"/>
                <w:color w:val="000000"/>
              </w:rPr>
            </w:pPr>
            <w:r w:rsidRPr="001633BF">
              <w:rPr>
                <w:rFonts w:ascii="Arial" w:hAnsi="Arial" w:cs="Arial"/>
                <w:color w:val="000000"/>
              </w:rPr>
              <w:t>---</w:t>
            </w:r>
          </w:p>
        </w:tc>
        <w:tc>
          <w:tcPr>
            <w:tcW w:w="1440" w:type="dxa"/>
            <w:tcBorders>
              <w:left w:val="single" w:sz="1" w:space="0" w:color="000000"/>
              <w:bottom w:val="single" w:sz="1" w:space="0" w:color="000000"/>
            </w:tcBorders>
            <w:vAlign w:val="center"/>
          </w:tcPr>
          <w:p w:rsidR="004D40CC" w:rsidRPr="001633BF" w:rsidRDefault="004D40CC">
            <w:pPr>
              <w:jc w:val="center"/>
              <w:rPr>
                <w:rFonts w:ascii="Arial" w:hAnsi="Arial" w:cs="Arial"/>
                <w:color w:val="000000"/>
              </w:rPr>
            </w:pPr>
            <w:r w:rsidRPr="001633BF">
              <w:rPr>
                <w:rFonts w:ascii="Arial" w:hAnsi="Arial" w:cs="Arial"/>
                <w:color w:val="000000"/>
              </w:rPr>
              <w:t>---</w:t>
            </w:r>
          </w:p>
        </w:tc>
        <w:tc>
          <w:tcPr>
            <w:tcW w:w="720" w:type="dxa"/>
            <w:tcBorders>
              <w:left w:val="single" w:sz="1" w:space="0" w:color="000000"/>
              <w:bottom w:val="single" w:sz="1" w:space="0" w:color="000000"/>
            </w:tcBorders>
            <w:vAlign w:val="center"/>
          </w:tcPr>
          <w:p w:rsidR="004D40CC" w:rsidRPr="001633BF" w:rsidRDefault="004D40CC">
            <w:pPr>
              <w:jc w:val="center"/>
              <w:rPr>
                <w:rFonts w:ascii="Arial" w:hAnsi="Arial" w:cs="Arial"/>
                <w:color w:val="000000"/>
              </w:rPr>
            </w:pPr>
            <w:r w:rsidRPr="001633BF">
              <w:rPr>
                <w:rFonts w:ascii="Arial" w:hAnsi="Arial" w:cs="Arial"/>
                <w:color w:val="000000"/>
              </w:rPr>
              <w:t>---</w:t>
            </w:r>
          </w:p>
        </w:tc>
        <w:tc>
          <w:tcPr>
            <w:tcW w:w="900" w:type="dxa"/>
            <w:tcBorders>
              <w:left w:val="single" w:sz="1" w:space="0" w:color="000000"/>
              <w:bottom w:val="single" w:sz="1" w:space="0" w:color="000000"/>
            </w:tcBorders>
            <w:vAlign w:val="center"/>
          </w:tcPr>
          <w:p w:rsidR="004D40CC" w:rsidRPr="001633BF" w:rsidRDefault="004D40CC">
            <w:pPr>
              <w:jc w:val="center"/>
              <w:rPr>
                <w:rFonts w:ascii="Arial" w:hAnsi="Arial" w:cs="Arial"/>
                <w:color w:val="000000"/>
              </w:rPr>
            </w:pPr>
            <w:r w:rsidRPr="001633BF">
              <w:rPr>
                <w:rFonts w:ascii="Arial" w:hAnsi="Arial" w:cs="Arial"/>
                <w:color w:val="000000"/>
              </w:rPr>
              <w:t>---</w:t>
            </w:r>
          </w:p>
        </w:tc>
        <w:tc>
          <w:tcPr>
            <w:tcW w:w="1060" w:type="dxa"/>
            <w:tcBorders>
              <w:left w:val="single" w:sz="1" w:space="0" w:color="000000"/>
              <w:bottom w:val="single" w:sz="1" w:space="0" w:color="000000"/>
            </w:tcBorders>
            <w:vAlign w:val="center"/>
          </w:tcPr>
          <w:p w:rsidR="004D40CC" w:rsidRPr="001633BF" w:rsidRDefault="00252020" w:rsidP="001633BF">
            <w:pPr>
              <w:jc w:val="center"/>
              <w:rPr>
                <w:rFonts w:ascii="Arial" w:hAnsi="Arial" w:cs="Arial"/>
                <w:color w:val="000000"/>
              </w:rPr>
            </w:pPr>
            <w:r w:rsidRPr="001633BF">
              <w:rPr>
                <w:rFonts w:ascii="Arial" w:hAnsi="Arial"/>
                <w:color w:val="000000"/>
              </w:rPr>
              <w:t>1</w:t>
            </w:r>
            <w:r w:rsidR="001633BF" w:rsidRPr="001633BF">
              <w:rPr>
                <w:rFonts w:ascii="Arial" w:hAnsi="Arial"/>
                <w:color w:val="000000"/>
              </w:rPr>
              <w:t>4 / 1</w:t>
            </w:r>
            <w:r w:rsidRPr="001633BF">
              <w:rPr>
                <w:rFonts w:ascii="Arial" w:hAnsi="Arial"/>
                <w:color w:val="000000"/>
              </w:rPr>
              <w:t>,</w:t>
            </w:r>
            <w:r w:rsidR="001633BF" w:rsidRPr="001633BF">
              <w:rPr>
                <w:rFonts w:ascii="Arial" w:hAnsi="Arial"/>
                <w:color w:val="000000"/>
              </w:rPr>
              <w:t>0</w:t>
            </w:r>
          </w:p>
        </w:tc>
        <w:tc>
          <w:tcPr>
            <w:tcW w:w="1198" w:type="dxa"/>
            <w:tcBorders>
              <w:left w:val="single" w:sz="1" w:space="0" w:color="000000"/>
              <w:bottom w:val="single" w:sz="1" w:space="0" w:color="000000"/>
            </w:tcBorders>
            <w:vAlign w:val="center"/>
          </w:tcPr>
          <w:p w:rsidR="004D40CC" w:rsidRPr="001633BF" w:rsidRDefault="004D40CC">
            <w:pPr>
              <w:jc w:val="center"/>
              <w:rPr>
                <w:rFonts w:ascii="Arial" w:hAnsi="Arial" w:cs="Arial"/>
                <w:color w:val="000000"/>
              </w:rPr>
            </w:pPr>
            <w:r w:rsidRPr="001633BF">
              <w:rPr>
                <w:rFonts w:ascii="Arial" w:hAnsi="Arial" w:cs="Arial"/>
                <w:color w:val="000000"/>
              </w:rPr>
              <w:t>---</w:t>
            </w:r>
          </w:p>
        </w:tc>
        <w:tc>
          <w:tcPr>
            <w:tcW w:w="1296" w:type="dxa"/>
            <w:tcBorders>
              <w:left w:val="single" w:sz="1" w:space="0" w:color="000000"/>
              <w:bottom w:val="single" w:sz="1" w:space="0" w:color="000000"/>
              <w:right w:val="single" w:sz="1" w:space="0" w:color="000000"/>
            </w:tcBorders>
            <w:vAlign w:val="center"/>
          </w:tcPr>
          <w:p w:rsidR="004D40CC" w:rsidRPr="001633BF" w:rsidRDefault="004D40CC">
            <w:pPr>
              <w:jc w:val="center"/>
              <w:rPr>
                <w:rFonts w:ascii="Arial" w:hAnsi="Arial" w:cs="Arial"/>
                <w:color w:val="000000"/>
              </w:rPr>
            </w:pPr>
            <w:r w:rsidRPr="001633BF">
              <w:rPr>
                <w:rFonts w:ascii="Arial" w:hAnsi="Arial" w:cs="Arial"/>
                <w:color w:val="000000"/>
              </w:rPr>
              <w:t>---</w:t>
            </w:r>
          </w:p>
        </w:tc>
      </w:tr>
    </w:tbl>
    <w:p w:rsidR="006F2DC3" w:rsidRPr="001633BF" w:rsidRDefault="006F2DC3">
      <w:pPr>
        <w:rPr>
          <w:rFonts w:ascii="Arial" w:hAnsi="Arial" w:cs="Arial"/>
          <w:i/>
          <w:iCs/>
          <w:color w:val="000000"/>
        </w:rPr>
      </w:pPr>
      <w:r w:rsidRPr="001633BF">
        <w:rPr>
          <w:rFonts w:ascii="Arial" w:hAnsi="Arial" w:cs="Arial"/>
          <w:i/>
          <w:iCs/>
          <w:color w:val="000000"/>
        </w:rPr>
        <w:t>* DPS = doplňkové pedagogické studium</w:t>
      </w:r>
    </w:p>
    <w:p w:rsidR="006F2DC3" w:rsidRPr="001633BF" w:rsidRDefault="006F2DC3">
      <w:pPr>
        <w:rPr>
          <w:rFonts w:ascii="Arial" w:hAnsi="Arial" w:cs="Arial"/>
          <w:color w:val="000000"/>
        </w:rPr>
      </w:pPr>
    </w:p>
    <w:p w:rsidR="006F2DC3" w:rsidRPr="00B3469D" w:rsidRDefault="006F2DC3" w:rsidP="000124EC">
      <w:pPr>
        <w:numPr>
          <w:ilvl w:val="1"/>
          <w:numId w:val="3"/>
        </w:numPr>
        <w:tabs>
          <w:tab w:val="left" w:pos="851"/>
        </w:tabs>
        <w:ind w:hanging="720"/>
        <w:rPr>
          <w:rFonts w:ascii="Arial" w:hAnsi="Arial" w:cs="Arial"/>
          <w:b/>
          <w:bCs/>
          <w:color w:val="000000"/>
          <w:sz w:val="22"/>
        </w:rPr>
      </w:pPr>
      <w:r w:rsidRPr="00B3469D">
        <w:rPr>
          <w:rFonts w:ascii="Arial" w:hAnsi="Arial" w:cs="Arial"/>
          <w:b/>
          <w:bCs/>
          <w:color w:val="000000"/>
          <w:sz w:val="22"/>
        </w:rPr>
        <w:t xml:space="preserve"> Věkové složení pedagogických pracovníků ve školním roce 20</w:t>
      </w:r>
      <w:r w:rsidR="009C1DF2" w:rsidRPr="00B3469D">
        <w:rPr>
          <w:rFonts w:ascii="Arial" w:hAnsi="Arial" w:cs="Arial"/>
          <w:b/>
          <w:bCs/>
          <w:color w:val="000000"/>
          <w:sz w:val="22"/>
        </w:rPr>
        <w:t>1</w:t>
      </w:r>
      <w:r w:rsidR="008A05D6">
        <w:rPr>
          <w:rFonts w:ascii="Arial" w:hAnsi="Arial" w:cs="Arial"/>
          <w:b/>
          <w:bCs/>
          <w:color w:val="000000"/>
          <w:sz w:val="22"/>
        </w:rPr>
        <w:t>7</w:t>
      </w:r>
      <w:r w:rsidRPr="00B3469D">
        <w:rPr>
          <w:rFonts w:ascii="Arial" w:hAnsi="Arial" w:cs="Arial"/>
          <w:b/>
          <w:bCs/>
          <w:color w:val="000000"/>
          <w:sz w:val="22"/>
        </w:rPr>
        <w:t>/20</w:t>
      </w:r>
      <w:r w:rsidR="009C1DF2" w:rsidRPr="00B3469D">
        <w:rPr>
          <w:rFonts w:ascii="Arial" w:hAnsi="Arial" w:cs="Arial"/>
          <w:b/>
          <w:bCs/>
          <w:color w:val="000000"/>
          <w:sz w:val="22"/>
        </w:rPr>
        <w:t>1</w:t>
      </w:r>
      <w:r w:rsidR="008A05D6">
        <w:rPr>
          <w:rFonts w:ascii="Arial" w:hAnsi="Arial" w:cs="Arial"/>
          <w:b/>
          <w:bCs/>
          <w:color w:val="000000"/>
          <w:sz w:val="22"/>
        </w:rPr>
        <w:t>8</w:t>
      </w:r>
    </w:p>
    <w:p w:rsidR="006F2DC3" w:rsidRPr="00B3469D" w:rsidRDefault="006F2DC3">
      <w:pPr>
        <w:ind w:left="360"/>
        <w:rPr>
          <w:rFonts w:ascii="Arial" w:hAnsi="Arial" w:cs="Arial"/>
          <w:b/>
          <w:bCs/>
          <w:color w:val="000000"/>
        </w:rPr>
      </w:pPr>
    </w:p>
    <w:tbl>
      <w:tblPr>
        <w:tblW w:w="9224" w:type="dxa"/>
        <w:tblLayout w:type="fixed"/>
        <w:tblCellMar>
          <w:left w:w="70" w:type="dxa"/>
          <w:right w:w="70" w:type="dxa"/>
        </w:tblCellMar>
        <w:tblLook w:val="0000" w:firstRow="0" w:lastRow="0" w:firstColumn="0" w:lastColumn="0" w:noHBand="0" w:noVBand="0"/>
      </w:tblPr>
      <w:tblGrid>
        <w:gridCol w:w="3850"/>
        <w:gridCol w:w="2681"/>
        <w:gridCol w:w="2693"/>
      </w:tblGrid>
      <w:tr w:rsidR="006F2DC3" w:rsidRPr="00B3469D" w:rsidTr="00BB5526">
        <w:trPr>
          <w:cantSplit/>
          <w:trHeight w:val="567"/>
        </w:trPr>
        <w:tc>
          <w:tcPr>
            <w:tcW w:w="3850" w:type="dxa"/>
            <w:tcBorders>
              <w:top w:val="single" w:sz="1" w:space="0" w:color="000000"/>
              <w:left w:val="single" w:sz="1" w:space="0" w:color="000000"/>
              <w:bottom w:val="single" w:sz="1" w:space="0" w:color="000000"/>
            </w:tcBorders>
            <w:vAlign w:val="center"/>
          </w:tcPr>
          <w:p w:rsidR="006F2DC3" w:rsidRPr="00B3469D" w:rsidRDefault="006F2DC3">
            <w:pPr>
              <w:jc w:val="center"/>
              <w:rPr>
                <w:rFonts w:ascii="Arial" w:hAnsi="Arial" w:cs="Arial"/>
                <w:b/>
                <w:bCs/>
                <w:color w:val="000000"/>
              </w:rPr>
            </w:pPr>
            <w:r w:rsidRPr="00B3469D">
              <w:rPr>
                <w:rFonts w:ascii="Arial" w:hAnsi="Arial" w:cs="Arial"/>
                <w:b/>
                <w:bCs/>
                <w:color w:val="000000"/>
              </w:rPr>
              <w:t xml:space="preserve"> Počet pedagogických pracovníků</w:t>
            </w:r>
          </w:p>
          <w:p w:rsidR="006F2DC3" w:rsidRPr="00B3469D" w:rsidRDefault="00DA205C">
            <w:pPr>
              <w:jc w:val="center"/>
              <w:rPr>
                <w:rFonts w:ascii="Arial" w:hAnsi="Arial" w:cs="Arial"/>
                <w:b/>
                <w:bCs/>
                <w:i/>
                <w:iCs/>
                <w:color w:val="000000"/>
              </w:rPr>
            </w:pPr>
            <w:r w:rsidRPr="00B3469D">
              <w:rPr>
                <w:rFonts w:ascii="Arial" w:hAnsi="Arial" w:cs="Arial"/>
                <w:bCs/>
                <w:color w:val="000000"/>
              </w:rPr>
              <w:t>(</w:t>
            </w:r>
            <w:r w:rsidRPr="00B3469D">
              <w:rPr>
                <w:rFonts w:ascii="Arial" w:hAnsi="Arial"/>
                <w:color w:val="000000"/>
                <w:sz w:val="16"/>
                <w:szCs w:val="16"/>
              </w:rPr>
              <w:t>fyzický stav / přepočtený stav)</w:t>
            </w:r>
          </w:p>
        </w:tc>
        <w:tc>
          <w:tcPr>
            <w:tcW w:w="2681" w:type="dxa"/>
            <w:tcBorders>
              <w:top w:val="single" w:sz="1" w:space="0" w:color="000000"/>
              <w:left w:val="single" w:sz="1" w:space="0" w:color="000000"/>
              <w:bottom w:val="single" w:sz="1" w:space="0" w:color="000000"/>
            </w:tcBorders>
            <w:vAlign w:val="center"/>
          </w:tcPr>
          <w:p w:rsidR="006F2DC3" w:rsidRPr="00B3469D" w:rsidRDefault="006F2DC3">
            <w:pPr>
              <w:jc w:val="center"/>
              <w:rPr>
                <w:rFonts w:ascii="Arial" w:hAnsi="Arial" w:cs="Arial"/>
                <w:b/>
                <w:bCs/>
                <w:color w:val="000000"/>
              </w:rPr>
            </w:pPr>
            <w:r w:rsidRPr="00B3469D">
              <w:rPr>
                <w:rFonts w:ascii="Arial" w:hAnsi="Arial" w:cs="Arial"/>
                <w:b/>
                <w:bCs/>
                <w:color w:val="000000"/>
              </w:rPr>
              <w:t>Průměrná délka pedagogické praxe</w:t>
            </w:r>
          </w:p>
        </w:tc>
        <w:tc>
          <w:tcPr>
            <w:tcW w:w="2693" w:type="dxa"/>
            <w:tcBorders>
              <w:top w:val="single" w:sz="1" w:space="0" w:color="000000"/>
              <w:left w:val="single" w:sz="1" w:space="0" w:color="000000"/>
              <w:bottom w:val="single" w:sz="1" w:space="0" w:color="000000"/>
              <w:right w:val="single" w:sz="1" w:space="0" w:color="000000"/>
            </w:tcBorders>
            <w:vAlign w:val="center"/>
          </w:tcPr>
          <w:p w:rsidR="006F2DC3" w:rsidRPr="00B3469D" w:rsidRDefault="006F2DC3">
            <w:pPr>
              <w:jc w:val="center"/>
              <w:rPr>
                <w:rFonts w:ascii="Arial" w:hAnsi="Arial" w:cs="Arial"/>
                <w:b/>
                <w:bCs/>
                <w:color w:val="000000"/>
              </w:rPr>
            </w:pPr>
            <w:r w:rsidRPr="00B3469D">
              <w:rPr>
                <w:rFonts w:ascii="Arial" w:hAnsi="Arial" w:cs="Arial"/>
                <w:b/>
                <w:bCs/>
                <w:color w:val="000000"/>
              </w:rPr>
              <w:t>Průměrný věk</w:t>
            </w:r>
          </w:p>
        </w:tc>
      </w:tr>
      <w:tr w:rsidR="006F2DC3" w:rsidRPr="00B3469D" w:rsidTr="00BB5526">
        <w:trPr>
          <w:cantSplit/>
          <w:trHeight w:val="397"/>
        </w:trPr>
        <w:tc>
          <w:tcPr>
            <w:tcW w:w="3850" w:type="dxa"/>
            <w:tcBorders>
              <w:left w:val="single" w:sz="1" w:space="0" w:color="000000"/>
              <w:bottom w:val="single" w:sz="1" w:space="0" w:color="000000"/>
            </w:tcBorders>
            <w:vAlign w:val="center"/>
          </w:tcPr>
          <w:p w:rsidR="006F2DC3" w:rsidRPr="00B3469D" w:rsidRDefault="00252020" w:rsidP="005C3216">
            <w:pPr>
              <w:jc w:val="center"/>
              <w:rPr>
                <w:rFonts w:ascii="Arial" w:hAnsi="Arial" w:cs="Arial"/>
                <w:color w:val="000000"/>
              </w:rPr>
            </w:pPr>
            <w:r w:rsidRPr="00B3469D">
              <w:rPr>
                <w:rFonts w:ascii="Arial" w:hAnsi="Arial"/>
                <w:color w:val="000000"/>
              </w:rPr>
              <w:t>43</w:t>
            </w:r>
            <w:r w:rsidR="00DA205C" w:rsidRPr="00B3469D">
              <w:rPr>
                <w:rFonts w:ascii="Arial" w:hAnsi="Arial"/>
                <w:color w:val="000000"/>
              </w:rPr>
              <w:t xml:space="preserve"> / </w:t>
            </w:r>
            <w:r w:rsidR="005C3216" w:rsidRPr="00B3469D">
              <w:rPr>
                <w:rFonts w:ascii="Arial" w:hAnsi="Arial"/>
                <w:color w:val="000000"/>
              </w:rPr>
              <w:t>41,56</w:t>
            </w:r>
          </w:p>
        </w:tc>
        <w:tc>
          <w:tcPr>
            <w:tcW w:w="2681" w:type="dxa"/>
            <w:tcBorders>
              <w:left w:val="single" w:sz="1" w:space="0" w:color="000000"/>
              <w:bottom w:val="single" w:sz="1" w:space="0" w:color="000000"/>
            </w:tcBorders>
            <w:vAlign w:val="center"/>
          </w:tcPr>
          <w:p w:rsidR="006F2DC3" w:rsidRPr="00B3469D" w:rsidRDefault="003F07C7" w:rsidP="00B3469D">
            <w:pPr>
              <w:jc w:val="center"/>
              <w:rPr>
                <w:rFonts w:ascii="Arial" w:hAnsi="Arial" w:cs="Arial"/>
                <w:color w:val="000000"/>
              </w:rPr>
            </w:pPr>
            <w:r w:rsidRPr="00B3469D">
              <w:rPr>
                <w:rFonts w:ascii="Arial" w:hAnsi="Arial" w:cs="Arial"/>
                <w:color w:val="000000"/>
              </w:rPr>
              <w:t>1</w:t>
            </w:r>
            <w:r w:rsidR="00B3469D" w:rsidRPr="00B3469D">
              <w:rPr>
                <w:rFonts w:ascii="Arial" w:hAnsi="Arial" w:cs="Arial"/>
                <w:color w:val="000000"/>
              </w:rPr>
              <w:t>9</w:t>
            </w:r>
            <w:r w:rsidR="003B4675" w:rsidRPr="00B3469D">
              <w:rPr>
                <w:rFonts w:ascii="Arial" w:hAnsi="Arial" w:cs="Arial"/>
                <w:color w:val="000000"/>
              </w:rPr>
              <w:t>,</w:t>
            </w:r>
            <w:r w:rsidR="00B3469D" w:rsidRPr="00B3469D">
              <w:rPr>
                <w:rFonts w:ascii="Arial" w:hAnsi="Arial" w:cs="Arial"/>
                <w:color w:val="000000"/>
              </w:rPr>
              <w:t>6</w:t>
            </w:r>
            <w:r w:rsidR="00494459" w:rsidRPr="00B3469D">
              <w:rPr>
                <w:rFonts w:ascii="Arial" w:hAnsi="Arial" w:cs="Arial"/>
                <w:color w:val="000000"/>
              </w:rPr>
              <w:t xml:space="preserve"> </w:t>
            </w:r>
            <w:r w:rsidR="006F2DC3" w:rsidRPr="00B3469D">
              <w:rPr>
                <w:rFonts w:ascii="Arial" w:hAnsi="Arial" w:cs="Arial"/>
                <w:color w:val="000000"/>
              </w:rPr>
              <w:t>roků</w:t>
            </w:r>
          </w:p>
        </w:tc>
        <w:tc>
          <w:tcPr>
            <w:tcW w:w="2693" w:type="dxa"/>
            <w:tcBorders>
              <w:left w:val="single" w:sz="1" w:space="0" w:color="000000"/>
              <w:bottom w:val="single" w:sz="1" w:space="0" w:color="000000"/>
              <w:right w:val="single" w:sz="1" w:space="0" w:color="000000"/>
            </w:tcBorders>
            <w:vAlign w:val="center"/>
          </w:tcPr>
          <w:p w:rsidR="006F2DC3" w:rsidRPr="00B3469D" w:rsidRDefault="00E130DD" w:rsidP="005C3216">
            <w:pPr>
              <w:jc w:val="center"/>
              <w:rPr>
                <w:rFonts w:ascii="Arial" w:hAnsi="Arial" w:cs="Arial"/>
                <w:color w:val="000000"/>
              </w:rPr>
            </w:pPr>
            <w:r w:rsidRPr="00B3469D">
              <w:rPr>
                <w:rFonts w:ascii="Arial" w:hAnsi="Arial" w:cs="Arial"/>
                <w:color w:val="000000"/>
              </w:rPr>
              <w:t>4</w:t>
            </w:r>
            <w:r w:rsidR="005C3216" w:rsidRPr="00B3469D">
              <w:rPr>
                <w:rFonts w:ascii="Arial" w:hAnsi="Arial" w:cs="Arial"/>
                <w:color w:val="000000"/>
              </w:rPr>
              <w:t>5</w:t>
            </w:r>
            <w:r w:rsidR="003B4675" w:rsidRPr="00B3469D">
              <w:rPr>
                <w:rFonts w:ascii="Arial" w:hAnsi="Arial" w:cs="Arial"/>
                <w:color w:val="000000"/>
              </w:rPr>
              <w:t>,</w:t>
            </w:r>
            <w:r w:rsidR="005C3216" w:rsidRPr="00B3469D">
              <w:rPr>
                <w:rFonts w:ascii="Arial" w:hAnsi="Arial" w:cs="Arial"/>
                <w:color w:val="000000"/>
              </w:rPr>
              <w:t>9</w:t>
            </w:r>
          </w:p>
        </w:tc>
      </w:tr>
    </w:tbl>
    <w:p w:rsidR="006F2DC3" w:rsidRPr="00E465B1" w:rsidRDefault="006F2DC3">
      <w:pPr>
        <w:pStyle w:val="Zpat"/>
        <w:tabs>
          <w:tab w:val="clear" w:pos="4536"/>
          <w:tab w:val="clear" w:pos="9072"/>
        </w:tabs>
        <w:rPr>
          <w:color w:val="000000"/>
          <w:highlight w:val="yellow"/>
        </w:rPr>
      </w:pPr>
    </w:p>
    <w:p w:rsidR="006F2DC3" w:rsidRPr="0033489B" w:rsidRDefault="006F2DC3">
      <w:pPr>
        <w:pStyle w:val="Zpat"/>
        <w:tabs>
          <w:tab w:val="clear" w:pos="4536"/>
          <w:tab w:val="clear" w:pos="9072"/>
        </w:tabs>
        <w:rPr>
          <w:rFonts w:ascii="Arial" w:hAnsi="Arial" w:cs="Arial"/>
          <w:color w:val="000000"/>
        </w:rPr>
      </w:pPr>
    </w:p>
    <w:tbl>
      <w:tblPr>
        <w:tblW w:w="0" w:type="auto"/>
        <w:tblInd w:w="-6" w:type="dxa"/>
        <w:tblLayout w:type="fixed"/>
        <w:tblCellMar>
          <w:left w:w="70" w:type="dxa"/>
          <w:right w:w="70" w:type="dxa"/>
        </w:tblCellMar>
        <w:tblLook w:val="0000" w:firstRow="0" w:lastRow="0" w:firstColumn="0" w:lastColumn="0" w:noHBand="0" w:noVBand="0"/>
      </w:tblPr>
      <w:tblGrid>
        <w:gridCol w:w="6370"/>
        <w:gridCol w:w="2854"/>
      </w:tblGrid>
      <w:tr w:rsidR="006F2DC3" w:rsidRPr="0033489B">
        <w:trPr>
          <w:cantSplit/>
          <w:trHeight w:val="397"/>
        </w:trPr>
        <w:tc>
          <w:tcPr>
            <w:tcW w:w="6370" w:type="dxa"/>
            <w:tcBorders>
              <w:top w:val="single" w:sz="1" w:space="0" w:color="000000"/>
              <w:left w:val="single" w:sz="1" w:space="0" w:color="000000"/>
              <w:bottom w:val="single" w:sz="1" w:space="0" w:color="000000"/>
            </w:tcBorders>
            <w:vAlign w:val="center"/>
          </w:tcPr>
          <w:p w:rsidR="006F2DC3" w:rsidRPr="0033489B" w:rsidRDefault="006F2DC3">
            <w:pPr>
              <w:rPr>
                <w:rFonts w:ascii="Arial" w:hAnsi="Arial" w:cs="Arial"/>
                <w:b/>
                <w:bCs/>
                <w:i/>
                <w:iCs/>
                <w:color w:val="000000"/>
              </w:rPr>
            </w:pPr>
            <w:r w:rsidRPr="0033489B">
              <w:rPr>
                <w:rFonts w:ascii="Arial" w:hAnsi="Arial" w:cs="Arial"/>
                <w:b/>
                <w:bCs/>
                <w:color w:val="000000"/>
              </w:rPr>
              <w:t xml:space="preserve">Počet pedagogických pracovníků </w:t>
            </w:r>
            <w:r w:rsidRPr="0033489B">
              <w:rPr>
                <w:rFonts w:ascii="Arial" w:hAnsi="Arial" w:cs="Arial"/>
                <w:b/>
                <w:bCs/>
                <w:i/>
                <w:iCs/>
                <w:color w:val="000000"/>
              </w:rPr>
              <w:t>– přepočtený stav dle 2.1.</w:t>
            </w:r>
          </w:p>
        </w:tc>
        <w:tc>
          <w:tcPr>
            <w:tcW w:w="2854" w:type="dxa"/>
            <w:tcBorders>
              <w:top w:val="single" w:sz="1" w:space="0" w:color="000000"/>
              <w:left w:val="single" w:sz="1" w:space="0" w:color="000000"/>
              <w:bottom w:val="single" w:sz="1" w:space="0" w:color="000000"/>
              <w:right w:val="single" w:sz="1" w:space="0" w:color="000000"/>
            </w:tcBorders>
            <w:vAlign w:val="center"/>
          </w:tcPr>
          <w:p w:rsidR="006F2DC3" w:rsidRPr="0033489B" w:rsidRDefault="006F2DC3">
            <w:pPr>
              <w:jc w:val="center"/>
              <w:rPr>
                <w:rFonts w:ascii="Arial" w:hAnsi="Arial" w:cs="Arial"/>
                <w:b/>
                <w:bCs/>
                <w:color w:val="000000"/>
              </w:rPr>
            </w:pPr>
            <w:r w:rsidRPr="0033489B">
              <w:rPr>
                <w:rFonts w:ascii="Arial" w:hAnsi="Arial" w:cs="Arial"/>
                <w:b/>
                <w:bCs/>
                <w:color w:val="000000"/>
              </w:rPr>
              <w:t>----------------</w:t>
            </w:r>
          </w:p>
        </w:tc>
      </w:tr>
      <w:tr w:rsidR="006F2DC3" w:rsidRPr="0033489B">
        <w:trPr>
          <w:cantSplit/>
          <w:trHeight w:val="397"/>
        </w:trPr>
        <w:tc>
          <w:tcPr>
            <w:tcW w:w="6370" w:type="dxa"/>
            <w:tcBorders>
              <w:left w:val="single" w:sz="1" w:space="0" w:color="000000"/>
              <w:bottom w:val="single" w:sz="1" w:space="0" w:color="000000"/>
            </w:tcBorders>
            <w:vAlign w:val="center"/>
          </w:tcPr>
          <w:p w:rsidR="006F2DC3" w:rsidRPr="0033489B" w:rsidRDefault="006F2DC3">
            <w:pPr>
              <w:rPr>
                <w:rFonts w:ascii="Arial" w:hAnsi="Arial" w:cs="Arial"/>
                <w:color w:val="000000"/>
              </w:rPr>
            </w:pPr>
            <w:r w:rsidRPr="0033489B">
              <w:rPr>
                <w:rFonts w:ascii="Arial" w:hAnsi="Arial" w:cs="Arial"/>
                <w:color w:val="000000"/>
              </w:rPr>
              <w:t xml:space="preserve">– absolventů VŠ, případně </w:t>
            </w:r>
            <w:proofErr w:type="spellStart"/>
            <w:r w:rsidRPr="0033489B">
              <w:rPr>
                <w:rFonts w:ascii="Arial" w:hAnsi="Arial" w:cs="Arial"/>
                <w:color w:val="000000"/>
              </w:rPr>
              <w:t>Sp</w:t>
            </w:r>
            <w:r w:rsidR="003D3A0C" w:rsidRPr="0033489B">
              <w:rPr>
                <w:rFonts w:ascii="Arial" w:hAnsi="Arial" w:cs="Arial"/>
                <w:color w:val="000000"/>
              </w:rPr>
              <w:t>g</w:t>
            </w:r>
            <w:r w:rsidRPr="0033489B">
              <w:rPr>
                <w:rFonts w:ascii="Arial" w:hAnsi="Arial" w:cs="Arial"/>
                <w:color w:val="000000"/>
              </w:rPr>
              <w:t>Š</w:t>
            </w:r>
            <w:proofErr w:type="spellEnd"/>
            <w:r w:rsidRPr="0033489B">
              <w:rPr>
                <w:rFonts w:ascii="Arial" w:hAnsi="Arial" w:cs="Arial"/>
                <w:color w:val="000000"/>
              </w:rPr>
              <w:t xml:space="preserve"> u ŠD</w:t>
            </w:r>
          </w:p>
        </w:tc>
        <w:tc>
          <w:tcPr>
            <w:tcW w:w="2854" w:type="dxa"/>
            <w:tcBorders>
              <w:left w:val="single" w:sz="1" w:space="0" w:color="000000"/>
              <w:bottom w:val="single" w:sz="1" w:space="0" w:color="000000"/>
              <w:right w:val="single" w:sz="1" w:space="0" w:color="000000"/>
            </w:tcBorders>
            <w:vAlign w:val="center"/>
          </w:tcPr>
          <w:p w:rsidR="006F2DC3" w:rsidRPr="0033489B" w:rsidRDefault="002D0C66" w:rsidP="0033489B">
            <w:pPr>
              <w:jc w:val="center"/>
              <w:rPr>
                <w:rFonts w:ascii="Arial" w:hAnsi="Arial" w:cs="Arial"/>
                <w:color w:val="000000"/>
              </w:rPr>
            </w:pPr>
            <w:r w:rsidRPr="0033489B">
              <w:rPr>
                <w:rFonts w:ascii="Arial" w:hAnsi="Arial"/>
                <w:color w:val="000000"/>
              </w:rPr>
              <w:t>3</w:t>
            </w:r>
            <w:r w:rsidR="0033489B" w:rsidRPr="0033489B">
              <w:rPr>
                <w:rFonts w:ascii="Arial" w:hAnsi="Arial"/>
                <w:color w:val="000000"/>
              </w:rPr>
              <w:t>7</w:t>
            </w:r>
            <w:r w:rsidRPr="0033489B">
              <w:rPr>
                <w:rFonts w:ascii="Arial" w:hAnsi="Arial"/>
                <w:color w:val="000000"/>
              </w:rPr>
              <w:t>,</w:t>
            </w:r>
            <w:r w:rsidR="0033489B" w:rsidRPr="0033489B">
              <w:rPr>
                <w:rFonts w:ascii="Arial" w:hAnsi="Arial"/>
                <w:color w:val="000000"/>
              </w:rPr>
              <w:t>52</w:t>
            </w:r>
          </w:p>
        </w:tc>
      </w:tr>
      <w:tr w:rsidR="00104DBF" w:rsidRPr="0033489B">
        <w:trPr>
          <w:cantSplit/>
          <w:trHeight w:val="397"/>
        </w:trPr>
        <w:tc>
          <w:tcPr>
            <w:tcW w:w="6370" w:type="dxa"/>
            <w:tcBorders>
              <w:left w:val="single" w:sz="1" w:space="0" w:color="000000"/>
              <w:bottom w:val="single" w:sz="1" w:space="0" w:color="000000"/>
            </w:tcBorders>
            <w:vAlign w:val="center"/>
          </w:tcPr>
          <w:p w:rsidR="00104DBF" w:rsidRPr="0033489B" w:rsidRDefault="00104DBF">
            <w:pPr>
              <w:rPr>
                <w:rFonts w:ascii="Arial" w:hAnsi="Arial" w:cs="Arial"/>
                <w:color w:val="000000"/>
              </w:rPr>
            </w:pPr>
            <w:r w:rsidRPr="0033489B">
              <w:rPr>
                <w:rFonts w:ascii="Arial" w:hAnsi="Arial" w:cs="Arial"/>
                <w:color w:val="000000"/>
              </w:rPr>
              <w:t>– absolventů SŠ</w:t>
            </w:r>
          </w:p>
        </w:tc>
        <w:tc>
          <w:tcPr>
            <w:tcW w:w="2854" w:type="dxa"/>
            <w:tcBorders>
              <w:left w:val="single" w:sz="1" w:space="0" w:color="000000"/>
              <w:bottom w:val="single" w:sz="1" w:space="0" w:color="000000"/>
              <w:right w:val="single" w:sz="1" w:space="0" w:color="000000"/>
            </w:tcBorders>
            <w:vAlign w:val="center"/>
          </w:tcPr>
          <w:p w:rsidR="00104DBF" w:rsidRPr="0033489B" w:rsidRDefault="0033489B">
            <w:pPr>
              <w:jc w:val="center"/>
              <w:rPr>
                <w:rFonts w:ascii="Arial" w:hAnsi="Arial" w:cs="Arial"/>
                <w:color w:val="000000"/>
              </w:rPr>
            </w:pPr>
            <w:r w:rsidRPr="0033489B">
              <w:rPr>
                <w:rFonts w:ascii="Arial" w:hAnsi="Arial" w:cs="Arial"/>
                <w:color w:val="000000"/>
              </w:rPr>
              <w:t>0,9</w:t>
            </w:r>
          </w:p>
        </w:tc>
      </w:tr>
      <w:tr w:rsidR="006F2DC3" w:rsidRPr="0033489B">
        <w:trPr>
          <w:cantSplit/>
          <w:trHeight w:val="397"/>
        </w:trPr>
        <w:tc>
          <w:tcPr>
            <w:tcW w:w="6370" w:type="dxa"/>
            <w:tcBorders>
              <w:left w:val="single" w:sz="1" w:space="0" w:color="000000"/>
              <w:bottom w:val="single" w:sz="1" w:space="0" w:color="000000"/>
            </w:tcBorders>
            <w:vAlign w:val="center"/>
          </w:tcPr>
          <w:p w:rsidR="006F2DC3" w:rsidRPr="0033489B" w:rsidRDefault="006F2DC3">
            <w:pPr>
              <w:rPr>
                <w:rFonts w:ascii="Arial" w:hAnsi="Arial" w:cs="Arial"/>
                <w:color w:val="000000"/>
              </w:rPr>
            </w:pPr>
            <w:r w:rsidRPr="0033489B">
              <w:rPr>
                <w:rFonts w:ascii="Arial" w:hAnsi="Arial" w:cs="Arial"/>
                <w:color w:val="000000"/>
              </w:rPr>
              <w:t>-  v důchodovém věku</w:t>
            </w:r>
          </w:p>
        </w:tc>
        <w:tc>
          <w:tcPr>
            <w:tcW w:w="2854" w:type="dxa"/>
            <w:tcBorders>
              <w:left w:val="single" w:sz="1" w:space="0" w:color="000000"/>
              <w:bottom w:val="single" w:sz="1" w:space="0" w:color="000000"/>
              <w:right w:val="single" w:sz="1" w:space="0" w:color="000000"/>
            </w:tcBorders>
            <w:vAlign w:val="center"/>
          </w:tcPr>
          <w:p w:rsidR="006F2DC3" w:rsidRPr="0033489B" w:rsidRDefault="0033489B">
            <w:pPr>
              <w:jc w:val="center"/>
              <w:rPr>
                <w:rFonts w:ascii="Arial" w:hAnsi="Arial" w:cs="Arial"/>
                <w:color w:val="000000"/>
              </w:rPr>
            </w:pPr>
            <w:r w:rsidRPr="0033489B">
              <w:rPr>
                <w:rFonts w:ascii="Arial" w:hAnsi="Arial" w:cs="Arial"/>
                <w:color w:val="000000"/>
              </w:rPr>
              <w:t>2,27</w:t>
            </w:r>
          </w:p>
        </w:tc>
      </w:tr>
    </w:tbl>
    <w:p w:rsidR="006F2DC3" w:rsidRPr="0033489B" w:rsidRDefault="006F2DC3">
      <w:pPr>
        <w:rPr>
          <w:color w:val="000000"/>
        </w:rPr>
      </w:pPr>
    </w:p>
    <w:p w:rsidR="006F2DC3" w:rsidRPr="00E465B1" w:rsidRDefault="006F2DC3">
      <w:pPr>
        <w:rPr>
          <w:rFonts w:ascii="Arial" w:hAnsi="Arial" w:cs="Arial"/>
          <w:color w:val="FF0000"/>
          <w:highlight w:val="yellow"/>
        </w:rPr>
      </w:pPr>
    </w:p>
    <w:p w:rsidR="006F2DC3" w:rsidRPr="001445A3" w:rsidRDefault="006F2DC3">
      <w:pPr>
        <w:rPr>
          <w:rFonts w:ascii="Arial" w:hAnsi="Arial" w:cs="Arial"/>
          <w:color w:val="000000"/>
        </w:rPr>
      </w:pPr>
    </w:p>
    <w:p w:rsidR="006F2DC3" w:rsidRPr="001445A3" w:rsidRDefault="006F2DC3" w:rsidP="000124EC">
      <w:pPr>
        <w:numPr>
          <w:ilvl w:val="1"/>
          <w:numId w:val="3"/>
        </w:numPr>
        <w:tabs>
          <w:tab w:val="left" w:pos="851"/>
        </w:tabs>
        <w:ind w:hanging="720"/>
        <w:rPr>
          <w:rFonts w:ascii="Arial" w:hAnsi="Arial" w:cs="Arial"/>
          <w:b/>
          <w:bCs/>
          <w:color w:val="000000"/>
          <w:sz w:val="22"/>
        </w:rPr>
      </w:pPr>
      <w:r w:rsidRPr="001445A3">
        <w:rPr>
          <w:rFonts w:ascii="Arial" w:hAnsi="Arial" w:cs="Arial"/>
          <w:b/>
          <w:bCs/>
          <w:color w:val="000000"/>
          <w:sz w:val="22"/>
        </w:rPr>
        <w:t xml:space="preserve"> Výuka vedená odborně způsobilým </w:t>
      </w:r>
      <w:r w:rsidR="00BA635F" w:rsidRPr="001445A3">
        <w:rPr>
          <w:rFonts w:ascii="Arial" w:hAnsi="Arial" w:cs="Arial"/>
          <w:b/>
          <w:bCs/>
          <w:color w:val="000000"/>
          <w:sz w:val="22"/>
        </w:rPr>
        <w:t xml:space="preserve">(kvalifikovaným) </w:t>
      </w:r>
      <w:r w:rsidRPr="001445A3">
        <w:rPr>
          <w:rFonts w:ascii="Arial" w:hAnsi="Arial" w:cs="Arial"/>
          <w:b/>
          <w:bCs/>
          <w:color w:val="000000"/>
          <w:sz w:val="22"/>
        </w:rPr>
        <w:t>učitelem</w:t>
      </w:r>
    </w:p>
    <w:p w:rsidR="006F2DC3" w:rsidRPr="001445A3" w:rsidRDefault="006F2DC3">
      <w:pPr>
        <w:rPr>
          <w:rFonts w:ascii="Arial" w:hAnsi="Arial" w:cs="Arial"/>
          <w:b/>
          <w:bCs/>
          <w:color w:val="000000"/>
        </w:rPr>
      </w:pPr>
    </w:p>
    <w:p w:rsidR="006F2DC3" w:rsidRPr="001445A3" w:rsidRDefault="006F2DC3">
      <w:pPr>
        <w:rPr>
          <w:rFonts w:ascii="Arial" w:hAnsi="Arial" w:cs="Arial"/>
          <w:b/>
          <w:bCs/>
          <w:color w:val="000000"/>
        </w:rPr>
      </w:pPr>
    </w:p>
    <w:tbl>
      <w:tblPr>
        <w:tblW w:w="0" w:type="auto"/>
        <w:tblInd w:w="-6" w:type="dxa"/>
        <w:tblLayout w:type="fixed"/>
        <w:tblCellMar>
          <w:left w:w="70" w:type="dxa"/>
          <w:right w:w="70" w:type="dxa"/>
        </w:tblCellMar>
        <w:tblLook w:val="0000" w:firstRow="0" w:lastRow="0" w:firstColumn="0" w:lastColumn="0" w:noHBand="0" w:noVBand="0"/>
      </w:tblPr>
      <w:tblGrid>
        <w:gridCol w:w="4750"/>
        <w:gridCol w:w="720"/>
        <w:gridCol w:w="900"/>
        <w:gridCol w:w="2854"/>
      </w:tblGrid>
      <w:tr w:rsidR="006F2DC3" w:rsidRPr="001445A3">
        <w:trPr>
          <w:cantSplit/>
          <w:trHeight w:val="397"/>
        </w:trPr>
        <w:tc>
          <w:tcPr>
            <w:tcW w:w="5470" w:type="dxa"/>
            <w:gridSpan w:val="2"/>
            <w:tcBorders>
              <w:top w:val="single" w:sz="1" w:space="0" w:color="000000"/>
              <w:left w:val="single" w:sz="1" w:space="0" w:color="000000"/>
              <w:bottom w:val="single" w:sz="1" w:space="0" w:color="000000"/>
            </w:tcBorders>
            <w:vAlign w:val="center"/>
          </w:tcPr>
          <w:p w:rsidR="006F2DC3" w:rsidRPr="001445A3" w:rsidRDefault="006F2DC3">
            <w:pPr>
              <w:jc w:val="center"/>
              <w:rPr>
                <w:rFonts w:ascii="Arial" w:hAnsi="Arial" w:cs="Arial"/>
                <w:b/>
                <w:bCs/>
                <w:color w:val="000000"/>
              </w:rPr>
            </w:pPr>
            <w:r w:rsidRPr="001445A3">
              <w:rPr>
                <w:rFonts w:ascii="Arial" w:hAnsi="Arial" w:cs="Arial"/>
                <w:b/>
                <w:bCs/>
                <w:color w:val="000000"/>
              </w:rPr>
              <w:t>Aprobovanost výuky</w:t>
            </w:r>
          </w:p>
        </w:tc>
        <w:tc>
          <w:tcPr>
            <w:tcW w:w="900" w:type="dxa"/>
            <w:tcBorders>
              <w:top w:val="single" w:sz="1" w:space="0" w:color="000000"/>
              <w:left w:val="single" w:sz="1" w:space="0" w:color="000000"/>
              <w:bottom w:val="single" w:sz="1" w:space="0" w:color="000000"/>
            </w:tcBorders>
            <w:vAlign w:val="center"/>
          </w:tcPr>
          <w:p w:rsidR="006F2DC3" w:rsidRPr="001445A3" w:rsidRDefault="006F2DC3">
            <w:pPr>
              <w:jc w:val="center"/>
              <w:rPr>
                <w:rFonts w:ascii="Arial" w:hAnsi="Arial" w:cs="Arial"/>
                <w:b/>
                <w:bCs/>
                <w:color w:val="000000"/>
              </w:rPr>
            </w:pPr>
            <w:r w:rsidRPr="001445A3">
              <w:rPr>
                <w:rFonts w:ascii="Arial" w:hAnsi="Arial" w:cs="Arial"/>
                <w:b/>
                <w:bCs/>
                <w:color w:val="000000"/>
              </w:rPr>
              <w:t>%</w:t>
            </w:r>
          </w:p>
        </w:tc>
        <w:tc>
          <w:tcPr>
            <w:tcW w:w="2854" w:type="dxa"/>
            <w:tcBorders>
              <w:top w:val="single" w:sz="1" w:space="0" w:color="000000"/>
              <w:left w:val="single" w:sz="1" w:space="0" w:color="000000"/>
              <w:bottom w:val="single" w:sz="1" w:space="0" w:color="000000"/>
              <w:right w:val="single" w:sz="1" w:space="0" w:color="000000"/>
            </w:tcBorders>
            <w:vAlign w:val="center"/>
          </w:tcPr>
          <w:p w:rsidR="006F2DC3" w:rsidRPr="001445A3" w:rsidRDefault="006F2DC3">
            <w:pPr>
              <w:jc w:val="center"/>
              <w:rPr>
                <w:rFonts w:ascii="Arial" w:hAnsi="Arial" w:cs="Arial"/>
                <w:b/>
                <w:bCs/>
                <w:color w:val="000000"/>
              </w:rPr>
            </w:pPr>
            <w:r w:rsidRPr="001445A3">
              <w:rPr>
                <w:rFonts w:ascii="Arial" w:hAnsi="Arial" w:cs="Arial"/>
                <w:b/>
                <w:bCs/>
                <w:color w:val="000000"/>
              </w:rPr>
              <w:t>V kterých předmětech</w:t>
            </w:r>
          </w:p>
        </w:tc>
      </w:tr>
      <w:tr w:rsidR="006F2DC3" w:rsidRPr="001445A3" w:rsidTr="00EC23B7">
        <w:trPr>
          <w:cantSplit/>
          <w:trHeight w:val="320"/>
        </w:trPr>
        <w:tc>
          <w:tcPr>
            <w:tcW w:w="4750" w:type="dxa"/>
            <w:tcBorders>
              <w:left w:val="single" w:sz="1" w:space="0" w:color="000000"/>
              <w:bottom w:val="single" w:sz="1" w:space="0" w:color="000000"/>
            </w:tcBorders>
            <w:vAlign w:val="center"/>
          </w:tcPr>
          <w:p w:rsidR="006F2DC3" w:rsidRPr="001445A3" w:rsidRDefault="006F2DC3">
            <w:pPr>
              <w:rPr>
                <w:rFonts w:ascii="Arial" w:hAnsi="Arial" w:cs="Arial"/>
                <w:color w:val="000000"/>
              </w:rPr>
            </w:pPr>
            <w:r w:rsidRPr="001445A3">
              <w:rPr>
                <w:rFonts w:ascii="Arial" w:hAnsi="Arial" w:cs="Arial"/>
                <w:color w:val="000000"/>
              </w:rPr>
              <w:t>Počet vyučovacích hodin celkem za týden</w:t>
            </w:r>
          </w:p>
        </w:tc>
        <w:tc>
          <w:tcPr>
            <w:tcW w:w="720" w:type="dxa"/>
            <w:tcBorders>
              <w:left w:val="single" w:sz="1" w:space="0" w:color="000000"/>
              <w:bottom w:val="single" w:sz="1" w:space="0" w:color="000000"/>
            </w:tcBorders>
            <w:vAlign w:val="center"/>
          </w:tcPr>
          <w:p w:rsidR="006F2DC3" w:rsidRPr="001445A3" w:rsidRDefault="00E0714B" w:rsidP="001445A3">
            <w:pPr>
              <w:jc w:val="center"/>
              <w:rPr>
                <w:rFonts w:ascii="Arial" w:hAnsi="Arial" w:cs="Arial"/>
                <w:color w:val="000000"/>
                <w:sz w:val="22"/>
              </w:rPr>
            </w:pPr>
            <w:r w:rsidRPr="001445A3">
              <w:rPr>
                <w:rFonts w:ascii="Arial" w:hAnsi="Arial" w:cs="Arial"/>
                <w:color w:val="000000"/>
                <w:sz w:val="22"/>
              </w:rPr>
              <w:t>7</w:t>
            </w:r>
            <w:r w:rsidR="001445A3" w:rsidRPr="001445A3">
              <w:rPr>
                <w:rFonts w:ascii="Arial" w:hAnsi="Arial" w:cs="Arial"/>
                <w:color w:val="000000"/>
                <w:sz w:val="22"/>
              </w:rPr>
              <w:t>81</w:t>
            </w:r>
          </w:p>
        </w:tc>
        <w:tc>
          <w:tcPr>
            <w:tcW w:w="900" w:type="dxa"/>
            <w:tcBorders>
              <w:left w:val="single" w:sz="1" w:space="0" w:color="000000"/>
              <w:bottom w:val="single" w:sz="1" w:space="0" w:color="000000"/>
            </w:tcBorders>
            <w:vAlign w:val="center"/>
          </w:tcPr>
          <w:p w:rsidR="006F2DC3" w:rsidRPr="001445A3" w:rsidRDefault="006F2DC3">
            <w:pPr>
              <w:jc w:val="center"/>
              <w:rPr>
                <w:rFonts w:ascii="Arial" w:hAnsi="Arial" w:cs="Arial"/>
                <w:color w:val="000000"/>
              </w:rPr>
            </w:pPr>
            <w:r w:rsidRPr="001445A3">
              <w:rPr>
                <w:rFonts w:ascii="Arial" w:hAnsi="Arial" w:cs="Arial"/>
                <w:color w:val="000000"/>
              </w:rPr>
              <w:t>100</w:t>
            </w:r>
          </w:p>
        </w:tc>
        <w:tc>
          <w:tcPr>
            <w:tcW w:w="2854" w:type="dxa"/>
            <w:tcBorders>
              <w:left w:val="single" w:sz="1" w:space="0" w:color="000000"/>
              <w:bottom w:val="single" w:sz="1" w:space="0" w:color="000000"/>
              <w:right w:val="single" w:sz="1" w:space="0" w:color="000000"/>
            </w:tcBorders>
            <w:vAlign w:val="center"/>
          </w:tcPr>
          <w:p w:rsidR="006F2DC3" w:rsidRPr="001445A3" w:rsidRDefault="006F2DC3">
            <w:pPr>
              <w:rPr>
                <w:rFonts w:ascii="Arial" w:hAnsi="Arial" w:cs="Arial"/>
                <w:color w:val="000000"/>
              </w:rPr>
            </w:pPr>
            <w:r w:rsidRPr="001445A3">
              <w:rPr>
                <w:rFonts w:ascii="Arial" w:hAnsi="Arial" w:cs="Arial"/>
                <w:color w:val="000000"/>
              </w:rPr>
              <w:t xml:space="preserve"> -------------------------------</w:t>
            </w:r>
          </w:p>
        </w:tc>
      </w:tr>
      <w:tr w:rsidR="006F2DC3" w:rsidRPr="001445A3">
        <w:trPr>
          <w:cantSplit/>
          <w:trHeight w:val="397"/>
        </w:trPr>
        <w:tc>
          <w:tcPr>
            <w:tcW w:w="4750" w:type="dxa"/>
            <w:tcBorders>
              <w:left w:val="single" w:sz="1" w:space="0" w:color="000000"/>
              <w:bottom w:val="single" w:sz="1" w:space="0" w:color="000000"/>
            </w:tcBorders>
            <w:vAlign w:val="center"/>
          </w:tcPr>
          <w:p w:rsidR="006F2DC3" w:rsidRPr="001445A3" w:rsidRDefault="006F2DC3">
            <w:pPr>
              <w:rPr>
                <w:rFonts w:ascii="Arial" w:hAnsi="Arial" w:cs="Arial"/>
                <w:color w:val="000000"/>
              </w:rPr>
            </w:pPr>
            <w:r w:rsidRPr="001445A3">
              <w:rPr>
                <w:rFonts w:ascii="Arial" w:hAnsi="Arial" w:cs="Arial"/>
                <w:color w:val="000000"/>
              </w:rPr>
              <w:t>- z toho počet neaprobovaných hodin</w:t>
            </w:r>
            <w:r w:rsidR="00BA635F" w:rsidRPr="001445A3">
              <w:rPr>
                <w:rFonts w:ascii="Arial" w:hAnsi="Arial" w:cs="Arial"/>
                <w:color w:val="000000"/>
              </w:rPr>
              <w:t xml:space="preserve"> </w:t>
            </w:r>
          </w:p>
        </w:tc>
        <w:tc>
          <w:tcPr>
            <w:tcW w:w="720" w:type="dxa"/>
            <w:tcBorders>
              <w:left w:val="single" w:sz="1" w:space="0" w:color="000000"/>
              <w:bottom w:val="single" w:sz="1" w:space="0" w:color="000000"/>
            </w:tcBorders>
            <w:vAlign w:val="center"/>
          </w:tcPr>
          <w:p w:rsidR="006F2DC3" w:rsidRPr="001445A3" w:rsidRDefault="001445A3">
            <w:pPr>
              <w:jc w:val="center"/>
              <w:rPr>
                <w:rFonts w:ascii="Arial" w:hAnsi="Arial" w:cs="Arial"/>
                <w:color w:val="000000"/>
              </w:rPr>
            </w:pPr>
            <w:r w:rsidRPr="001445A3">
              <w:rPr>
                <w:rFonts w:ascii="Arial" w:hAnsi="Arial" w:cs="Arial"/>
                <w:color w:val="000000"/>
              </w:rPr>
              <w:t>78</w:t>
            </w:r>
          </w:p>
        </w:tc>
        <w:tc>
          <w:tcPr>
            <w:tcW w:w="900" w:type="dxa"/>
            <w:tcBorders>
              <w:left w:val="single" w:sz="1" w:space="0" w:color="000000"/>
              <w:bottom w:val="single" w:sz="1" w:space="0" w:color="000000"/>
            </w:tcBorders>
            <w:vAlign w:val="center"/>
          </w:tcPr>
          <w:p w:rsidR="006F2DC3" w:rsidRPr="001445A3" w:rsidRDefault="00BD4FF7" w:rsidP="001445A3">
            <w:pPr>
              <w:jc w:val="center"/>
              <w:rPr>
                <w:rFonts w:ascii="Arial" w:hAnsi="Arial" w:cs="Arial"/>
                <w:color w:val="000000"/>
              </w:rPr>
            </w:pPr>
            <w:r w:rsidRPr="001445A3">
              <w:rPr>
                <w:rFonts w:ascii="Arial" w:hAnsi="Arial" w:cs="Arial"/>
                <w:color w:val="000000"/>
              </w:rPr>
              <w:t>1</w:t>
            </w:r>
            <w:r w:rsidR="001445A3" w:rsidRPr="001445A3">
              <w:rPr>
                <w:rFonts w:ascii="Arial" w:hAnsi="Arial" w:cs="Arial"/>
                <w:color w:val="000000"/>
              </w:rPr>
              <w:t>0</w:t>
            </w:r>
          </w:p>
        </w:tc>
        <w:tc>
          <w:tcPr>
            <w:tcW w:w="2854" w:type="dxa"/>
            <w:tcBorders>
              <w:left w:val="single" w:sz="1" w:space="0" w:color="000000"/>
              <w:bottom w:val="single" w:sz="1" w:space="0" w:color="000000"/>
              <w:right w:val="single" w:sz="1" w:space="0" w:color="000000"/>
            </w:tcBorders>
            <w:vAlign w:val="center"/>
          </w:tcPr>
          <w:p w:rsidR="006F2DC3" w:rsidRPr="001445A3" w:rsidRDefault="006F2DC3" w:rsidP="00BD4FF7">
            <w:pPr>
              <w:jc w:val="center"/>
              <w:rPr>
                <w:rFonts w:ascii="Arial" w:hAnsi="Arial" w:cs="Arial"/>
                <w:color w:val="000000"/>
              </w:rPr>
            </w:pPr>
            <w:proofErr w:type="spellStart"/>
            <w:r w:rsidRPr="001445A3">
              <w:rPr>
                <w:rFonts w:ascii="Arial" w:hAnsi="Arial" w:cs="Arial"/>
                <w:color w:val="000000"/>
              </w:rPr>
              <w:t>Pč</w:t>
            </w:r>
            <w:proofErr w:type="spellEnd"/>
            <w:r w:rsidR="00BD4FF7" w:rsidRPr="001445A3">
              <w:rPr>
                <w:rFonts w:ascii="Arial" w:hAnsi="Arial" w:cs="Arial"/>
                <w:color w:val="000000"/>
              </w:rPr>
              <w:t>, Ov</w:t>
            </w:r>
            <w:r w:rsidRPr="001445A3">
              <w:rPr>
                <w:rFonts w:ascii="Arial" w:hAnsi="Arial" w:cs="Arial"/>
                <w:color w:val="000000"/>
              </w:rPr>
              <w:t xml:space="preserve">, </w:t>
            </w:r>
            <w:proofErr w:type="spellStart"/>
            <w:r w:rsidR="00931810" w:rsidRPr="001445A3">
              <w:rPr>
                <w:rFonts w:ascii="Arial" w:hAnsi="Arial" w:cs="Arial"/>
                <w:color w:val="000000"/>
              </w:rPr>
              <w:t>Vv</w:t>
            </w:r>
            <w:proofErr w:type="spellEnd"/>
            <w:r w:rsidR="00931810" w:rsidRPr="001445A3">
              <w:rPr>
                <w:rFonts w:ascii="Arial" w:hAnsi="Arial" w:cs="Arial"/>
                <w:color w:val="000000"/>
              </w:rPr>
              <w:t xml:space="preserve">, </w:t>
            </w:r>
            <w:proofErr w:type="spellStart"/>
            <w:r w:rsidRPr="001445A3">
              <w:rPr>
                <w:rFonts w:ascii="Arial" w:hAnsi="Arial" w:cs="Arial"/>
                <w:color w:val="000000"/>
              </w:rPr>
              <w:t>Hv</w:t>
            </w:r>
            <w:proofErr w:type="spellEnd"/>
            <w:r w:rsidRPr="001445A3">
              <w:rPr>
                <w:rFonts w:ascii="Arial" w:hAnsi="Arial" w:cs="Arial"/>
                <w:color w:val="000000"/>
              </w:rPr>
              <w:t>, cizí jazyky</w:t>
            </w:r>
            <w:r w:rsidR="00E0714B" w:rsidRPr="001445A3">
              <w:rPr>
                <w:rFonts w:ascii="Arial" w:hAnsi="Arial" w:cs="Arial"/>
                <w:color w:val="000000"/>
              </w:rPr>
              <w:t xml:space="preserve">, </w:t>
            </w:r>
            <w:proofErr w:type="spellStart"/>
            <w:r w:rsidR="00BD4FF7" w:rsidRPr="001445A3">
              <w:rPr>
                <w:rFonts w:ascii="Arial" w:hAnsi="Arial" w:cs="Arial"/>
                <w:color w:val="000000"/>
              </w:rPr>
              <w:t>Ekol</w:t>
            </w:r>
            <w:proofErr w:type="spellEnd"/>
            <w:r w:rsidR="00BD4FF7" w:rsidRPr="001445A3">
              <w:rPr>
                <w:rFonts w:ascii="Arial" w:hAnsi="Arial" w:cs="Arial"/>
                <w:color w:val="000000"/>
              </w:rPr>
              <w:t>, i</w:t>
            </w:r>
            <w:r w:rsidR="005D2327" w:rsidRPr="001445A3">
              <w:rPr>
                <w:rFonts w:ascii="Arial" w:hAnsi="Arial" w:cs="Arial"/>
                <w:color w:val="000000"/>
              </w:rPr>
              <w:t>nformatika</w:t>
            </w:r>
          </w:p>
        </w:tc>
      </w:tr>
    </w:tbl>
    <w:p w:rsidR="006F2DC3" w:rsidRPr="001445A3" w:rsidRDefault="006F2DC3">
      <w:pPr>
        <w:ind w:left="360"/>
        <w:rPr>
          <w:rFonts w:ascii="Arial" w:hAnsi="Arial" w:cs="Arial"/>
          <w:color w:val="000000"/>
        </w:rPr>
      </w:pPr>
    </w:p>
    <w:p w:rsidR="006F2DC3" w:rsidRPr="001445A3" w:rsidRDefault="006F2DC3">
      <w:pPr>
        <w:ind w:left="360"/>
        <w:rPr>
          <w:rFonts w:ascii="Arial" w:hAnsi="Arial" w:cs="Arial"/>
          <w:b/>
          <w:bCs/>
          <w:color w:val="FF0000"/>
        </w:rPr>
      </w:pPr>
    </w:p>
    <w:p w:rsidR="006F2DC3" w:rsidRPr="001445A3" w:rsidRDefault="006F2DC3" w:rsidP="000124EC">
      <w:pPr>
        <w:numPr>
          <w:ilvl w:val="1"/>
          <w:numId w:val="3"/>
        </w:numPr>
        <w:tabs>
          <w:tab w:val="left" w:pos="851"/>
        </w:tabs>
        <w:ind w:hanging="720"/>
        <w:rPr>
          <w:rFonts w:ascii="Arial" w:hAnsi="Arial" w:cs="Arial"/>
          <w:b/>
          <w:bCs/>
          <w:color w:val="000000"/>
          <w:sz w:val="22"/>
        </w:rPr>
      </w:pPr>
      <w:r w:rsidRPr="001445A3">
        <w:rPr>
          <w:rFonts w:ascii="Arial" w:hAnsi="Arial" w:cs="Arial"/>
          <w:b/>
          <w:bCs/>
          <w:color w:val="000000"/>
          <w:sz w:val="22"/>
        </w:rPr>
        <w:t>Další vzdělávání pedagogických pracovníků</w:t>
      </w:r>
    </w:p>
    <w:p w:rsidR="006F2DC3" w:rsidRPr="001445A3" w:rsidRDefault="006F2DC3">
      <w:pPr>
        <w:ind w:left="360"/>
        <w:rPr>
          <w:rFonts w:ascii="Arial" w:hAnsi="Arial" w:cs="Arial"/>
          <w:color w:val="000000"/>
        </w:rPr>
      </w:pPr>
    </w:p>
    <w:tbl>
      <w:tblPr>
        <w:tblW w:w="0" w:type="auto"/>
        <w:tblInd w:w="-6" w:type="dxa"/>
        <w:tblLayout w:type="fixed"/>
        <w:tblCellMar>
          <w:left w:w="70" w:type="dxa"/>
          <w:right w:w="70" w:type="dxa"/>
        </w:tblCellMar>
        <w:tblLook w:val="0000" w:firstRow="0" w:lastRow="0" w:firstColumn="0" w:lastColumn="0" w:noHBand="0" w:noVBand="0"/>
      </w:tblPr>
      <w:tblGrid>
        <w:gridCol w:w="4606"/>
        <w:gridCol w:w="4618"/>
      </w:tblGrid>
      <w:tr w:rsidR="006F2DC3" w:rsidRPr="001445A3">
        <w:trPr>
          <w:cantSplit/>
          <w:trHeight w:val="397"/>
        </w:trPr>
        <w:tc>
          <w:tcPr>
            <w:tcW w:w="4606" w:type="dxa"/>
            <w:tcBorders>
              <w:top w:val="single" w:sz="1" w:space="0" w:color="000000"/>
              <w:left w:val="single" w:sz="1" w:space="0" w:color="000000"/>
              <w:bottom w:val="single" w:sz="1" w:space="0" w:color="000000"/>
            </w:tcBorders>
            <w:vAlign w:val="center"/>
          </w:tcPr>
          <w:p w:rsidR="006F2DC3" w:rsidRPr="001445A3" w:rsidRDefault="006F2DC3">
            <w:pPr>
              <w:rPr>
                <w:rFonts w:ascii="Arial" w:hAnsi="Arial" w:cs="Arial"/>
                <w:color w:val="000000"/>
              </w:rPr>
            </w:pPr>
            <w:r w:rsidRPr="001445A3">
              <w:rPr>
                <w:rFonts w:ascii="Arial" w:hAnsi="Arial" w:cs="Arial"/>
                <w:color w:val="000000"/>
              </w:rPr>
              <w:t>Počet vzdělávacích akcí</w:t>
            </w:r>
          </w:p>
        </w:tc>
        <w:tc>
          <w:tcPr>
            <w:tcW w:w="4618" w:type="dxa"/>
            <w:tcBorders>
              <w:top w:val="single" w:sz="1" w:space="0" w:color="000000"/>
              <w:left w:val="single" w:sz="1" w:space="0" w:color="000000"/>
              <w:bottom w:val="single" w:sz="1" w:space="0" w:color="000000"/>
              <w:right w:val="single" w:sz="1" w:space="0" w:color="000000"/>
            </w:tcBorders>
            <w:vAlign w:val="center"/>
          </w:tcPr>
          <w:p w:rsidR="006F2DC3" w:rsidRPr="001445A3" w:rsidRDefault="00BD7A86">
            <w:pPr>
              <w:jc w:val="center"/>
              <w:rPr>
                <w:rFonts w:ascii="Arial" w:hAnsi="Arial" w:cs="Arial"/>
                <w:color w:val="000000"/>
              </w:rPr>
            </w:pPr>
            <w:r w:rsidRPr="001445A3">
              <w:rPr>
                <w:rFonts w:ascii="Arial" w:hAnsi="Arial" w:cs="Arial"/>
                <w:color w:val="000000"/>
              </w:rPr>
              <w:t>6</w:t>
            </w:r>
            <w:r w:rsidR="001445A3" w:rsidRPr="001445A3">
              <w:rPr>
                <w:rFonts w:ascii="Arial" w:hAnsi="Arial" w:cs="Arial"/>
                <w:color w:val="000000"/>
              </w:rPr>
              <w:t>8</w:t>
            </w:r>
          </w:p>
        </w:tc>
      </w:tr>
      <w:tr w:rsidR="006F2DC3" w:rsidRPr="001445A3">
        <w:trPr>
          <w:cantSplit/>
          <w:trHeight w:val="397"/>
        </w:trPr>
        <w:tc>
          <w:tcPr>
            <w:tcW w:w="4606" w:type="dxa"/>
            <w:tcBorders>
              <w:left w:val="single" w:sz="1" w:space="0" w:color="000000"/>
              <w:bottom w:val="single" w:sz="1" w:space="0" w:color="000000"/>
            </w:tcBorders>
            <w:vAlign w:val="center"/>
          </w:tcPr>
          <w:p w:rsidR="006F2DC3" w:rsidRPr="001445A3" w:rsidRDefault="006F2DC3">
            <w:pPr>
              <w:rPr>
                <w:rFonts w:ascii="Arial" w:hAnsi="Arial" w:cs="Arial"/>
                <w:color w:val="000000"/>
              </w:rPr>
            </w:pPr>
            <w:r w:rsidRPr="001445A3">
              <w:rPr>
                <w:rFonts w:ascii="Arial" w:hAnsi="Arial" w:cs="Arial"/>
                <w:color w:val="000000"/>
              </w:rPr>
              <w:t>Celkový počet účastníků</w:t>
            </w:r>
          </w:p>
        </w:tc>
        <w:tc>
          <w:tcPr>
            <w:tcW w:w="4618" w:type="dxa"/>
            <w:tcBorders>
              <w:left w:val="single" w:sz="1" w:space="0" w:color="000000"/>
              <w:bottom w:val="single" w:sz="1" w:space="0" w:color="000000"/>
              <w:right w:val="single" w:sz="1" w:space="0" w:color="000000"/>
            </w:tcBorders>
            <w:vAlign w:val="center"/>
          </w:tcPr>
          <w:p w:rsidR="006F2DC3" w:rsidRPr="001445A3" w:rsidRDefault="00BD7A86" w:rsidP="001445A3">
            <w:pPr>
              <w:jc w:val="center"/>
              <w:rPr>
                <w:rFonts w:ascii="Arial" w:hAnsi="Arial" w:cs="Arial"/>
                <w:color w:val="000000"/>
              </w:rPr>
            </w:pPr>
            <w:r w:rsidRPr="001445A3">
              <w:rPr>
                <w:rFonts w:ascii="Arial" w:hAnsi="Arial" w:cs="Arial"/>
                <w:color w:val="000000"/>
              </w:rPr>
              <w:t>7</w:t>
            </w:r>
            <w:r w:rsidR="001445A3" w:rsidRPr="001445A3">
              <w:rPr>
                <w:rFonts w:ascii="Arial" w:hAnsi="Arial" w:cs="Arial"/>
                <w:color w:val="000000"/>
              </w:rPr>
              <w:t>7</w:t>
            </w:r>
          </w:p>
        </w:tc>
      </w:tr>
      <w:tr w:rsidR="006F2DC3" w:rsidRPr="001445A3">
        <w:trPr>
          <w:cantSplit/>
          <w:trHeight w:val="397"/>
        </w:trPr>
        <w:tc>
          <w:tcPr>
            <w:tcW w:w="4606" w:type="dxa"/>
            <w:tcBorders>
              <w:left w:val="single" w:sz="1" w:space="0" w:color="000000"/>
              <w:bottom w:val="single" w:sz="1" w:space="0" w:color="000000"/>
            </w:tcBorders>
            <w:vAlign w:val="center"/>
          </w:tcPr>
          <w:p w:rsidR="006F2DC3" w:rsidRPr="001445A3" w:rsidRDefault="006F2DC3">
            <w:pPr>
              <w:rPr>
                <w:rFonts w:ascii="Arial" w:hAnsi="Arial" w:cs="Arial"/>
                <w:color w:val="000000"/>
              </w:rPr>
            </w:pPr>
            <w:r w:rsidRPr="001445A3">
              <w:rPr>
                <w:rFonts w:ascii="Arial" w:hAnsi="Arial" w:cs="Arial"/>
                <w:color w:val="000000"/>
              </w:rPr>
              <w:t>Vzdělávací instituce</w:t>
            </w:r>
          </w:p>
        </w:tc>
        <w:tc>
          <w:tcPr>
            <w:tcW w:w="4618" w:type="dxa"/>
            <w:tcBorders>
              <w:left w:val="single" w:sz="1" w:space="0" w:color="000000"/>
              <w:bottom w:val="single" w:sz="1" w:space="0" w:color="000000"/>
              <w:right w:val="single" w:sz="1" w:space="0" w:color="000000"/>
            </w:tcBorders>
            <w:vAlign w:val="center"/>
          </w:tcPr>
          <w:p w:rsidR="006F2DC3" w:rsidRPr="001445A3" w:rsidRDefault="00BD7A86">
            <w:pPr>
              <w:jc w:val="center"/>
              <w:rPr>
                <w:rFonts w:ascii="Arial" w:hAnsi="Arial" w:cs="Arial"/>
                <w:color w:val="000000"/>
              </w:rPr>
            </w:pPr>
            <w:r w:rsidRPr="001445A3">
              <w:rPr>
                <w:rFonts w:ascii="Arial" w:hAnsi="Arial" w:cs="Arial"/>
                <w:color w:val="000000"/>
              </w:rPr>
              <w:t>KCVJŠ Plzeň, NIVD Praha</w:t>
            </w:r>
          </w:p>
        </w:tc>
      </w:tr>
    </w:tbl>
    <w:p w:rsidR="008A5C27" w:rsidRPr="001445A3" w:rsidRDefault="008A5C27">
      <w:pPr>
        <w:rPr>
          <w:rFonts w:ascii="Arial" w:hAnsi="Arial"/>
          <w:color w:val="FF0000"/>
        </w:rPr>
      </w:pPr>
    </w:p>
    <w:p w:rsidR="00FB7D22" w:rsidRPr="00E465B1" w:rsidRDefault="00FB7D22">
      <w:pPr>
        <w:rPr>
          <w:rFonts w:ascii="Arial" w:hAnsi="Arial"/>
          <w:color w:val="FF0000"/>
          <w:highlight w:val="yellow"/>
        </w:rPr>
      </w:pPr>
    </w:p>
    <w:p w:rsidR="00FB7D22" w:rsidRPr="0076272A" w:rsidRDefault="00FB7D22">
      <w:pPr>
        <w:rPr>
          <w:rFonts w:ascii="Arial" w:hAnsi="Arial"/>
          <w:color w:val="FF0000"/>
        </w:rPr>
      </w:pPr>
    </w:p>
    <w:p w:rsidR="006F2DC3" w:rsidRPr="0076272A" w:rsidRDefault="006F2DC3">
      <w:pPr>
        <w:numPr>
          <w:ilvl w:val="0"/>
          <w:numId w:val="3"/>
        </w:numPr>
        <w:rPr>
          <w:rFonts w:ascii="Arial" w:hAnsi="Arial"/>
          <w:b/>
          <w:color w:val="000000"/>
          <w:sz w:val="28"/>
          <w:u w:val="single"/>
        </w:rPr>
      </w:pPr>
      <w:r w:rsidRPr="0076272A">
        <w:rPr>
          <w:rFonts w:ascii="Arial" w:hAnsi="Arial"/>
          <w:b/>
          <w:color w:val="000000"/>
          <w:sz w:val="28"/>
          <w:u w:val="single"/>
        </w:rPr>
        <w:t>Přijímací řízení a další zařazení absolventů školy</w:t>
      </w:r>
    </w:p>
    <w:p w:rsidR="006F2DC3" w:rsidRPr="0076272A" w:rsidRDefault="006F2DC3">
      <w:pPr>
        <w:rPr>
          <w:rFonts w:ascii="Arial" w:hAnsi="Arial"/>
          <w:b/>
          <w:color w:val="000000"/>
          <w:u w:val="single"/>
        </w:rPr>
      </w:pPr>
    </w:p>
    <w:p w:rsidR="006F2DC3" w:rsidRPr="0076272A" w:rsidRDefault="006F2DC3">
      <w:pPr>
        <w:rPr>
          <w:rFonts w:ascii="Arial" w:hAnsi="Arial"/>
          <w:b/>
          <w:color w:val="000000"/>
          <w:u w:val="single"/>
        </w:rPr>
      </w:pPr>
    </w:p>
    <w:p w:rsidR="006F2DC3" w:rsidRPr="0076272A" w:rsidRDefault="006F2DC3" w:rsidP="00292043">
      <w:pPr>
        <w:numPr>
          <w:ilvl w:val="1"/>
          <w:numId w:val="3"/>
        </w:numPr>
        <w:tabs>
          <w:tab w:val="left" w:pos="851"/>
        </w:tabs>
        <w:ind w:hanging="720"/>
        <w:rPr>
          <w:rFonts w:ascii="Arial" w:hAnsi="Arial"/>
          <w:b/>
          <w:bCs/>
          <w:color w:val="000000"/>
          <w:sz w:val="22"/>
        </w:rPr>
      </w:pPr>
      <w:r w:rsidRPr="0076272A">
        <w:rPr>
          <w:rFonts w:ascii="Arial" w:hAnsi="Arial"/>
          <w:b/>
          <w:bCs/>
          <w:color w:val="000000"/>
          <w:sz w:val="22"/>
        </w:rPr>
        <w:t>Zápis žáků do 1.</w:t>
      </w:r>
      <w:r w:rsidR="00667CF3" w:rsidRPr="0076272A">
        <w:rPr>
          <w:rFonts w:ascii="Arial" w:hAnsi="Arial"/>
          <w:b/>
          <w:bCs/>
          <w:color w:val="000000"/>
          <w:sz w:val="22"/>
        </w:rPr>
        <w:t xml:space="preserve"> </w:t>
      </w:r>
      <w:r w:rsidRPr="0076272A">
        <w:rPr>
          <w:rFonts w:ascii="Arial" w:hAnsi="Arial"/>
          <w:b/>
          <w:bCs/>
          <w:color w:val="000000"/>
          <w:sz w:val="22"/>
        </w:rPr>
        <w:t>třídy</w:t>
      </w:r>
      <w:r w:rsidR="009A2323" w:rsidRPr="0076272A">
        <w:rPr>
          <w:rFonts w:ascii="Arial" w:hAnsi="Arial"/>
          <w:b/>
          <w:bCs/>
          <w:color w:val="000000"/>
          <w:sz w:val="22"/>
        </w:rPr>
        <w:t xml:space="preserve"> dne </w:t>
      </w:r>
      <w:r w:rsidR="0076272A" w:rsidRPr="0076272A">
        <w:rPr>
          <w:rFonts w:ascii="Arial" w:hAnsi="Arial"/>
          <w:b/>
          <w:bCs/>
          <w:color w:val="000000"/>
          <w:sz w:val="22"/>
        </w:rPr>
        <w:t>6</w:t>
      </w:r>
      <w:r w:rsidR="00241335" w:rsidRPr="0076272A">
        <w:rPr>
          <w:rFonts w:ascii="Arial" w:hAnsi="Arial"/>
          <w:b/>
          <w:bCs/>
          <w:color w:val="000000"/>
          <w:sz w:val="22"/>
        </w:rPr>
        <w:t>.4.201</w:t>
      </w:r>
      <w:r w:rsidR="0076272A" w:rsidRPr="0076272A">
        <w:rPr>
          <w:rFonts w:ascii="Arial" w:hAnsi="Arial"/>
          <w:b/>
          <w:bCs/>
          <w:color w:val="000000"/>
          <w:sz w:val="22"/>
        </w:rPr>
        <w:t>8</w:t>
      </w:r>
    </w:p>
    <w:p w:rsidR="006F2DC3" w:rsidRPr="0076272A" w:rsidRDefault="006F2DC3">
      <w:pPr>
        <w:ind w:left="360"/>
        <w:rPr>
          <w:rFonts w:ascii="Arial" w:hAnsi="Arial"/>
          <w:b/>
          <w:bCs/>
          <w:color w:val="00000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7"/>
        <w:gridCol w:w="1145"/>
        <w:gridCol w:w="1288"/>
        <w:gridCol w:w="2478"/>
        <w:gridCol w:w="2054"/>
      </w:tblGrid>
      <w:tr w:rsidR="006F2DC3" w:rsidRPr="0076272A">
        <w:tblPrEx>
          <w:tblCellMar>
            <w:top w:w="0" w:type="dxa"/>
            <w:bottom w:w="0" w:type="dxa"/>
          </w:tblCellMar>
        </w:tblPrEx>
        <w:trPr>
          <w:cantSplit/>
          <w:trHeight w:val="135"/>
        </w:trPr>
        <w:tc>
          <w:tcPr>
            <w:tcW w:w="2247" w:type="dxa"/>
            <w:vMerge w:val="restart"/>
            <w:vAlign w:val="center"/>
          </w:tcPr>
          <w:p w:rsidR="006F2DC3" w:rsidRPr="0076272A" w:rsidRDefault="006F2DC3">
            <w:pPr>
              <w:jc w:val="center"/>
              <w:rPr>
                <w:rFonts w:ascii="Arial" w:hAnsi="Arial"/>
                <w:b/>
                <w:bCs/>
                <w:color w:val="000000"/>
              </w:rPr>
            </w:pPr>
            <w:r w:rsidRPr="0076272A">
              <w:rPr>
                <w:rFonts w:ascii="Arial" w:hAnsi="Arial"/>
                <w:b/>
                <w:bCs/>
                <w:color w:val="000000"/>
              </w:rPr>
              <w:t>Počet dětí u zápisu</w:t>
            </w:r>
          </w:p>
        </w:tc>
        <w:tc>
          <w:tcPr>
            <w:tcW w:w="2433" w:type="dxa"/>
            <w:gridSpan w:val="2"/>
            <w:vAlign w:val="center"/>
          </w:tcPr>
          <w:p w:rsidR="006F2DC3" w:rsidRPr="0076272A" w:rsidRDefault="006F2DC3">
            <w:pPr>
              <w:jc w:val="center"/>
              <w:rPr>
                <w:rFonts w:ascii="Arial" w:hAnsi="Arial"/>
                <w:b/>
                <w:bCs/>
                <w:color w:val="000000"/>
              </w:rPr>
            </w:pPr>
            <w:r w:rsidRPr="0076272A">
              <w:rPr>
                <w:rFonts w:ascii="Arial" w:hAnsi="Arial"/>
                <w:b/>
                <w:bCs/>
                <w:color w:val="000000"/>
              </w:rPr>
              <w:t xml:space="preserve">Počet odkladů </w:t>
            </w:r>
            <w:r w:rsidR="0076272A">
              <w:rPr>
                <w:rFonts w:ascii="Arial" w:hAnsi="Arial"/>
                <w:b/>
                <w:bCs/>
                <w:color w:val="000000"/>
              </w:rPr>
              <w:t>P</w:t>
            </w:r>
            <w:r w:rsidRPr="0076272A">
              <w:rPr>
                <w:rFonts w:ascii="Arial" w:hAnsi="Arial"/>
                <w:b/>
                <w:bCs/>
                <w:color w:val="000000"/>
              </w:rPr>
              <w:t>ŠD</w:t>
            </w:r>
          </w:p>
        </w:tc>
        <w:tc>
          <w:tcPr>
            <w:tcW w:w="2478" w:type="dxa"/>
            <w:vMerge w:val="restart"/>
            <w:vAlign w:val="center"/>
          </w:tcPr>
          <w:p w:rsidR="006F2DC3" w:rsidRPr="0076272A" w:rsidRDefault="00814A30" w:rsidP="0076272A">
            <w:pPr>
              <w:jc w:val="center"/>
              <w:rPr>
                <w:rFonts w:ascii="Arial" w:hAnsi="Arial"/>
                <w:b/>
                <w:bCs/>
                <w:color w:val="000000"/>
              </w:rPr>
            </w:pPr>
            <w:r w:rsidRPr="0076272A">
              <w:rPr>
                <w:rFonts w:ascii="Arial" w:hAnsi="Arial"/>
                <w:b/>
                <w:bCs/>
                <w:color w:val="000000"/>
              </w:rPr>
              <w:t>Počet žáků v 1. ročníku</w:t>
            </w:r>
            <w:r w:rsidR="009A2323" w:rsidRPr="0076272A">
              <w:rPr>
                <w:rFonts w:ascii="Arial" w:hAnsi="Arial"/>
                <w:b/>
                <w:bCs/>
                <w:color w:val="000000"/>
              </w:rPr>
              <w:t xml:space="preserve"> 20</w:t>
            </w:r>
            <w:r w:rsidR="00241335" w:rsidRPr="0076272A">
              <w:rPr>
                <w:rFonts w:ascii="Arial" w:hAnsi="Arial"/>
                <w:b/>
                <w:bCs/>
                <w:color w:val="000000"/>
              </w:rPr>
              <w:t>1</w:t>
            </w:r>
            <w:r w:rsidR="0076272A" w:rsidRPr="0076272A">
              <w:rPr>
                <w:rFonts w:ascii="Arial" w:hAnsi="Arial"/>
                <w:b/>
                <w:bCs/>
                <w:color w:val="000000"/>
              </w:rPr>
              <w:t xml:space="preserve">8 </w:t>
            </w:r>
            <w:r w:rsidR="00C04B56" w:rsidRPr="0076272A">
              <w:rPr>
                <w:rFonts w:ascii="Arial" w:hAnsi="Arial"/>
                <w:b/>
                <w:bCs/>
                <w:color w:val="000000"/>
              </w:rPr>
              <w:t>/</w:t>
            </w:r>
            <w:r w:rsidR="0076272A" w:rsidRPr="0076272A">
              <w:rPr>
                <w:rFonts w:ascii="Arial" w:hAnsi="Arial"/>
                <w:b/>
                <w:bCs/>
                <w:color w:val="000000"/>
              </w:rPr>
              <w:t xml:space="preserve"> </w:t>
            </w:r>
            <w:r w:rsidR="00C04B56" w:rsidRPr="0076272A">
              <w:rPr>
                <w:rFonts w:ascii="Arial" w:hAnsi="Arial"/>
                <w:b/>
                <w:bCs/>
                <w:color w:val="000000"/>
              </w:rPr>
              <w:t>20</w:t>
            </w:r>
            <w:r w:rsidR="00241335" w:rsidRPr="0076272A">
              <w:rPr>
                <w:rFonts w:ascii="Arial" w:hAnsi="Arial"/>
                <w:b/>
                <w:bCs/>
                <w:color w:val="000000"/>
              </w:rPr>
              <w:t>1</w:t>
            </w:r>
            <w:r w:rsidR="0076272A" w:rsidRPr="0076272A">
              <w:rPr>
                <w:rFonts w:ascii="Arial" w:hAnsi="Arial"/>
                <w:b/>
                <w:bCs/>
                <w:color w:val="000000"/>
              </w:rPr>
              <w:t>9</w:t>
            </w:r>
          </w:p>
        </w:tc>
        <w:tc>
          <w:tcPr>
            <w:tcW w:w="2054" w:type="dxa"/>
            <w:vMerge w:val="restart"/>
            <w:vAlign w:val="center"/>
          </w:tcPr>
          <w:p w:rsidR="006F2DC3" w:rsidRPr="0076272A" w:rsidRDefault="00814A30">
            <w:pPr>
              <w:jc w:val="center"/>
              <w:rPr>
                <w:rFonts w:ascii="Arial" w:hAnsi="Arial"/>
                <w:b/>
                <w:bCs/>
                <w:color w:val="000000"/>
              </w:rPr>
            </w:pPr>
            <w:r w:rsidRPr="0076272A">
              <w:rPr>
                <w:rFonts w:ascii="Arial" w:hAnsi="Arial"/>
                <w:b/>
                <w:bCs/>
                <w:color w:val="000000"/>
              </w:rPr>
              <w:t>P</w:t>
            </w:r>
            <w:r w:rsidR="006F2DC3" w:rsidRPr="0076272A">
              <w:rPr>
                <w:rFonts w:ascii="Arial" w:hAnsi="Arial"/>
                <w:b/>
                <w:bCs/>
                <w:color w:val="000000"/>
              </w:rPr>
              <w:t xml:space="preserve">očet </w:t>
            </w:r>
            <w:r w:rsidRPr="0076272A">
              <w:rPr>
                <w:rFonts w:ascii="Arial" w:hAnsi="Arial"/>
                <w:b/>
                <w:bCs/>
                <w:color w:val="000000"/>
              </w:rPr>
              <w:t xml:space="preserve">1. </w:t>
            </w:r>
            <w:r w:rsidR="006F2DC3" w:rsidRPr="0076272A">
              <w:rPr>
                <w:rFonts w:ascii="Arial" w:hAnsi="Arial"/>
                <w:b/>
                <w:bCs/>
                <w:color w:val="000000"/>
              </w:rPr>
              <w:t>tříd</w:t>
            </w:r>
          </w:p>
        </w:tc>
      </w:tr>
      <w:tr w:rsidR="006F2DC3" w:rsidRPr="0076272A">
        <w:tblPrEx>
          <w:tblCellMar>
            <w:top w:w="0" w:type="dxa"/>
            <w:bottom w:w="0" w:type="dxa"/>
          </w:tblCellMar>
        </w:tblPrEx>
        <w:trPr>
          <w:cantSplit/>
          <w:trHeight w:val="135"/>
        </w:trPr>
        <w:tc>
          <w:tcPr>
            <w:tcW w:w="2247" w:type="dxa"/>
            <w:vMerge/>
            <w:vAlign w:val="center"/>
          </w:tcPr>
          <w:p w:rsidR="006F2DC3" w:rsidRPr="0076272A" w:rsidRDefault="006F2DC3">
            <w:pPr>
              <w:rPr>
                <w:rFonts w:ascii="Arial" w:hAnsi="Arial"/>
                <w:color w:val="000000"/>
              </w:rPr>
            </w:pPr>
          </w:p>
        </w:tc>
        <w:tc>
          <w:tcPr>
            <w:tcW w:w="1145" w:type="dxa"/>
            <w:vAlign w:val="center"/>
          </w:tcPr>
          <w:p w:rsidR="006F2DC3" w:rsidRPr="0076272A" w:rsidRDefault="006F2DC3">
            <w:pPr>
              <w:jc w:val="center"/>
              <w:rPr>
                <w:rFonts w:ascii="Arial" w:hAnsi="Arial"/>
                <w:color w:val="000000"/>
              </w:rPr>
            </w:pPr>
            <w:r w:rsidRPr="0076272A">
              <w:rPr>
                <w:rFonts w:ascii="Arial" w:hAnsi="Arial"/>
                <w:color w:val="000000"/>
              </w:rPr>
              <w:t>navržen</w:t>
            </w:r>
          </w:p>
        </w:tc>
        <w:tc>
          <w:tcPr>
            <w:tcW w:w="1288" w:type="dxa"/>
            <w:vAlign w:val="center"/>
          </w:tcPr>
          <w:p w:rsidR="006F2DC3" w:rsidRPr="0076272A" w:rsidRDefault="006F2DC3">
            <w:pPr>
              <w:jc w:val="center"/>
              <w:rPr>
                <w:rFonts w:ascii="Arial" w:hAnsi="Arial"/>
                <w:color w:val="000000"/>
              </w:rPr>
            </w:pPr>
            <w:r w:rsidRPr="0076272A">
              <w:rPr>
                <w:rFonts w:ascii="Arial" w:hAnsi="Arial"/>
                <w:color w:val="000000"/>
              </w:rPr>
              <w:t>skutečnost</w:t>
            </w:r>
          </w:p>
        </w:tc>
        <w:tc>
          <w:tcPr>
            <w:tcW w:w="2478" w:type="dxa"/>
            <w:vMerge/>
            <w:vAlign w:val="center"/>
          </w:tcPr>
          <w:p w:rsidR="006F2DC3" w:rsidRPr="0076272A" w:rsidRDefault="006F2DC3">
            <w:pPr>
              <w:jc w:val="center"/>
              <w:rPr>
                <w:rFonts w:ascii="Arial" w:hAnsi="Arial"/>
                <w:color w:val="000000"/>
              </w:rPr>
            </w:pPr>
          </w:p>
        </w:tc>
        <w:tc>
          <w:tcPr>
            <w:tcW w:w="2054" w:type="dxa"/>
            <w:vMerge/>
            <w:vAlign w:val="center"/>
          </w:tcPr>
          <w:p w:rsidR="006F2DC3" w:rsidRPr="0076272A" w:rsidRDefault="006F2DC3">
            <w:pPr>
              <w:jc w:val="center"/>
              <w:rPr>
                <w:rFonts w:ascii="Arial" w:hAnsi="Arial"/>
                <w:color w:val="000000"/>
              </w:rPr>
            </w:pPr>
          </w:p>
        </w:tc>
      </w:tr>
      <w:tr w:rsidR="006F2DC3" w:rsidRPr="0076272A">
        <w:tblPrEx>
          <w:tblCellMar>
            <w:top w:w="0" w:type="dxa"/>
            <w:bottom w:w="0" w:type="dxa"/>
          </w:tblCellMar>
        </w:tblPrEx>
        <w:trPr>
          <w:cantSplit/>
          <w:trHeight w:val="454"/>
        </w:trPr>
        <w:tc>
          <w:tcPr>
            <w:tcW w:w="2247" w:type="dxa"/>
            <w:vAlign w:val="center"/>
          </w:tcPr>
          <w:p w:rsidR="006F2DC3" w:rsidRPr="0076272A" w:rsidRDefault="00241335" w:rsidP="0076272A">
            <w:pPr>
              <w:jc w:val="center"/>
              <w:rPr>
                <w:rFonts w:ascii="Arial" w:hAnsi="Arial"/>
                <w:color w:val="000000"/>
              </w:rPr>
            </w:pPr>
            <w:r w:rsidRPr="0076272A">
              <w:rPr>
                <w:rFonts w:ascii="Arial" w:hAnsi="Arial"/>
                <w:color w:val="000000"/>
              </w:rPr>
              <w:t>7</w:t>
            </w:r>
            <w:r w:rsidR="0076272A" w:rsidRPr="0076272A">
              <w:rPr>
                <w:rFonts w:ascii="Arial" w:hAnsi="Arial"/>
                <w:color w:val="000000"/>
              </w:rPr>
              <w:t>8</w:t>
            </w:r>
          </w:p>
        </w:tc>
        <w:tc>
          <w:tcPr>
            <w:tcW w:w="1145" w:type="dxa"/>
            <w:vAlign w:val="center"/>
          </w:tcPr>
          <w:p w:rsidR="006F2DC3" w:rsidRPr="0076272A" w:rsidRDefault="00241335" w:rsidP="0076272A">
            <w:pPr>
              <w:jc w:val="center"/>
              <w:rPr>
                <w:rFonts w:ascii="Arial" w:hAnsi="Arial"/>
                <w:color w:val="000000"/>
              </w:rPr>
            </w:pPr>
            <w:r w:rsidRPr="0076272A">
              <w:rPr>
                <w:rFonts w:ascii="Arial" w:hAnsi="Arial"/>
                <w:color w:val="000000"/>
              </w:rPr>
              <w:t>1</w:t>
            </w:r>
            <w:r w:rsidR="0076272A" w:rsidRPr="0076272A">
              <w:rPr>
                <w:rFonts w:ascii="Arial" w:hAnsi="Arial"/>
                <w:color w:val="000000"/>
              </w:rPr>
              <w:t>7</w:t>
            </w:r>
          </w:p>
        </w:tc>
        <w:tc>
          <w:tcPr>
            <w:tcW w:w="1288" w:type="dxa"/>
            <w:vAlign w:val="center"/>
          </w:tcPr>
          <w:p w:rsidR="006F2DC3" w:rsidRPr="0076272A" w:rsidRDefault="00241335" w:rsidP="0076272A">
            <w:pPr>
              <w:jc w:val="center"/>
              <w:rPr>
                <w:rFonts w:ascii="Arial" w:hAnsi="Arial"/>
                <w:color w:val="000000"/>
              </w:rPr>
            </w:pPr>
            <w:r w:rsidRPr="0076272A">
              <w:rPr>
                <w:rFonts w:ascii="Arial" w:hAnsi="Arial"/>
                <w:color w:val="000000"/>
              </w:rPr>
              <w:t>1</w:t>
            </w:r>
            <w:r w:rsidR="0076272A" w:rsidRPr="0076272A">
              <w:rPr>
                <w:rFonts w:ascii="Arial" w:hAnsi="Arial"/>
                <w:color w:val="000000"/>
              </w:rPr>
              <w:t>7</w:t>
            </w:r>
          </w:p>
        </w:tc>
        <w:tc>
          <w:tcPr>
            <w:tcW w:w="2478" w:type="dxa"/>
            <w:vAlign w:val="center"/>
          </w:tcPr>
          <w:p w:rsidR="006F2DC3" w:rsidRPr="0076272A" w:rsidRDefault="0076272A" w:rsidP="00886DD9">
            <w:pPr>
              <w:jc w:val="center"/>
              <w:rPr>
                <w:rFonts w:ascii="Arial" w:hAnsi="Arial"/>
                <w:color w:val="000000"/>
              </w:rPr>
            </w:pPr>
            <w:r w:rsidRPr="0076272A">
              <w:rPr>
                <w:rFonts w:ascii="Arial" w:hAnsi="Arial"/>
                <w:color w:val="000000"/>
              </w:rPr>
              <w:t>61</w:t>
            </w:r>
          </w:p>
        </w:tc>
        <w:tc>
          <w:tcPr>
            <w:tcW w:w="2054" w:type="dxa"/>
            <w:vAlign w:val="center"/>
          </w:tcPr>
          <w:p w:rsidR="006F2DC3" w:rsidRPr="0076272A" w:rsidRDefault="00814A30">
            <w:pPr>
              <w:jc w:val="center"/>
              <w:rPr>
                <w:rFonts w:ascii="Arial" w:hAnsi="Arial"/>
                <w:color w:val="000000"/>
              </w:rPr>
            </w:pPr>
            <w:r w:rsidRPr="0076272A">
              <w:rPr>
                <w:rFonts w:ascii="Arial" w:hAnsi="Arial"/>
                <w:color w:val="000000"/>
              </w:rPr>
              <w:t>3</w:t>
            </w:r>
          </w:p>
        </w:tc>
      </w:tr>
    </w:tbl>
    <w:p w:rsidR="001C7D47" w:rsidRPr="00A552F9" w:rsidRDefault="001C7D47">
      <w:pPr>
        <w:pStyle w:val="Zpat"/>
        <w:tabs>
          <w:tab w:val="clear" w:pos="4536"/>
          <w:tab w:val="clear" w:pos="9072"/>
        </w:tabs>
        <w:rPr>
          <w:rFonts w:ascii="Arial" w:hAnsi="Arial"/>
          <w:b/>
          <w:bCs/>
          <w:color w:val="FF0000"/>
          <w:sz w:val="22"/>
        </w:rPr>
      </w:pPr>
    </w:p>
    <w:p w:rsidR="006F2DC3" w:rsidRPr="00A552F9" w:rsidRDefault="006F2DC3" w:rsidP="00F54D4D">
      <w:pPr>
        <w:numPr>
          <w:ilvl w:val="1"/>
          <w:numId w:val="3"/>
        </w:numPr>
        <w:tabs>
          <w:tab w:val="left" w:pos="851"/>
        </w:tabs>
        <w:ind w:hanging="720"/>
        <w:rPr>
          <w:rFonts w:ascii="Arial" w:hAnsi="Arial"/>
          <w:b/>
          <w:color w:val="000000"/>
          <w:sz w:val="22"/>
        </w:rPr>
      </w:pPr>
      <w:r w:rsidRPr="00A552F9">
        <w:rPr>
          <w:rFonts w:ascii="Arial" w:hAnsi="Arial"/>
          <w:b/>
          <w:bCs/>
          <w:color w:val="000000"/>
          <w:sz w:val="22"/>
        </w:rPr>
        <w:t xml:space="preserve"> Absolventi školy </w:t>
      </w:r>
    </w:p>
    <w:p w:rsidR="00F54D4D" w:rsidRPr="00A552F9" w:rsidRDefault="00F54D4D" w:rsidP="00F54D4D">
      <w:pPr>
        <w:tabs>
          <w:tab w:val="left" w:pos="851"/>
        </w:tabs>
        <w:rPr>
          <w:rFonts w:ascii="Arial" w:hAnsi="Arial"/>
          <w:b/>
          <w:color w:val="000000"/>
          <w:sz w:val="22"/>
        </w:rPr>
      </w:pPr>
    </w:p>
    <w:tbl>
      <w:tblPr>
        <w:tblW w:w="9224" w:type="dxa"/>
        <w:tblInd w:w="-6" w:type="dxa"/>
        <w:tblLayout w:type="fixed"/>
        <w:tblCellMar>
          <w:left w:w="70" w:type="dxa"/>
          <w:right w:w="70" w:type="dxa"/>
        </w:tblCellMar>
        <w:tblLook w:val="0000" w:firstRow="0" w:lastRow="0" w:firstColumn="0" w:lastColumn="0" w:noHBand="0" w:noVBand="0"/>
      </w:tblPr>
      <w:tblGrid>
        <w:gridCol w:w="4750"/>
        <w:gridCol w:w="4474"/>
      </w:tblGrid>
      <w:tr w:rsidR="006F2DC3" w:rsidRPr="00A552F9">
        <w:trPr>
          <w:cantSplit/>
          <w:trHeight w:val="397"/>
        </w:trPr>
        <w:tc>
          <w:tcPr>
            <w:tcW w:w="4750" w:type="dxa"/>
            <w:tcBorders>
              <w:top w:val="single" w:sz="1" w:space="0" w:color="000000"/>
              <w:left w:val="single" w:sz="1" w:space="0" w:color="000000"/>
              <w:bottom w:val="single" w:sz="1" w:space="0" w:color="000000"/>
            </w:tcBorders>
            <w:vAlign w:val="center"/>
          </w:tcPr>
          <w:p w:rsidR="006F2DC3" w:rsidRPr="00A552F9" w:rsidRDefault="006F2DC3">
            <w:pPr>
              <w:jc w:val="center"/>
              <w:rPr>
                <w:rFonts w:ascii="Arial" w:hAnsi="Arial" w:cs="Arial"/>
                <w:b/>
                <w:bCs/>
                <w:color w:val="000000"/>
              </w:rPr>
            </w:pPr>
            <w:r w:rsidRPr="00A552F9">
              <w:rPr>
                <w:rFonts w:ascii="Arial" w:hAnsi="Arial" w:cs="Arial"/>
                <w:b/>
                <w:bCs/>
                <w:color w:val="000000"/>
              </w:rPr>
              <w:t xml:space="preserve">Počet žáků – absolventů ZŠ </w:t>
            </w:r>
          </w:p>
        </w:tc>
        <w:tc>
          <w:tcPr>
            <w:tcW w:w="4474" w:type="dxa"/>
            <w:tcBorders>
              <w:top w:val="single" w:sz="1" w:space="0" w:color="000000"/>
              <w:left w:val="single" w:sz="1" w:space="0" w:color="000000"/>
              <w:bottom w:val="single" w:sz="1" w:space="0" w:color="000000"/>
              <w:right w:val="single" w:sz="1" w:space="0" w:color="000000"/>
            </w:tcBorders>
            <w:vAlign w:val="center"/>
          </w:tcPr>
          <w:p w:rsidR="006F2DC3" w:rsidRPr="00A552F9" w:rsidRDefault="006F2DC3">
            <w:pPr>
              <w:jc w:val="center"/>
              <w:rPr>
                <w:rFonts w:ascii="Arial" w:hAnsi="Arial" w:cs="Arial"/>
                <w:color w:val="000000"/>
              </w:rPr>
            </w:pPr>
            <w:r w:rsidRPr="00A552F9">
              <w:rPr>
                <w:rFonts w:ascii="Arial" w:hAnsi="Arial" w:cs="Arial"/>
                <w:color w:val="000000"/>
              </w:rPr>
              <w:t>----------------</w:t>
            </w:r>
          </w:p>
        </w:tc>
      </w:tr>
      <w:tr w:rsidR="00F54D4D" w:rsidRPr="00A552F9">
        <w:trPr>
          <w:cantSplit/>
          <w:trHeight w:val="397"/>
        </w:trPr>
        <w:tc>
          <w:tcPr>
            <w:tcW w:w="4750" w:type="dxa"/>
            <w:tcBorders>
              <w:left w:val="single" w:sz="1" w:space="0" w:color="000000"/>
              <w:bottom w:val="single" w:sz="1" w:space="0" w:color="000000"/>
            </w:tcBorders>
            <w:vAlign w:val="center"/>
          </w:tcPr>
          <w:p w:rsidR="00F54D4D" w:rsidRPr="00A552F9" w:rsidRDefault="00F54D4D">
            <w:pPr>
              <w:jc w:val="both"/>
              <w:rPr>
                <w:rFonts w:ascii="Arial" w:hAnsi="Arial" w:cs="Arial"/>
                <w:color w:val="000000"/>
              </w:rPr>
            </w:pPr>
            <w:r w:rsidRPr="00A552F9">
              <w:rPr>
                <w:rFonts w:ascii="Arial" w:hAnsi="Arial" w:cs="Arial"/>
                <w:color w:val="000000"/>
              </w:rPr>
              <w:t xml:space="preserve">- kteří dokončili ŠD </w:t>
            </w:r>
            <w:proofErr w:type="gramStart"/>
            <w:r w:rsidRPr="00A552F9">
              <w:rPr>
                <w:rFonts w:ascii="Arial" w:hAnsi="Arial" w:cs="Arial"/>
                <w:color w:val="000000"/>
              </w:rPr>
              <w:t>v  9.</w:t>
            </w:r>
            <w:proofErr w:type="gramEnd"/>
            <w:r w:rsidRPr="00A552F9">
              <w:rPr>
                <w:rFonts w:ascii="Arial" w:hAnsi="Arial" w:cs="Arial"/>
                <w:color w:val="000000"/>
              </w:rPr>
              <w:t xml:space="preserve"> ročníku</w:t>
            </w:r>
          </w:p>
        </w:tc>
        <w:tc>
          <w:tcPr>
            <w:tcW w:w="4474" w:type="dxa"/>
            <w:tcBorders>
              <w:left w:val="single" w:sz="1" w:space="0" w:color="000000"/>
              <w:bottom w:val="single" w:sz="1" w:space="0" w:color="000000"/>
              <w:right w:val="single" w:sz="1" w:space="0" w:color="000000"/>
            </w:tcBorders>
            <w:vAlign w:val="center"/>
          </w:tcPr>
          <w:p w:rsidR="00F54D4D" w:rsidRPr="00A552F9" w:rsidRDefault="00A552F9">
            <w:pPr>
              <w:jc w:val="center"/>
              <w:rPr>
                <w:rFonts w:ascii="Arial" w:hAnsi="Arial" w:cs="Arial"/>
                <w:color w:val="000000"/>
              </w:rPr>
            </w:pPr>
            <w:r w:rsidRPr="00A552F9">
              <w:rPr>
                <w:rFonts w:ascii="Arial" w:hAnsi="Arial" w:cs="Arial"/>
                <w:color w:val="000000"/>
              </w:rPr>
              <w:t>68</w:t>
            </w:r>
          </w:p>
        </w:tc>
      </w:tr>
      <w:tr w:rsidR="006F2DC3" w:rsidRPr="00A552F9">
        <w:trPr>
          <w:cantSplit/>
          <w:trHeight w:val="397"/>
        </w:trPr>
        <w:tc>
          <w:tcPr>
            <w:tcW w:w="4750" w:type="dxa"/>
            <w:tcBorders>
              <w:left w:val="single" w:sz="1" w:space="0" w:color="000000"/>
              <w:bottom w:val="single" w:sz="1" w:space="0" w:color="000000"/>
            </w:tcBorders>
            <w:vAlign w:val="center"/>
          </w:tcPr>
          <w:p w:rsidR="006F2DC3" w:rsidRPr="00A552F9" w:rsidRDefault="00685D25">
            <w:pPr>
              <w:jc w:val="both"/>
              <w:rPr>
                <w:rFonts w:ascii="Arial" w:hAnsi="Arial" w:cs="Arial"/>
                <w:color w:val="000000"/>
              </w:rPr>
            </w:pPr>
            <w:r w:rsidRPr="00A552F9">
              <w:rPr>
                <w:rFonts w:ascii="Arial" w:hAnsi="Arial" w:cs="Arial"/>
                <w:color w:val="000000"/>
              </w:rPr>
              <w:t xml:space="preserve">- kteří dokončili </w:t>
            </w:r>
            <w:r w:rsidR="006F2DC3" w:rsidRPr="00A552F9">
              <w:rPr>
                <w:rFonts w:ascii="Arial" w:hAnsi="Arial" w:cs="Arial"/>
                <w:color w:val="000000"/>
              </w:rPr>
              <w:t>Š</w:t>
            </w:r>
            <w:r w:rsidRPr="00A552F9">
              <w:rPr>
                <w:rFonts w:ascii="Arial" w:hAnsi="Arial" w:cs="Arial"/>
                <w:color w:val="000000"/>
              </w:rPr>
              <w:t>D</w:t>
            </w:r>
            <w:r w:rsidR="006F2DC3" w:rsidRPr="00A552F9">
              <w:rPr>
                <w:rFonts w:ascii="Arial" w:hAnsi="Arial" w:cs="Arial"/>
                <w:color w:val="000000"/>
              </w:rPr>
              <w:t xml:space="preserve"> v nižším než 9. ročníku</w:t>
            </w:r>
          </w:p>
        </w:tc>
        <w:tc>
          <w:tcPr>
            <w:tcW w:w="4474" w:type="dxa"/>
            <w:tcBorders>
              <w:left w:val="single" w:sz="1" w:space="0" w:color="000000"/>
              <w:bottom w:val="single" w:sz="1" w:space="0" w:color="000000"/>
              <w:right w:val="single" w:sz="1" w:space="0" w:color="000000"/>
            </w:tcBorders>
            <w:vAlign w:val="center"/>
          </w:tcPr>
          <w:p w:rsidR="006F2DC3" w:rsidRPr="00A552F9" w:rsidRDefault="00A552F9">
            <w:pPr>
              <w:jc w:val="center"/>
              <w:rPr>
                <w:rFonts w:ascii="Arial" w:hAnsi="Arial" w:cs="Arial"/>
                <w:color w:val="000000"/>
              </w:rPr>
            </w:pPr>
            <w:r w:rsidRPr="00A552F9">
              <w:rPr>
                <w:rFonts w:ascii="Arial" w:hAnsi="Arial" w:cs="Arial"/>
                <w:color w:val="000000"/>
              </w:rPr>
              <w:t>7</w:t>
            </w:r>
          </w:p>
        </w:tc>
      </w:tr>
      <w:tr w:rsidR="006F2DC3" w:rsidRPr="00A552F9">
        <w:trPr>
          <w:cantSplit/>
          <w:trHeight w:val="397"/>
        </w:trPr>
        <w:tc>
          <w:tcPr>
            <w:tcW w:w="4750" w:type="dxa"/>
            <w:tcBorders>
              <w:left w:val="single" w:sz="1" w:space="0" w:color="000000"/>
              <w:bottom w:val="single" w:sz="1" w:space="0" w:color="000000"/>
            </w:tcBorders>
            <w:vAlign w:val="center"/>
          </w:tcPr>
          <w:p w:rsidR="006F2DC3" w:rsidRPr="00A552F9" w:rsidRDefault="006F2DC3">
            <w:pPr>
              <w:jc w:val="both"/>
              <w:rPr>
                <w:rFonts w:ascii="Arial" w:hAnsi="Arial" w:cs="Arial"/>
                <w:color w:val="000000"/>
              </w:rPr>
            </w:pPr>
            <w:r w:rsidRPr="00A552F9">
              <w:rPr>
                <w:rFonts w:ascii="Arial" w:hAnsi="Arial" w:cs="Arial"/>
                <w:color w:val="000000"/>
              </w:rPr>
              <w:t>- kteří nepokračují v dalším vzdělávání</w:t>
            </w:r>
          </w:p>
        </w:tc>
        <w:tc>
          <w:tcPr>
            <w:tcW w:w="4474" w:type="dxa"/>
            <w:tcBorders>
              <w:left w:val="single" w:sz="1" w:space="0" w:color="000000"/>
              <w:bottom w:val="single" w:sz="1" w:space="0" w:color="000000"/>
              <w:right w:val="single" w:sz="1" w:space="0" w:color="000000"/>
            </w:tcBorders>
            <w:vAlign w:val="center"/>
          </w:tcPr>
          <w:p w:rsidR="006F2DC3" w:rsidRPr="00A552F9" w:rsidRDefault="00A552F9">
            <w:pPr>
              <w:jc w:val="center"/>
              <w:rPr>
                <w:rFonts w:ascii="Arial" w:hAnsi="Arial" w:cs="Arial"/>
                <w:color w:val="000000"/>
              </w:rPr>
            </w:pPr>
            <w:r w:rsidRPr="00A552F9">
              <w:rPr>
                <w:rFonts w:ascii="Arial" w:hAnsi="Arial" w:cs="Arial"/>
                <w:color w:val="000000"/>
              </w:rPr>
              <w:t>1</w:t>
            </w:r>
          </w:p>
        </w:tc>
      </w:tr>
    </w:tbl>
    <w:p w:rsidR="006F2DC3" w:rsidRPr="00A552F9" w:rsidRDefault="006F2DC3">
      <w:pPr>
        <w:jc w:val="both"/>
        <w:rPr>
          <w:rFonts w:ascii="Arial" w:hAnsi="Arial" w:cs="Arial"/>
          <w:color w:val="FF0000"/>
        </w:rPr>
      </w:pPr>
    </w:p>
    <w:p w:rsidR="006F2DC3" w:rsidRPr="00A552F9" w:rsidRDefault="006F2DC3">
      <w:pPr>
        <w:jc w:val="both"/>
        <w:rPr>
          <w:rFonts w:ascii="Arial" w:hAnsi="Arial" w:cs="Arial"/>
          <w:color w:val="000000"/>
        </w:rPr>
      </w:pPr>
    </w:p>
    <w:p w:rsidR="006F2DC3" w:rsidRPr="00A552F9" w:rsidRDefault="006F2DC3">
      <w:pPr>
        <w:jc w:val="both"/>
        <w:rPr>
          <w:rFonts w:ascii="Arial" w:hAnsi="Arial" w:cs="Arial"/>
          <w:color w:val="000000"/>
        </w:rPr>
      </w:pPr>
    </w:p>
    <w:tbl>
      <w:tblPr>
        <w:tblW w:w="0" w:type="auto"/>
        <w:tblInd w:w="-6" w:type="dxa"/>
        <w:tblLayout w:type="fixed"/>
        <w:tblCellMar>
          <w:left w:w="70" w:type="dxa"/>
          <w:right w:w="70" w:type="dxa"/>
        </w:tblCellMar>
        <w:tblLook w:val="0000" w:firstRow="0" w:lastRow="0" w:firstColumn="0" w:lastColumn="0" w:noHBand="0" w:noVBand="0"/>
      </w:tblPr>
      <w:tblGrid>
        <w:gridCol w:w="4750"/>
        <w:gridCol w:w="4474"/>
      </w:tblGrid>
      <w:tr w:rsidR="006F2DC3" w:rsidRPr="00A552F9">
        <w:trPr>
          <w:cantSplit/>
          <w:trHeight w:val="397"/>
        </w:trPr>
        <w:tc>
          <w:tcPr>
            <w:tcW w:w="4750" w:type="dxa"/>
            <w:tcBorders>
              <w:top w:val="single" w:sz="1" w:space="0" w:color="000000"/>
              <w:left w:val="single" w:sz="1" w:space="0" w:color="000000"/>
              <w:bottom w:val="single" w:sz="1" w:space="0" w:color="000000"/>
            </w:tcBorders>
            <w:vAlign w:val="center"/>
          </w:tcPr>
          <w:p w:rsidR="006F2DC3" w:rsidRPr="00A552F9" w:rsidRDefault="006F2DC3">
            <w:pPr>
              <w:pStyle w:val="Nadpis2"/>
              <w:rPr>
                <w:color w:val="000000"/>
              </w:rPr>
            </w:pPr>
            <w:r w:rsidRPr="00A552F9">
              <w:rPr>
                <w:color w:val="000000"/>
              </w:rPr>
              <w:t>Gymnázium</w:t>
            </w:r>
          </w:p>
        </w:tc>
        <w:tc>
          <w:tcPr>
            <w:tcW w:w="4474" w:type="dxa"/>
            <w:tcBorders>
              <w:top w:val="single" w:sz="1" w:space="0" w:color="000000"/>
              <w:left w:val="single" w:sz="1" w:space="0" w:color="000000"/>
              <w:bottom w:val="single" w:sz="1" w:space="0" w:color="000000"/>
              <w:right w:val="single" w:sz="1" w:space="0" w:color="000000"/>
            </w:tcBorders>
            <w:vAlign w:val="center"/>
          </w:tcPr>
          <w:p w:rsidR="006F2DC3" w:rsidRPr="00A552F9" w:rsidRDefault="006F2DC3">
            <w:pPr>
              <w:jc w:val="center"/>
              <w:rPr>
                <w:rFonts w:ascii="Arial" w:hAnsi="Arial" w:cs="Arial"/>
                <w:color w:val="000000"/>
              </w:rPr>
            </w:pPr>
            <w:r w:rsidRPr="00A552F9">
              <w:rPr>
                <w:rFonts w:ascii="Arial" w:hAnsi="Arial" w:cs="Arial"/>
                <w:color w:val="000000"/>
              </w:rPr>
              <w:t>----------------</w:t>
            </w:r>
          </w:p>
        </w:tc>
      </w:tr>
      <w:tr w:rsidR="006F2DC3" w:rsidRPr="00A552F9">
        <w:trPr>
          <w:cantSplit/>
          <w:trHeight w:val="397"/>
        </w:trPr>
        <w:tc>
          <w:tcPr>
            <w:tcW w:w="4750" w:type="dxa"/>
            <w:tcBorders>
              <w:left w:val="single" w:sz="1" w:space="0" w:color="000000"/>
              <w:bottom w:val="single" w:sz="1" w:space="0" w:color="000000"/>
            </w:tcBorders>
            <w:vAlign w:val="center"/>
          </w:tcPr>
          <w:p w:rsidR="006F2DC3" w:rsidRPr="00A552F9" w:rsidRDefault="006F2DC3">
            <w:pPr>
              <w:jc w:val="both"/>
              <w:rPr>
                <w:rFonts w:ascii="Arial" w:hAnsi="Arial" w:cs="Arial"/>
                <w:color w:val="000000"/>
              </w:rPr>
            </w:pPr>
            <w:r w:rsidRPr="00A552F9">
              <w:rPr>
                <w:rFonts w:ascii="Arial" w:hAnsi="Arial" w:cs="Arial"/>
                <w:color w:val="000000"/>
              </w:rPr>
              <w:t>- přihlášených na víceletá gymnázia</w:t>
            </w:r>
          </w:p>
        </w:tc>
        <w:tc>
          <w:tcPr>
            <w:tcW w:w="4474" w:type="dxa"/>
            <w:tcBorders>
              <w:left w:val="single" w:sz="1" w:space="0" w:color="000000"/>
              <w:bottom w:val="single" w:sz="1" w:space="0" w:color="000000"/>
              <w:right w:val="single" w:sz="1" w:space="0" w:color="000000"/>
            </w:tcBorders>
            <w:vAlign w:val="center"/>
          </w:tcPr>
          <w:p w:rsidR="006F2DC3" w:rsidRPr="00A552F9" w:rsidRDefault="00A552F9">
            <w:pPr>
              <w:jc w:val="center"/>
              <w:rPr>
                <w:rFonts w:ascii="Arial" w:hAnsi="Arial" w:cs="Arial"/>
                <w:color w:val="000000"/>
              </w:rPr>
            </w:pPr>
            <w:r w:rsidRPr="00A552F9">
              <w:rPr>
                <w:rFonts w:ascii="Arial" w:hAnsi="Arial" w:cs="Arial"/>
                <w:color w:val="000000"/>
              </w:rPr>
              <w:t>2</w:t>
            </w:r>
          </w:p>
        </w:tc>
      </w:tr>
      <w:tr w:rsidR="006F2DC3" w:rsidRPr="00A552F9">
        <w:trPr>
          <w:cantSplit/>
          <w:trHeight w:val="397"/>
        </w:trPr>
        <w:tc>
          <w:tcPr>
            <w:tcW w:w="4750" w:type="dxa"/>
            <w:tcBorders>
              <w:left w:val="single" w:sz="1" w:space="0" w:color="000000"/>
              <w:bottom w:val="single" w:sz="1" w:space="0" w:color="000000"/>
            </w:tcBorders>
            <w:vAlign w:val="center"/>
          </w:tcPr>
          <w:p w:rsidR="006F2DC3" w:rsidRPr="00A552F9" w:rsidRDefault="006F2DC3">
            <w:pPr>
              <w:jc w:val="both"/>
              <w:rPr>
                <w:rFonts w:ascii="Arial" w:hAnsi="Arial" w:cs="Arial"/>
                <w:color w:val="000000"/>
              </w:rPr>
            </w:pPr>
            <w:r w:rsidRPr="00A552F9">
              <w:rPr>
                <w:rFonts w:ascii="Arial" w:hAnsi="Arial" w:cs="Arial"/>
                <w:color w:val="000000"/>
              </w:rPr>
              <w:t>- přijatých na víceletá gymnázia</w:t>
            </w:r>
          </w:p>
        </w:tc>
        <w:tc>
          <w:tcPr>
            <w:tcW w:w="4474" w:type="dxa"/>
            <w:tcBorders>
              <w:left w:val="single" w:sz="1" w:space="0" w:color="000000"/>
              <w:bottom w:val="single" w:sz="1" w:space="0" w:color="000000"/>
              <w:right w:val="single" w:sz="1" w:space="0" w:color="000000"/>
            </w:tcBorders>
            <w:vAlign w:val="center"/>
          </w:tcPr>
          <w:p w:rsidR="006F2DC3" w:rsidRPr="00A552F9" w:rsidRDefault="00A552F9">
            <w:pPr>
              <w:jc w:val="center"/>
              <w:rPr>
                <w:rFonts w:ascii="Arial" w:hAnsi="Arial" w:cs="Arial"/>
                <w:color w:val="000000"/>
              </w:rPr>
            </w:pPr>
            <w:r w:rsidRPr="00A552F9">
              <w:rPr>
                <w:rFonts w:ascii="Arial" w:hAnsi="Arial" w:cs="Arial"/>
                <w:color w:val="000000"/>
              </w:rPr>
              <w:t>2</w:t>
            </w:r>
          </w:p>
        </w:tc>
      </w:tr>
    </w:tbl>
    <w:p w:rsidR="006F2DC3" w:rsidRPr="00A552F9" w:rsidRDefault="006F2DC3">
      <w:pPr>
        <w:jc w:val="both"/>
        <w:rPr>
          <w:color w:val="000000"/>
        </w:rPr>
      </w:pPr>
    </w:p>
    <w:p w:rsidR="006F2DC3" w:rsidRPr="00A552F9" w:rsidRDefault="006F2DC3">
      <w:pPr>
        <w:jc w:val="both"/>
        <w:rPr>
          <w:rFonts w:ascii="Arial" w:hAnsi="Arial" w:cs="Arial"/>
          <w:color w:val="FF0000"/>
          <w:sz w:val="22"/>
        </w:rPr>
      </w:pPr>
    </w:p>
    <w:p w:rsidR="001C7D47" w:rsidRPr="00A552F9" w:rsidRDefault="001C7D47">
      <w:pPr>
        <w:jc w:val="both"/>
        <w:rPr>
          <w:rFonts w:ascii="Arial" w:hAnsi="Arial" w:cs="Arial"/>
          <w:color w:val="FF0000"/>
          <w:sz w:val="22"/>
        </w:rPr>
      </w:pPr>
    </w:p>
    <w:p w:rsidR="006F2DC3" w:rsidRPr="00A552F9" w:rsidRDefault="006F2DC3">
      <w:pPr>
        <w:jc w:val="both"/>
        <w:rPr>
          <w:rFonts w:ascii="Arial" w:hAnsi="Arial" w:cs="Arial"/>
          <w:b/>
          <w:bCs/>
          <w:color w:val="000000"/>
        </w:rPr>
      </w:pPr>
      <w:r w:rsidRPr="00A552F9">
        <w:rPr>
          <w:rFonts w:ascii="Arial" w:hAnsi="Arial" w:cs="Arial"/>
          <w:b/>
          <w:bCs/>
          <w:color w:val="000000"/>
          <w:sz w:val="22"/>
        </w:rPr>
        <w:t xml:space="preserve">3.3. </w:t>
      </w:r>
      <w:r w:rsidR="00292043" w:rsidRPr="00A552F9">
        <w:rPr>
          <w:rFonts w:ascii="Arial" w:hAnsi="Arial" w:cs="Arial"/>
          <w:b/>
          <w:bCs/>
          <w:color w:val="000000"/>
          <w:sz w:val="22"/>
        </w:rPr>
        <w:tab/>
      </w:r>
      <w:r w:rsidRPr="00A552F9">
        <w:rPr>
          <w:rFonts w:ascii="Arial" w:hAnsi="Arial" w:cs="Arial"/>
          <w:b/>
          <w:bCs/>
          <w:color w:val="000000"/>
          <w:sz w:val="22"/>
        </w:rPr>
        <w:t>Přeřazení žáci</w:t>
      </w:r>
    </w:p>
    <w:p w:rsidR="006F2DC3" w:rsidRPr="00A552F9" w:rsidRDefault="006F2DC3">
      <w:pPr>
        <w:jc w:val="both"/>
        <w:rPr>
          <w:rFonts w:ascii="Arial" w:hAnsi="Arial" w:cs="Arial"/>
          <w:color w:val="000000"/>
        </w:rPr>
      </w:pPr>
    </w:p>
    <w:tbl>
      <w:tblPr>
        <w:tblW w:w="9290" w:type="dxa"/>
        <w:tblInd w:w="-6" w:type="dxa"/>
        <w:tblLayout w:type="fixed"/>
        <w:tblCellMar>
          <w:left w:w="70" w:type="dxa"/>
          <w:right w:w="70" w:type="dxa"/>
        </w:tblCellMar>
        <w:tblLook w:val="0000" w:firstRow="0" w:lastRow="0" w:firstColumn="0" w:lastColumn="0" w:noHBand="0" w:noVBand="0"/>
      </w:tblPr>
      <w:tblGrid>
        <w:gridCol w:w="4210"/>
        <w:gridCol w:w="900"/>
        <w:gridCol w:w="778"/>
        <w:gridCol w:w="1559"/>
        <w:gridCol w:w="1843"/>
      </w:tblGrid>
      <w:tr w:rsidR="00D91CCF" w:rsidRPr="00A552F9" w:rsidTr="00D91CCF">
        <w:trPr>
          <w:cantSplit/>
          <w:trHeight w:val="510"/>
        </w:trPr>
        <w:tc>
          <w:tcPr>
            <w:tcW w:w="4210" w:type="dxa"/>
            <w:tcBorders>
              <w:top w:val="single" w:sz="1" w:space="0" w:color="000000"/>
              <w:left w:val="single" w:sz="1" w:space="0" w:color="000000"/>
              <w:bottom w:val="single" w:sz="1" w:space="0" w:color="000000"/>
            </w:tcBorders>
            <w:vAlign w:val="center"/>
          </w:tcPr>
          <w:p w:rsidR="00D91CCF" w:rsidRPr="00A552F9" w:rsidRDefault="00D91CCF">
            <w:pPr>
              <w:jc w:val="center"/>
              <w:rPr>
                <w:rFonts w:ascii="Arial" w:hAnsi="Arial" w:cs="Arial"/>
                <w:b/>
                <w:bCs/>
                <w:color w:val="000000"/>
              </w:rPr>
            </w:pPr>
            <w:r w:rsidRPr="00A552F9">
              <w:rPr>
                <w:rFonts w:ascii="Arial" w:hAnsi="Arial" w:cs="Arial"/>
                <w:b/>
                <w:bCs/>
                <w:color w:val="000000"/>
              </w:rPr>
              <w:t>Přeřazení žáci</w:t>
            </w:r>
          </w:p>
        </w:tc>
        <w:tc>
          <w:tcPr>
            <w:tcW w:w="900" w:type="dxa"/>
            <w:tcBorders>
              <w:top w:val="single" w:sz="1" w:space="0" w:color="000000"/>
              <w:left w:val="single" w:sz="1" w:space="0" w:color="000000"/>
              <w:bottom w:val="single" w:sz="1" w:space="0" w:color="000000"/>
            </w:tcBorders>
            <w:vAlign w:val="center"/>
          </w:tcPr>
          <w:p w:rsidR="00D91CCF" w:rsidRPr="00A552F9" w:rsidRDefault="00D91CCF">
            <w:pPr>
              <w:jc w:val="center"/>
              <w:rPr>
                <w:rFonts w:ascii="Arial" w:hAnsi="Arial" w:cs="Arial"/>
                <w:b/>
                <w:bCs/>
                <w:color w:val="000000"/>
              </w:rPr>
            </w:pPr>
            <w:r w:rsidRPr="00A552F9">
              <w:rPr>
                <w:rFonts w:ascii="Arial" w:hAnsi="Arial" w:cs="Arial"/>
                <w:b/>
                <w:bCs/>
                <w:color w:val="000000"/>
              </w:rPr>
              <w:t>do jiné ZŠ</w:t>
            </w:r>
          </w:p>
        </w:tc>
        <w:tc>
          <w:tcPr>
            <w:tcW w:w="778" w:type="dxa"/>
            <w:tcBorders>
              <w:top w:val="single" w:sz="1" w:space="0" w:color="000000"/>
              <w:left w:val="single" w:sz="1" w:space="0" w:color="000000"/>
              <w:bottom w:val="single" w:sz="1" w:space="0" w:color="000000"/>
              <w:right w:val="single" w:sz="1" w:space="0" w:color="000000"/>
            </w:tcBorders>
            <w:vAlign w:val="center"/>
          </w:tcPr>
          <w:p w:rsidR="00D91CCF" w:rsidRPr="00A552F9" w:rsidRDefault="00D91CCF">
            <w:pPr>
              <w:jc w:val="center"/>
              <w:rPr>
                <w:rFonts w:ascii="Arial" w:hAnsi="Arial" w:cs="Arial"/>
                <w:b/>
                <w:bCs/>
                <w:color w:val="000000"/>
              </w:rPr>
            </w:pPr>
            <w:r>
              <w:rPr>
                <w:rFonts w:ascii="Arial" w:hAnsi="Arial" w:cs="Arial"/>
                <w:b/>
                <w:bCs/>
                <w:color w:val="000000"/>
              </w:rPr>
              <w:t xml:space="preserve">z </w:t>
            </w:r>
            <w:r w:rsidRPr="00A552F9">
              <w:rPr>
                <w:rFonts w:ascii="Arial" w:hAnsi="Arial" w:cs="Arial"/>
                <w:b/>
                <w:bCs/>
                <w:color w:val="000000"/>
              </w:rPr>
              <w:t>jiné ZŠ</w:t>
            </w:r>
          </w:p>
        </w:tc>
        <w:tc>
          <w:tcPr>
            <w:tcW w:w="1559" w:type="dxa"/>
            <w:tcBorders>
              <w:top w:val="single" w:sz="1" w:space="0" w:color="000000"/>
              <w:left w:val="single" w:sz="1" w:space="0" w:color="000000"/>
              <w:bottom w:val="single" w:sz="1" w:space="0" w:color="000000"/>
            </w:tcBorders>
            <w:vAlign w:val="center"/>
          </w:tcPr>
          <w:p w:rsidR="00D91CCF" w:rsidRPr="00A552F9" w:rsidRDefault="00D91CCF">
            <w:pPr>
              <w:jc w:val="center"/>
              <w:rPr>
                <w:rFonts w:ascii="Arial" w:hAnsi="Arial" w:cs="Arial"/>
                <w:b/>
                <w:bCs/>
                <w:color w:val="000000"/>
              </w:rPr>
            </w:pPr>
            <w:r w:rsidRPr="00A552F9">
              <w:rPr>
                <w:rFonts w:ascii="Arial" w:hAnsi="Arial" w:cs="Arial"/>
                <w:b/>
                <w:bCs/>
                <w:color w:val="000000"/>
              </w:rPr>
              <w:t>zvláštní způsob plnění PŠD *</w:t>
            </w:r>
          </w:p>
        </w:tc>
        <w:tc>
          <w:tcPr>
            <w:tcW w:w="1843" w:type="dxa"/>
            <w:tcBorders>
              <w:top w:val="single" w:sz="1" w:space="0" w:color="000000"/>
              <w:left w:val="single" w:sz="1" w:space="0" w:color="000000"/>
              <w:bottom w:val="single" w:sz="1" w:space="0" w:color="000000"/>
              <w:right w:val="single" w:sz="1" w:space="0" w:color="000000"/>
            </w:tcBorders>
            <w:vAlign w:val="center"/>
          </w:tcPr>
          <w:p w:rsidR="00D91CCF" w:rsidRPr="00A552F9" w:rsidRDefault="00D91CCF">
            <w:pPr>
              <w:jc w:val="center"/>
              <w:rPr>
                <w:rFonts w:ascii="Arial" w:hAnsi="Arial" w:cs="Arial"/>
                <w:b/>
                <w:bCs/>
                <w:color w:val="000000"/>
              </w:rPr>
            </w:pPr>
            <w:r w:rsidRPr="00A552F9">
              <w:rPr>
                <w:rFonts w:ascii="Arial" w:hAnsi="Arial" w:cs="Arial"/>
                <w:b/>
                <w:bCs/>
                <w:color w:val="000000"/>
              </w:rPr>
              <w:t>dodatečný odklad PŠD *</w:t>
            </w:r>
          </w:p>
        </w:tc>
      </w:tr>
      <w:tr w:rsidR="00D91CCF" w:rsidRPr="00A552F9" w:rsidTr="00D91CCF">
        <w:trPr>
          <w:cantSplit/>
          <w:trHeight w:val="397"/>
        </w:trPr>
        <w:tc>
          <w:tcPr>
            <w:tcW w:w="4210" w:type="dxa"/>
            <w:tcBorders>
              <w:left w:val="single" w:sz="1" w:space="0" w:color="000000"/>
              <w:bottom w:val="single" w:sz="1" w:space="0" w:color="000000"/>
            </w:tcBorders>
            <w:vAlign w:val="center"/>
          </w:tcPr>
          <w:p w:rsidR="00D91CCF" w:rsidRPr="00A552F9" w:rsidRDefault="00D91CCF">
            <w:pPr>
              <w:pStyle w:val="Nadpis2"/>
              <w:rPr>
                <w:b w:val="0"/>
                <w:bCs w:val="0"/>
                <w:color w:val="000000"/>
              </w:rPr>
            </w:pPr>
            <w:r w:rsidRPr="00A552F9">
              <w:rPr>
                <w:b w:val="0"/>
                <w:bCs w:val="0"/>
                <w:color w:val="000000"/>
              </w:rPr>
              <w:t xml:space="preserve">Žáci, kteří odešli ze ZŠ v průběhu </w:t>
            </w:r>
            <w:proofErr w:type="spellStart"/>
            <w:r w:rsidRPr="00A552F9">
              <w:rPr>
                <w:b w:val="0"/>
                <w:bCs w:val="0"/>
                <w:color w:val="000000"/>
              </w:rPr>
              <w:t>šk</w:t>
            </w:r>
            <w:proofErr w:type="spellEnd"/>
            <w:r w:rsidRPr="00A552F9">
              <w:rPr>
                <w:b w:val="0"/>
                <w:bCs w:val="0"/>
                <w:color w:val="000000"/>
              </w:rPr>
              <w:t>. roku</w:t>
            </w:r>
          </w:p>
        </w:tc>
        <w:tc>
          <w:tcPr>
            <w:tcW w:w="900" w:type="dxa"/>
            <w:tcBorders>
              <w:left w:val="single" w:sz="1" w:space="0" w:color="000000"/>
              <w:bottom w:val="single" w:sz="1" w:space="0" w:color="000000"/>
            </w:tcBorders>
            <w:vAlign w:val="center"/>
          </w:tcPr>
          <w:p w:rsidR="00D91CCF" w:rsidRPr="00A552F9" w:rsidRDefault="00D91CCF">
            <w:pPr>
              <w:jc w:val="center"/>
              <w:rPr>
                <w:rFonts w:ascii="Arial" w:hAnsi="Arial" w:cs="Arial"/>
                <w:color w:val="000000"/>
              </w:rPr>
            </w:pPr>
            <w:r w:rsidRPr="00A552F9">
              <w:rPr>
                <w:rFonts w:ascii="Arial" w:hAnsi="Arial" w:cs="Arial"/>
                <w:color w:val="000000"/>
              </w:rPr>
              <w:t>34</w:t>
            </w:r>
          </w:p>
        </w:tc>
        <w:tc>
          <w:tcPr>
            <w:tcW w:w="778" w:type="dxa"/>
            <w:tcBorders>
              <w:left w:val="single" w:sz="1" w:space="0" w:color="000000"/>
              <w:bottom w:val="single" w:sz="1" w:space="0" w:color="000000"/>
              <w:right w:val="single" w:sz="1" w:space="0" w:color="000000"/>
            </w:tcBorders>
            <w:vAlign w:val="center"/>
          </w:tcPr>
          <w:p w:rsidR="00D91CCF" w:rsidRPr="00A552F9" w:rsidRDefault="00D91CCF">
            <w:pPr>
              <w:jc w:val="center"/>
              <w:rPr>
                <w:rFonts w:ascii="Arial" w:hAnsi="Arial" w:cs="Arial"/>
                <w:color w:val="000000"/>
              </w:rPr>
            </w:pPr>
            <w:r>
              <w:rPr>
                <w:rFonts w:ascii="Arial" w:hAnsi="Arial" w:cs="Arial"/>
                <w:color w:val="000000"/>
              </w:rPr>
              <w:t>51</w:t>
            </w:r>
          </w:p>
        </w:tc>
        <w:tc>
          <w:tcPr>
            <w:tcW w:w="1559" w:type="dxa"/>
            <w:tcBorders>
              <w:left w:val="single" w:sz="1" w:space="0" w:color="000000"/>
              <w:bottom w:val="single" w:sz="1" w:space="0" w:color="000000"/>
            </w:tcBorders>
            <w:vAlign w:val="center"/>
          </w:tcPr>
          <w:p w:rsidR="00D91CCF" w:rsidRPr="00A552F9" w:rsidRDefault="00D91CCF">
            <w:pPr>
              <w:jc w:val="center"/>
              <w:rPr>
                <w:rFonts w:ascii="Arial" w:hAnsi="Arial" w:cs="Arial"/>
                <w:color w:val="000000"/>
              </w:rPr>
            </w:pPr>
            <w:r w:rsidRPr="00A552F9">
              <w:rPr>
                <w:rFonts w:ascii="Arial" w:hAnsi="Arial" w:cs="Arial"/>
                <w:color w:val="000000"/>
              </w:rPr>
              <w:t>0</w:t>
            </w:r>
          </w:p>
        </w:tc>
        <w:tc>
          <w:tcPr>
            <w:tcW w:w="1843" w:type="dxa"/>
            <w:tcBorders>
              <w:left w:val="single" w:sz="1" w:space="0" w:color="000000"/>
              <w:bottom w:val="single" w:sz="1" w:space="0" w:color="000000"/>
              <w:right w:val="single" w:sz="1" w:space="0" w:color="000000"/>
            </w:tcBorders>
            <w:vAlign w:val="center"/>
          </w:tcPr>
          <w:p w:rsidR="00D91CCF" w:rsidRPr="00A552F9" w:rsidRDefault="00D91CCF">
            <w:pPr>
              <w:jc w:val="center"/>
              <w:rPr>
                <w:rFonts w:ascii="Arial" w:hAnsi="Arial" w:cs="Arial"/>
                <w:iCs/>
                <w:color w:val="000000"/>
              </w:rPr>
            </w:pPr>
            <w:r w:rsidRPr="00A552F9">
              <w:rPr>
                <w:rFonts w:ascii="Arial" w:hAnsi="Arial" w:cs="Arial"/>
                <w:iCs/>
                <w:color w:val="000000"/>
              </w:rPr>
              <w:t>1</w:t>
            </w:r>
          </w:p>
        </w:tc>
      </w:tr>
    </w:tbl>
    <w:p w:rsidR="006F2DC3" w:rsidRPr="00A552F9" w:rsidRDefault="006F2DC3">
      <w:pPr>
        <w:jc w:val="both"/>
        <w:rPr>
          <w:rFonts w:ascii="Arial" w:hAnsi="Arial" w:cs="Arial"/>
          <w:i/>
          <w:iCs/>
          <w:color w:val="000000"/>
        </w:rPr>
      </w:pPr>
      <w:r w:rsidRPr="00A552F9">
        <w:rPr>
          <w:rFonts w:ascii="Arial" w:hAnsi="Arial" w:cs="Arial"/>
          <w:i/>
          <w:iCs/>
          <w:color w:val="000000"/>
        </w:rPr>
        <w:t>* PŠD = povinná školní docházka</w:t>
      </w:r>
    </w:p>
    <w:p w:rsidR="006F2DC3" w:rsidRPr="00E465B1" w:rsidRDefault="006F2DC3">
      <w:pPr>
        <w:jc w:val="both"/>
        <w:rPr>
          <w:rFonts w:ascii="Arial" w:hAnsi="Arial" w:cs="Arial"/>
          <w:color w:val="000000"/>
          <w:highlight w:val="yellow"/>
        </w:rPr>
      </w:pPr>
    </w:p>
    <w:p w:rsidR="006F2DC3" w:rsidRPr="00E465B1" w:rsidRDefault="006F2DC3">
      <w:pPr>
        <w:jc w:val="both"/>
        <w:rPr>
          <w:rFonts w:ascii="Arial" w:hAnsi="Arial"/>
          <w:color w:val="FF0000"/>
          <w:highlight w:val="yellow"/>
        </w:rPr>
      </w:pPr>
    </w:p>
    <w:p w:rsidR="00667CF3" w:rsidRPr="008E126F" w:rsidRDefault="00667CF3">
      <w:pPr>
        <w:jc w:val="both"/>
        <w:rPr>
          <w:rFonts w:ascii="Arial" w:hAnsi="Arial"/>
          <w:color w:val="FF0000"/>
        </w:rPr>
      </w:pPr>
    </w:p>
    <w:p w:rsidR="00FB7D22" w:rsidRPr="008E126F" w:rsidRDefault="00FB7D22" w:rsidP="00FB7D22">
      <w:pPr>
        <w:pStyle w:val="Nadpis6"/>
        <w:rPr>
          <w:color w:val="000000"/>
        </w:rPr>
      </w:pPr>
      <w:proofErr w:type="gramStart"/>
      <w:r w:rsidRPr="008E126F">
        <w:rPr>
          <w:rFonts w:cs="Arial"/>
          <w:bCs w:val="0"/>
          <w:color w:val="000000"/>
          <w:sz w:val="22"/>
        </w:rPr>
        <w:t>3.4.</w:t>
      </w:r>
      <w:r w:rsidRPr="008E126F">
        <w:rPr>
          <w:rFonts w:cs="Arial"/>
          <w:b w:val="0"/>
          <w:bCs w:val="0"/>
          <w:color w:val="000000"/>
          <w:sz w:val="22"/>
        </w:rPr>
        <w:t xml:space="preserve">  </w:t>
      </w:r>
      <w:r w:rsidRPr="008E126F">
        <w:rPr>
          <w:color w:val="000000"/>
        </w:rPr>
        <w:t>Kurzy</w:t>
      </w:r>
      <w:proofErr w:type="gramEnd"/>
      <w:r w:rsidRPr="008E126F">
        <w:rPr>
          <w:color w:val="000000"/>
        </w:rPr>
        <w:t xml:space="preserve"> </w:t>
      </w:r>
      <w:r w:rsidR="00236949" w:rsidRPr="008E126F">
        <w:rPr>
          <w:color w:val="000000"/>
        </w:rPr>
        <w:t>na</w:t>
      </w:r>
      <w:r w:rsidRPr="008E126F">
        <w:rPr>
          <w:color w:val="000000"/>
        </w:rPr>
        <w:t> doplnění základního vzdělání ve školním roce 201</w:t>
      </w:r>
      <w:r w:rsidR="00AF2DE3">
        <w:rPr>
          <w:color w:val="000000"/>
        </w:rPr>
        <w:t>7</w:t>
      </w:r>
      <w:r w:rsidRPr="008E126F">
        <w:rPr>
          <w:color w:val="000000"/>
        </w:rPr>
        <w:t>/1</w:t>
      </w:r>
      <w:r w:rsidR="00AF2DE3">
        <w:rPr>
          <w:color w:val="000000"/>
        </w:rPr>
        <w:t>8</w:t>
      </w:r>
    </w:p>
    <w:p w:rsidR="006F2DC3" w:rsidRPr="008E126F" w:rsidRDefault="00FB7D22">
      <w:pPr>
        <w:jc w:val="both"/>
        <w:rPr>
          <w:rFonts w:ascii="Arial" w:hAnsi="Arial"/>
          <w:color w:val="FF0000"/>
        </w:rPr>
      </w:pPr>
      <w:r w:rsidRPr="008E126F">
        <w:rPr>
          <w:rFonts w:ascii="Arial" w:hAnsi="Arial" w:cs="Arial"/>
          <w:b/>
          <w:bCs/>
          <w:color w:val="000000"/>
          <w:sz w:val="22"/>
        </w:rPr>
        <w:tab/>
      </w:r>
    </w:p>
    <w:p w:rsidR="006F2DC3" w:rsidRPr="008E126F" w:rsidRDefault="006F2DC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6F2DC3" w:rsidRPr="008E126F">
        <w:tblPrEx>
          <w:tblCellMar>
            <w:top w:w="0" w:type="dxa"/>
            <w:bottom w:w="0" w:type="dxa"/>
          </w:tblCellMar>
        </w:tblPrEx>
        <w:tc>
          <w:tcPr>
            <w:tcW w:w="3070" w:type="dxa"/>
          </w:tcPr>
          <w:p w:rsidR="006F2DC3" w:rsidRPr="008E126F" w:rsidRDefault="006F2DC3">
            <w:pPr>
              <w:jc w:val="center"/>
              <w:rPr>
                <w:rFonts w:ascii="Arial" w:hAnsi="Arial"/>
                <w:b/>
                <w:bCs/>
                <w:color w:val="000000"/>
              </w:rPr>
            </w:pPr>
            <w:r w:rsidRPr="008E126F">
              <w:rPr>
                <w:rFonts w:ascii="Arial" w:hAnsi="Arial"/>
                <w:b/>
                <w:bCs/>
                <w:color w:val="000000"/>
              </w:rPr>
              <w:t>Počet kurzů</w:t>
            </w:r>
          </w:p>
        </w:tc>
        <w:tc>
          <w:tcPr>
            <w:tcW w:w="3071" w:type="dxa"/>
          </w:tcPr>
          <w:p w:rsidR="006F2DC3" w:rsidRPr="008E126F" w:rsidRDefault="006F2DC3">
            <w:pPr>
              <w:jc w:val="center"/>
              <w:rPr>
                <w:rFonts w:ascii="Arial" w:hAnsi="Arial"/>
                <w:b/>
                <w:bCs/>
                <w:color w:val="000000"/>
              </w:rPr>
            </w:pPr>
            <w:r w:rsidRPr="008E126F">
              <w:rPr>
                <w:rFonts w:ascii="Arial" w:hAnsi="Arial"/>
                <w:b/>
                <w:bCs/>
                <w:color w:val="000000"/>
              </w:rPr>
              <w:t>Počet absolventů</w:t>
            </w:r>
          </w:p>
        </w:tc>
        <w:tc>
          <w:tcPr>
            <w:tcW w:w="3071" w:type="dxa"/>
          </w:tcPr>
          <w:p w:rsidR="006F2DC3" w:rsidRPr="008E126F" w:rsidRDefault="006F2DC3">
            <w:pPr>
              <w:jc w:val="center"/>
              <w:rPr>
                <w:rFonts w:ascii="Arial" w:hAnsi="Arial"/>
                <w:b/>
                <w:bCs/>
                <w:color w:val="000000"/>
              </w:rPr>
            </w:pPr>
            <w:r w:rsidRPr="008E126F">
              <w:rPr>
                <w:rFonts w:ascii="Arial" w:hAnsi="Arial"/>
                <w:b/>
                <w:bCs/>
                <w:color w:val="000000"/>
              </w:rPr>
              <w:t>Časový rozsah</w:t>
            </w:r>
          </w:p>
          <w:p w:rsidR="006F2DC3" w:rsidRPr="008E126F" w:rsidRDefault="006F2DC3">
            <w:pPr>
              <w:jc w:val="center"/>
              <w:rPr>
                <w:rFonts w:ascii="Arial" w:hAnsi="Arial"/>
                <w:b/>
                <w:bCs/>
                <w:color w:val="000000"/>
              </w:rPr>
            </w:pPr>
            <w:r w:rsidRPr="008E126F">
              <w:rPr>
                <w:rFonts w:ascii="Arial" w:hAnsi="Arial"/>
                <w:b/>
                <w:bCs/>
                <w:color w:val="000000"/>
              </w:rPr>
              <w:t>(počet hodin/týden)</w:t>
            </w:r>
          </w:p>
        </w:tc>
      </w:tr>
      <w:tr w:rsidR="006F2DC3" w:rsidRPr="008E126F">
        <w:tblPrEx>
          <w:tblCellMar>
            <w:top w:w="0" w:type="dxa"/>
            <w:bottom w:w="0" w:type="dxa"/>
          </w:tblCellMar>
        </w:tblPrEx>
        <w:trPr>
          <w:trHeight w:val="454"/>
        </w:trPr>
        <w:tc>
          <w:tcPr>
            <w:tcW w:w="3070" w:type="dxa"/>
            <w:vAlign w:val="center"/>
          </w:tcPr>
          <w:p w:rsidR="006F2DC3" w:rsidRPr="008E126F" w:rsidRDefault="006F2DC3">
            <w:pPr>
              <w:jc w:val="center"/>
              <w:rPr>
                <w:rFonts w:ascii="Arial" w:hAnsi="Arial"/>
                <w:color w:val="000000"/>
              </w:rPr>
            </w:pPr>
            <w:r w:rsidRPr="008E126F">
              <w:rPr>
                <w:rFonts w:ascii="Arial" w:hAnsi="Arial"/>
                <w:color w:val="000000"/>
              </w:rPr>
              <w:t>0</w:t>
            </w:r>
          </w:p>
        </w:tc>
        <w:tc>
          <w:tcPr>
            <w:tcW w:w="3071" w:type="dxa"/>
            <w:vAlign w:val="center"/>
          </w:tcPr>
          <w:p w:rsidR="006F2DC3" w:rsidRPr="008E126F" w:rsidRDefault="006F2DC3">
            <w:pPr>
              <w:jc w:val="center"/>
              <w:rPr>
                <w:rFonts w:ascii="Arial" w:hAnsi="Arial"/>
                <w:color w:val="000000"/>
              </w:rPr>
            </w:pPr>
            <w:r w:rsidRPr="008E126F">
              <w:rPr>
                <w:rFonts w:ascii="Arial" w:hAnsi="Arial"/>
                <w:color w:val="000000"/>
              </w:rPr>
              <w:t>0</w:t>
            </w:r>
          </w:p>
        </w:tc>
        <w:tc>
          <w:tcPr>
            <w:tcW w:w="3071" w:type="dxa"/>
            <w:vAlign w:val="center"/>
          </w:tcPr>
          <w:p w:rsidR="006F2DC3" w:rsidRPr="008E126F" w:rsidRDefault="006F2DC3">
            <w:pPr>
              <w:jc w:val="center"/>
              <w:rPr>
                <w:rFonts w:ascii="Arial" w:hAnsi="Arial"/>
                <w:color w:val="000000"/>
              </w:rPr>
            </w:pPr>
            <w:r w:rsidRPr="008E126F">
              <w:rPr>
                <w:rFonts w:ascii="Arial" w:hAnsi="Arial"/>
                <w:color w:val="000000"/>
              </w:rPr>
              <w:t>0</w:t>
            </w:r>
          </w:p>
        </w:tc>
      </w:tr>
    </w:tbl>
    <w:p w:rsidR="006F2DC3" w:rsidRPr="008E126F" w:rsidRDefault="006F2DC3">
      <w:pPr>
        <w:rPr>
          <w:rFonts w:ascii="Arial" w:hAnsi="Arial"/>
          <w:color w:val="000000"/>
        </w:rPr>
      </w:pPr>
    </w:p>
    <w:p w:rsidR="00B15447" w:rsidRPr="008E126F" w:rsidRDefault="00B15447">
      <w:pPr>
        <w:rPr>
          <w:rFonts w:ascii="Arial" w:hAnsi="Arial"/>
          <w:color w:val="000000"/>
          <w:u w:val="single"/>
        </w:rPr>
      </w:pPr>
    </w:p>
    <w:p w:rsidR="001C7D47" w:rsidRPr="008E126F" w:rsidRDefault="001C7D47">
      <w:pPr>
        <w:rPr>
          <w:rFonts w:ascii="Arial" w:hAnsi="Arial"/>
          <w:color w:val="000000"/>
          <w:u w:val="single"/>
        </w:rPr>
      </w:pPr>
    </w:p>
    <w:p w:rsidR="001C7D47" w:rsidRPr="00E465B1" w:rsidRDefault="001C7D47">
      <w:pPr>
        <w:rPr>
          <w:rFonts w:ascii="Arial" w:hAnsi="Arial"/>
          <w:color w:val="000000"/>
          <w:highlight w:val="yellow"/>
          <w:u w:val="single"/>
        </w:rPr>
      </w:pPr>
    </w:p>
    <w:p w:rsidR="001C7D47" w:rsidRPr="00E465B1" w:rsidRDefault="001C7D47">
      <w:pPr>
        <w:rPr>
          <w:rFonts w:ascii="Arial" w:hAnsi="Arial"/>
          <w:color w:val="000000"/>
          <w:highlight w:val="yellow"/>
          <w:u w:val="single"/>
        </w:rPr>
      </w:pPr>
    </w:p>
    <w:p w:rsidR="001C7D47" w:rsidRPr="00E465B1" w:rsidRDefault="001C7D47">
      <w:pPr>
        <w:rPr>
          <w:rFonts w:ascii="Arial" w:hAnsi="Arial"/>
          <w:color w:val="000000"/>
          <w:highlight w:val="yellow"/>
          <w:u w:val="single"/>
        </w:rPr>
      </w:pPr>
    </w:p>
    <w:p w:rsidR="001C7D47" w:rsidRPr="00E465B1" w:rsidRDefault="001C7D47">
      <w:pPr>
        <w:rPr>
          <w:rFonts w:ascii="Arial" w:hAnsi="Arial"/>
          <w:color w:val="FF0000"/>
          <w:highlight w:val="yellow"/>
          <w:u w:val="single"/>
        </w:rPr>
      </w:pPr>
    </w:p>
    <w:p w:rsidR="00B15447" w:rsidRPr="00E465B1" w:rsidRDefault="00B15447">
      <w:pPr>
        <w:rPr>
          <w:rFonts w:ascii="Arial" w:hAnsi="Arial"/>
          <w:color w:val="FF0000"/>
          <w:highlight w:val="yellow"/>
          <w:u w:val="single"/>
        </w:rPr>
      </w:pPr>
    </w:p>
    <w:p w:rsidR="006F2DC3" w:rsidRPr="008E126F" w:rsidRDefault="006F2DC3">
      <w:pPr>
        <w:numPr>
          <w:ilvl w:val="0"/>
          <w:numId w:val="3"/>
        </w:numPr>
        <w:rPr>
          <w:rFonts w:ascii="Arial" w:hAnsi="Arial"/>
          <w:b/>
          <w:color w:val="000000"/>
          <w:sz w:val="28"/>
        </w:rPr>
      </w:pPr>
      <w:r w:rsidRPr="008E126F">
        <w:rPr>
          <w:rFonts w:ascii="Arial" w:hAnsi="Arial"/>
          <w:b/>
          <w:color w:val="000000"/>
          <w:sz w:val="28"/>
          <w:u w:val="single"/>
        </w:rPr>
        <w:t>Výsledky výchovy a vzdělávání žáků</w:t>
      </w:r>
    </w:p>
    <w:p w:rsidR="006F2DC3" w:rsidRPr="008E126F" w:rsidRDefault="006F2DC3">
      <w:pPr>
        <w:rPr>
          <w:rFonts w:ascii="Arial" w:hAnsi="Arial"/>
          <w:b/>
          <w:color w:val="000000"/>
          <w:u w:val="single"/>
        </w:rPr>
      </w:pPr>
    </w:p>
    <w:p w:rsidR="006F2DC3" w:rsidRPr="008E126F" w:rsidRDefault="006F2DC3">
      <w:pPr>
        <w:rPr>
          <w:rFonts w:ascii="Arial" w:hAnsi="Arial"/>
          <w:b/>
          <w:color w:val="000000"/>
          <w:u w:val="single"/>
        </w:rPr>
      </w:pPr>
    </w:p>
    <w:p w:rsidR="006F2DC3" w:rsidRPr="008E126F" w:rsidRDefault="006F2DC3" w:rsidP="00292043">
      <w:pPr>
        <w:numPr>
          <w:ilvl w:val="1"/>
          <w:numId w:val="3"/>
        </w:numPr>
        <w:tabs>
          <w:tab w:val="left" w:pos="851"/>
        </w:tabs>
        <w:ind w:hanging="720"/>
        <w:rPr>
          <w:rFonts w:ascii="Arial" w:hAnsi="Arial"/>
          <w:b/>
          <w:bCs/>
          <w:color w:val="000000"/>
          <w:sz w:val="22"/>
        </w:rPr>
      </w:pPr>
      <w:r w:rsidRPr="008E126F">
        <w:rPr>
          <w:rFonts w:ascii="Arial" w:hAnsi="Arial"/>
          <w:b/>
          <w:bCs/>
          <w:color w:val="000000"/>
          <w:sz w:val="22"/>
        </w:rPr>
        <w:t xml:space="preserve">Prospěch žáků </w:t>
      </w:r>
    </w:p>
    <w:p w:rsidR="006F2DC3" w:rsidRPr="00E465B1" w:rsidRDefault="006F2DC3">
      <w:pPr>
        <w:tabs>
          <w:tab w:val="left" w:pos="851"/>
        </w:tabs>
        <w:ind w:left="360"/>
        <w:rPr>
          <w:rFonts w:ascii="Arial" w:hAnsi="Arial"/>
          <w:b/>
          <w:bCs/>
          <w:color w:val="000000"/>
          <w:sz w:val="22"/>
          <w:highlight w:val="yellow"/>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7"/>
        <w:gridCol w:w="2443"/>
        <w:gridCol w:w="1260"/>
        <w:gridCol w:w="1620"/>
        <w:gridCol w:w="1260"/>
        <w:gridCol w:w="1440"/>
      </w:tblGrid>
      <w:tr w:rsidR="006F2DC3" w:rsidRPr="00E465B1">
        <w:tblPrEx>
          <w:tblCellMar>
            <w:top w:w="0" w:type="dxa"/>
            <w:bottom w:w="0" w:type="dxa"/>
          </w:tblCellMar>
        </w:tblPrEx>
        <w:tc>
          <w:tcPr>
            <w:tcW w:w="1407" w:type="dxa"/>
            <w:vAlign w:val="center"/>
          </w:tcPr>
          <w:p w:rsidR="006F2DC3" w:rsidRPr="008E126F" w:rsidRDefault="006F2DC3">
            <w:pPr>
              <w:jc w:val="center"/>
              <w:rPr>
                <w:rFonts w:ascii="Arial" w:hAnsi="Arial"/>
                <w:b/>
                <w:bCs/>
                <w:color w:val="000000"/>
              </w:rPr>
            </w:pPr>
            <w:r w:rsidRPr="008E126F">
              <w:rPr>
                <w:rFonts w:ascii="Arial" w:hAnsi="Arial"/>
                <w:b/>
                <w:bCs/>
                <w:color w:val="000000"/>
              </w:rPr>
              <w:t>Počet žáků celkem</w:t>
            </w:r>
          </w:p>
        </w:tc>
        <w:tc>
          <w:tcPr>
            <w:tcW w:w="2443" w:type="dxa"/>
            <w:vAlign w:val="center"/>
          </w:tcPr>
          <w:p w:rsidR="006F2DC3" w:rsidRPr="008E126F" w:rsidRDefault="006F2DC3">
            <w:pPr>
              <w:jc w:val="center"/>
              <w:rPr>
                <w:rFonts w:ascii="Arial" w:hAnsi="Arial"/>
                <w:b/>
                <w:bCs/>
                <w:color w:val="000000"/>
              </w:rPr>
            </w:pPr>
            <w:r w:rsidRPr="008E126F">
              <w:rPr>
                <w:rFonts w:ascii="Arial" w:hAnsi="Arial"/>
                <w:b/>
                <w:bCs/>
                <w:color w:val="000000"/>
              </w:rPr>
              <w:t xml:space="preserve">Prospělo s vyznamenáním </w:t>
            </w:r>
          </w:p>
          <w:p w:rsidR="006F2DC3" w:rsidRPr="008E126F" w:rsidRDefault="006F2DC3">
            <w:pPr>
              <w:jc w:val="center"/>
              <w:rPr>
                <w:rFonts w:ascii="Arial" w:hAnsi="Arial"/>
                <w:b/>
                <w:bCs/>
                <w:color w:val="000000"/>
              </w:rPr>
            </w:pPr>
          </w:p>
        </w:tc>
        <w:tc>
          <w:tcPr>
            <w:tcW w:w="1260" w:type="dxa"/>
            <w:vAlign w:val="center"/>
          </w:tcPr>
          <w:p w:rsidR="006F2DC3" w:rsidRPr="008E126F" w:rsidRDefault="006F2DC3">
            <w:pPr>
              <w:jc w:val="center"/>
              <w:rPr>
                <w:rFonts w:ascii="Arial" w:hAnsi="Arial"/>
                <w:b/>
                <w:bCs/>
                <w:color w:val="000000"/>
              </w:rPr>
            </w:pPr>
            <w:r w:rsidRPr="008E126F">
              <w:rPr>
                <w:rFonts w:ascii="Arial" w:hAnsi="Arial"/>
                <w:b/>
                <w:bCs/>
                <w:color w:val="000000"/>
              </w:rPr>
              <w:t>Prospělo</w:t>
            </w:r>
          </w:p>
          <w:p w:rsidR="006F2DC3" w:rsidRPr="008E126F" w:rsidRDefault="006F2DC3">
            <w:pPr>
              <w:rPr>
                <w:rFonts w:ascii="Arial" w:hAnsi="Arial"/>
                <w:b/>
                <w:bCs/>
                <w:color w:val="000000"/>
              </w:rPr>
            </w:pPr>
            <w:r w:rsidRPr="008E126F">
              <w:rPr>
                <w:rFonts w:ascii="Arial" w:hAnsi="Arial"/>
                <w:b/>
                <w:bCs/>
                <w:color w:val="000000"/>
              </w:rPr>
              <w:t xml:space="preserve">   </w:t>
            </w:r>
          </w:p>
        </w:tc>
        <w:tc>
          <w:tcPr>
            <w:tcW w:w="1620" w:type="dxa"/>
            <w:vAlign w:val="center"/>
          </w:tcPr>
          <w:p w:rsidR="006F2DC3" w:rsidRPr="008E126F" w:rsidRDefault="006F2DC3">
            <w:pPr>
              <w:jc w:val="center"/>
              <w:rPr>
                <w:rFonts w:ascii="Arial" w:hAnsi="Arial"/>
                <w:b/>
                <w:bCs/>
                <w:color w:val="000000"/>
              </w:rPr>
            </w:pPr>
            <w:r w:rsidRPr="008E126F">
              <w:rPr>
                <w:rFonts w:ascii="Arial" w:hAnsi="Arial"/>
                <w:b/>
                <w:bCs/>
                <w:color w:val="000000"/>
              </w:rPr>
              <w:t>Neprospělo</w:t>
            </w:r>
          </w:p>
        </w:tc>
        <w:tc>
          <w:tcPr>
            <w:tcW w:w="1260" w:type="dxa"/>
            <w:vAlign w:val="center"/>
          </w:tcPr>
          <w:p w:rsidR="006F2DC3" w:rsidRPr="008E126F" w:rsidRDefault="006F2DC3">
            <w:pPr>
              <w:jc w:val="center"/>
              <w:rPr>
                <w:rFonts w:ascii="Arial" w:hAnsi="Arial"/>
                <w:b/>
                <w:bCs/>
                <w:color w:val="000000"/>
              </w:rPr>
            </w:pPr>
            <w:r w:rsidRPr="008E126F">
              <w:rPr>
                <w:rFonts w:ascii="Arial" w:hAnsi="Arial"/>
                <w:b/>
                <w:bCs/>
                <w:color w:val="000000"/>
              </w:rPr>
              <w:t>Opravné zkoušky</w:t>
            </w:r>
          </w:p>
        </w:tc>
        <w:tc>
          <w:tcPr>
            <w:tcW w:w="1440" w:type="dxa"/>
            <w:vAlign w:val="center"/>
          </w:tcPr>
          <w:p w:rsidR="006F2DC3" w:rsidRPr="008E126F" w:rsidRDefault="006F2DC3">
            <w:pPr>
              <w:jc w:val="center"/>
              <w:rPr>
                <w:rFonts w:ascii="Arial" w:hAnsi="Arial"/>
                <w:b/>
                <w:bCs/>
                <w:color w:val="000000"/>
              </w:rPr>
            </w:pPr>
            <w:r w:rsidRPr="008E126F">
              <w:rPr>
                <w:rFonts w:ascii="Arial" w:hAnsi="Arial"/>
                <w:b/>
                <w:bCs/>
                <w:color w:val="000000"/>
              </w:rPr>
              <w:t>Hodnoceno slovně</w:t>
            </w:r>
          </w:p>
        </w:tc>
      </w:tr>
      <w:tr w:rsidR="006F2DC3" w:rsidRPr="00E465B1">
        <w:tblPrEx>
          <w:tblCellMar>
            <w:top w:w="0" w:type="dxa"/>
            <w:bottom w:w="0" w:type="dxa"/>
          </w:tblCellMar>
        </w:tblPrEx>
        <w:trPr>
          <w:trHeight w:val="454"/>
        </w:trPr>
        <w:tc>
          <w:tcPr>
            <w:tcW w:w="1407" w:type="dxa"/>
            <w:vAlign w:val="center"/>
          </w:tcPr>
          <w:p w:rsidR="006F2DC3" w:rsidRPr="008E126F" w:rsidRDefault="00BC16BF" w:rsidP="008E126F">
            <w:pPr>
              <w:jc w:val="center"/>
              <w:rPr>
                <w:rFonts w:ascii="Arial" w:hAnsi="Arial"/>
                <w:color w:val="000000"/>
              </w:rPr>
            </w:pPr>
            <w:r w:rsidRPr="008E126F">
              <w:rPr>
                <w:rFonts w:ascii="Arial" w:hAnsi="Arial"/>
                <w:b/>
                <w:color w:val="000000"/>
              </w:rPr>
              <w:t>62</w:t>
            </w:r>
            <w:r w:rsidR="008E126F" w:rsidRPr="008E126F">
              <w:rPr>
                <w:rFonts w:ascii="Arial" w:hAnsi="Arial"/>
                <w:b/>
                <w:color w:val="000000"/>
              </w:rPr>
              <w:t>6</w:t>
            </w:r>
          </w:p>
        </w:tc>
        <w:tc>
          <w:tcPr>
            <w:tcW w:w="2443" w:type="dxa"/>
            <w:vAlign w:val="center"/>
          </w:tcPr>
          <w:p w:rsidR="006F2DC3" w:rsidRPr="008E126F" w:rsidRDefault="00BC16BF" w:rsidP="008E126F">
            <w:pPr>
              <w:jc w:val="center"/>
              <w:rPr>
                <w:rFonts w:ascii="Arial" w:hAnsi="Arial"/>
                <w:color w:val="000000"/>
              </w:rPr>
            </w:pPr>
            <w:r w:rsidRPr="008E126F">
              <w:rPr>
                <w:rFonts w:ascii="Arial" w:hAnsi="Arial"/>
                <w:color w:val="000000"/>
              </w:rPr>
              <w:t>3</w:t>
            </w:r>
            <w:r w:rsidR="008E126F" w:rsidRPr="008E126F">
              <w:rPr>
                <w:rFonts w:ascii="Arial" w:hAnsi="Arial"/>
                <w:color w:val="000000"/>
              </w:rPr>
              <w:t>05</w:t>
            </w:r>
          </w:p>
        </w:tc>
        <w:tc>
          <w:tcPr>
            <w:tcW w:w="1260" w:type="dxa"/>
            <w:vAlign w:val="center"/>
          </w:tcPr>
          <w:p w:rsidR="006F2DC3" w:rsidRPr="008E126F" w:rsidRDefault="00BC16BF" w:rsidP="008E126F">
            <w:pPr>
              <w:jc w:val="center"/>
              <w:rPr>
                <w:rFonts w:ascii="Arial" w:hAnsi="Arial"/>
                <w:color w:val="000000"/>
              </w:rPr>
            </w:pPr>
            <w:r w:rsidRPr="008E126F">
              <w:rPr>
                <w:rFonts w:ascii="Arial" w:hAnsi="Arial"/>
                <w:color w:val="000000"/>
              </w:rPr>
              <w:t>30</w:t>
            </w:r>
            <w:r w:rsidR="008E126F" w:rsidRPr="008E126F">
              <w:rPr>
                <w:rFonts w:ascii="Arial" w:hAnsi="Arial"/>
                <w:color w:val="000000"/>
              </w:rPr>
              <w:t>6</w:t>
            </w:r>
          </w:p>
        </w:tc>
        <w:tc>
          <w:tcPr>
            <w:tcW w:w="1620" w:type="dxa"/>
            <w:vAlign w:val="center"/>
          </w:tcPr>
          <w:p w:rsidR="006F2DC3" w:rsidRPr="008E126F" w:rsidRDefault="00BC16BF" w:rsidP="008E126F">
            <w:pPr>
              <w:jc w:val="center"/>
              <w:rPr>
                <w:rFonts w:ascii="Arial" w:hAnsi="Arial"/>
                <w:color w:val="000000"/>
              </w:rPr>
            </w:pPr>
            <w:r w:rsidRPr="008E126F">
              <w:rPr>
                <w:rFonts w:ascii="Arial" w:hAnsi="Arial"/>
                <w:color w:val="000000"/>
              </w:rPr>
              <w:t>1</w:t>
            </w:r>
            <w:r w:rsidR="008E126F">
              <w:rPr>
                <w:rFonts w:ascii="Arial" w:hAnsi="Arial"/>
                <w:color w:val="000000"/>
              </w:rPr>
              <w:t>5</w:t>
            </w:r>
          </w:p>
        </w:tc>
        <w:tc>
          <w:tcPr>
            <w:tcW w:w="1260" w:type="dxa"/>
            <w:vAlign w:val="center"/>
          </w:tcPr>
          <w:p w:rsidR="00AE7747" w:rsidRPr="008E126F" w:rsidRDefault="00AE7747">
            <w:pPr>
              <w:jc w:val="center"/>
              <w:rPr>
                <w:rFonts w:ascii="Arial" w:hAnsi="Arial"/>
                <w:color w:val="000000"/>
              </w:rPr>
            </w:pPr>
            <w:r w:rsidRPr="008E126F">
              <w:rPr>
                <w:rFonts w:ascii="Arial" w:hAnsi="Arial"/>
                <w:color w:val="000000"/>
              </w:rPr>
              <w:t xml:space="preserve"> </w:t>
            </w:r>
          </w:p>
          <w:p w:rsidR="00AE7747" w:rsidRPr="008E126F" w:rsidRDefault="0037600D">
            <w:pPr>
              <w:jc w:val="center"/>
              <w:rPr>
                <w:rFonts w:ascii="Arial" w:hAnsi="Arial"/>
                <w:color w:val="000000"/>
              </w:rPr>
            </w:pPr>
            <w:r w:rsidRPr="008E126F">
              <w:rPr>
                <w:rFonts w:ascii="Arial" w:hAnsi="Arial"/>
                <w:color w:val="000000"/>
              </w:rPr>
              <w:t>1</w:t>
            </w:r>
            <w:r w:rsidR="008E126F" w:rsidRPr="008E126F">
              <w:rPr>
                <w:rFonts w:ascii="Arial" w:hAnsi="Arial"/>
                <w:color w:val="000000"/>
              </w:rPr>
              <w:t>1</w:t>
            </w:r>
          </w:p>
          <w:p w:rsidR="006F2DC3" w:rsidRPr="008E126F" w:rsidRDefault="00AE7747" w:rsidP="0037600D">
            <w:pPr>
              <w:jc w:val="center"/>
              <w:rPr>
                <w:rFonts w:ascii="Arial" w:hAnsi="Arial"/>
                <w:color w:val="000000"/>
              </w:rPr>
            </w:pPr>
            <w:r w:rsidRPr="008E126F">
              <w:rPr>
                <w:rFonts w:ascii="Arial" w:hAnsi="Arial"/>
                <w:color w:val="000000"/>
              </w:rPr>
              <w:t>z </w:t>
            </w:r>
            <w:proofErr w:type="gramStart"/>
            <w:r w:rsidRPr="008E126F">
              <w:rPr>
                <w:rFonts w:ascii="Arial" w:hAnsi="Arial"/>
                <w:color w:val="000000"/>
              </w:rPr>
              <w:t xml:space="preserve">toho  </w:t>
            </w:r>
            <w:r w:rsidR="0037600D" w:rsidRPr="008E126F">
              <w:rPr>
                <w:rFonts w:ascii="Arial" w:hAnsi="Arial"/>
                <w:color w:val="000000"/>
              </w:rPr>
              <w:t>6</w:t>
            </w:r>
            <w:proofErr w:type="gramEnd"/>
            <w:r w:rsidR="008E4E39" w:rsidRPr="008E126F">
              <w:rPr>
                <w:rFonts w:ascii="Arial" w:hAnsi="Arial"/>
                <w:color w:val="000000"/>
              </w:rPr>
              <w:t xml:space="preserve"> </w:t>
            </w:r>
            <w:r w:rsidRPr="008E126F">
              <w:rPr>
                <w:rFonts w:ascii="Arial" w:hAnsi="Arial"/>
                <w:color w:val="000000"/>
              </w:rPr>
              <w:t>neprospěl</w:t>
            </w:r>
            <w:r w:rsidR="00C154D8" w:rsidRPr="008E126F">
              <w:rPr>
                <w:rFonts w:ascii="Arial" w:hAnsi="Arial"/>
                <w:color w:val="000000"/>
              </w:rPr>
              <w:t>o</w:t>
            </w:r>
          </w:p>
        </w:tc>
        <w:tc>
          <w:tcPr>
            <w:tcW w:w="1440" w:type="dxa"/>
            <w:vAlign w:val="center"/>
          </w:tcPr>
          <w:p w:rsidR="006F2DC3" w:rsidRPr="008E126F" w:rsidRDefault="006F2DC3">
            <w:pPr>
              <w:jc w:val="center"/>
              <w:rPr>
                <w:rFonts w:ascii="Arial" w:hAnsi="Arial"/>
                <w:color w:val="000000"/>
              </w:rPr>
            </w:pPr>
            <w:r w:rsidRPr="008E126F">
              <w:rPr>
                <w:rFonts w:ascii="Arial" w:hAnsi="Arial"/>
                <w:color w:val="000000"/>
              </w:rPr>
              <w:t>0</w:t>
            </w:r>
          </w:p>
        </w:tc>
      </w:tr>
    </w:tbl>
    <w:p w:rsidR="006F2DC3" w:rsidRPr="00E465B1" w:rsidRDefault="006F2DC3">
      <w:pPr>
        <w:ind w:left="360"/>
        <w:jc w:val="both"/>
        <w:rPr>
          <w:rFonts w:ascii="Arial" w:hAnsi="Arial"/>
          <w:color w:val="000000"/>
          <w:highlight w:val="yellow"/>
        </w:rPr>
      </w:pPr>
    </w:p>
    <w:p w:rsidR="006F2DC3" w:rsidRPr="00E465B1" w:rsidRDefault="006F2DC3">
      <w:pPr>
        <w:ind w:left="360"/>
        <w:jc w:val="both"/>
        <w:rPr>
          <w:rFonts w:ascii="Arial" w:hAnsi="Arial"/>
          <w:color w:val="000000"/>
          <w:highlight w:val="yellow"/>
        </w:rPr>
      </w:pPr>
    </w:p>
    <w:p w:rsidR="006F2DC3" w:rsidRPr="006B6A7D" w:rsidRDefault="006F2DC3">
      <w:pPr>
        <w:ind w:left="360"/>
        <w:jc w:val="both"/>
        <w:rPr>
          <w:rFonts w:ascii="Arial" w:hAnsi="Arial"/>
          <w:color w:val="000000"/>
        </w:rPr>
      </w:pPr>
    </w:p>
    <w:p w:rsidR="006F2DC3" w:rsidRPr="006B6A7D" w:rsidRDefault="006F2DC3" w:rsidP="00292043">
      <w:pPr>
        <w:numPr>
          <w:ilvl w:val="1"/>
          <w:numId w:val="3"/>
        </w:numPr>
        <w:tabs>
          <w:tab w:val="left" w:pos="851"/>
        </w:tabs>
        <w:ind w:hanging="720"/>
        <w:rPr>
          <w:rFonts w:ascii="Arial" w:hAnsi="Arial"/>
          <w:b/>
          <w:bCs/>
          <w:color w:val="000000"/>
          <w:sz w:val="22"/>
        </w:rPr>
      </w:pPr>
      <w:r w:rsidRPr="006B6A7D">
        <w:rPr>
          <w:rFonts w:ascii="Arial" w:hAnsi="Arial"/>
          <w:b/>
          <w:bCs/>
          <w:color w:val="000000"/>
          <w:sz w:val="22"/>
        </w:rPr>
        <w:t>Chování žáků</w:t>
      </w:r>
    </w:p>
    <w:p w:rsidR="006F2DC3" w:rsidRPr="006B6A7D" w:rsidRDefault="006F2DC3">
      <w:pPr>
        <w:tabs>
          <w:tab w:val="left" w:pos="851"/>
        </w:tabs>
        <w:ind w:left="360"/>
        <w:rPr>
          <w:rFonts w:ascii="Arial" w:hAnsi="Arial"/>
          <w:color w:val="000000"/>
        </w:rPr>
      </w:pPr>
    </w:p>
    <w:tbl>
      <w:tblPr>
        <w:tblW w:w="9224" w:type="dxa"/>
        <w:tblInd w:w="-6" w:type="dxa"/>
        <w:tblLayout w:type="fixed"/>
        <w:tblCellMar>
          <w:left w:w="70" w:type="dxa"/>
          <w:right w:w="70" w:type="dxa"/>
        </w:tblCellMar>
        <w:tblLook w:val="0000" w:firstRow="0" w:lastRow="0" w:firstColumn="0" w:lastColumn="0" w:noHBand="0" w:noVBand="0"/>
      </w:tblPr>
      <w:tblGrid>
        <w:gridCol w:w="3130"/>
        <w:gridCol w:w="3041"/>
        <w:gridCol w:w="3053"/>
      </w:tblGrid>
      <w:tr w:rsidR="006F2DC3" w:rsidRPr="006B6A7D">
        <w:trPr>
          <w:cantSplit/>
          <w:trHeight w:hRule="exact" w:val="271"/>
        </w:trPr>
        <w:tc>
          <w:tcPr>
            <w:tcW w:w="3130" w:type="dxa"/>
            <w:vMerge w:val="restart"/>
            <w:tcBorders>
              <w:top w:val="single" w:sz="1" w:space="0" w:color="000000"/>
              <w:left w:val="single" w:sz="1" w:space="0" w:color="000000"/>
              <w:bottom w:val="single" w:sz="1" w:space="0" w:color="000000"/>
            </w:tcBorders>
            <w:vAlign w:val="center"/>
          </w:tcPr>
          <w:p w:rsidR="006F2DC3" w:rsidRPr="006B6A7D" w:rsidRDefault="006F2DC3">
            <w:pPr>
              <w:jc w:val="both"/>
              <w:rPr>
                <w:rFonts w:ascii="Arial" w:hAnsi="Arial" w:cs="Arial"/>
                <w:color w:val="000000"/>
              </w:rPr>
            </w:pPr>
            <w:r w:rsidRPr="006B6A7D">
              <w:rPr>
                <w:rFonts w:ascii="Arial" w:hAnsi="Arial" w:cs="Arial"/>
                <w:color w:val="000000"/>
              </w:rPr>
              <w:t>Snížený stupeň z chování</w:t>
            </w:r>
          </w:p>
        </w:tc>
        <w:tc>
          <w:tcPr>
            <w:tcW w:w="6094" w:type="dxa"/>
            <w:gridSpan w:val="2"/>
            <w:tcBorders>
              <w:top w:val="single" w:sz="1" w:space="0" w:color="000000"/>
              <w:left w:val="single" w:sz="1" w:space="0" w:color="000000"/>
              <w:bottom w:val="single" w:sz="1" w:space="0" w:color="000000"/>
              <w:right w:val="single" w:sz="1" w:space="0" w:color="000000"/>
            </w:tcBorders>
            <w:vAlign w:val="center"/>
          </w:tcPr>
          <w:p w:rsidR="006F2DC3" w:rsidRPr="006B6A7D" w:rsidRDefault="006F2DC3">
            <w:pPr>
              <w:jc w:val="center"/>
              <w:rPr>
                <w:rFonts w:ascii="Arial" w:hAnsi="Arial" w:cs="Arial"/>
                <w:color w:val="000000"/>
              </w:rPr>
            </w:pPr>
            <w:r w:rsidRPr="006B6A7D">
              <w:rPr>
                <w:rFonts w:ascii="Arial" w:hAnsi="Arial" w:cs="Arial"/>
                <w:color w:val="000000"/>
              </w:rPr>
              <w:t>Počet žáků</w:t>
            </w:r>
          </w:p>
        </w:tc>
      </w:tr>
      <w:tr w:rsidR="006F2DC3" w:rsidRPr="006B6A7D">
        <w:trPr>
          <w:cantSplit/>
        </w:trPr>
        <w:tc>
          <w:tcPr>
            <w:tcW w:w="3130" w:type="dxa"/>
            <w:vMerge/>
            <w:tcBorders>
              <w:top w:val="single" w:sz="1" w:space="0" w:color="000000"/>
              <w:left w:val="single" w:sz="1" w:space="0" w:color="000000"/>
              <w:bottom w:val="single" w:sz="1" w:space="0" w:color="000000"/>
            </w:tcBorders>
            <w:vAlign w:val="center"/>
          </w:tcPr>
          <w:p w:rsidR="006F2DC3" w:rsidRPr="006B6A7D" w:rsidRDefault="006F2DC3">
            <w:pPr>
              <w:rPr>
                <w:color w:val="000000"/>
              </w:rPr>
            </w:pPr>
          </w:p>
        </w:tc>
        <w:tc>
          <w:tcPr>
            <w:tcW w:w="3041" w:type="dxa"/>
            <w:tcBorders>
              <w:left w:val="single" w:sz="1" w:space="0" w:color="000000"/>
              <w:bottom w:val="single" w:sz="1" w:space="0" w:color="000000"/>
            </w:tcBorders>
            <w:vAlign w:val="center"/>
          </w:tcPr>
          <w:p w:rsidR="006F2DC3" w:rsidRPr="006B6A7D" w:rsidRDefault="006F2DC3">
            <w:pPr>
              <w:jc w:val="center"/>
              <w:rPr>
                <w:rFonts w:ascii="Arial" w:hAnsi="Arial" w:cs="Arial"/>
                <w:color w:val="000000"/>
              </w:rPr>
            </w:pPr>
            <w:r w:rsidRPr="006B6A7D">
              <w:rPr>
                <w:rFonts w:ascii="Arial" w:hAnsi="Arial" w:cs="Arial"/>
                <w:color w:val="000000"/>
              </w:rPr>
              <w:t>1.</w:t>
            </w:r>
            <w:r w:rsidR="008D07A7" w:rsidRPr="006B6A7D">
              <w:rPr>
                <w:rFonts w:ascii="Arial" w:hAnsi="Arial" w:cs="Arial"/>
                <w:color w:val="000000"/>
              </w:rPr>
              <w:t xml:space="preserve"> </w:t>
            </w:r>
            <w:r w:rsidRPr="006B6A7D">
              <w:rPr>
                <w:rFonts w:ascii="Arial" w:hAnsi="Arial" w:cs="Arial"/>
                <w:color w:val="000000"/>
              </w:rPr>
              <w:t>pololetí</w:t>
            </w:r>
          </w:p>
        </w:tc>
        <w:tc>
          <w:tcPr>
            <w:tcW w:w="3053" w:type="dxa"/>
            <w:tcBorders>
              <w:left w:val="single" w:sz="1" w:space="0" w:color="000000"/>
              <w:bottom w:val="single" w:sz="1" w:space="0" w:color="000000"/>
              <w:right w:val="single" w:sz="1" w:space="0" w:color="000000"/>
            </w:tcBorders>
            <w:vAlign w:val="center"/>
          </w:tcPr>
          <w:p w:rsidR="006F2DC3" w:rsidRPr="006B6A7D" w:rsidRDefault="006F2DC3">
            <w:pPr>
              <w:jc w:val="center"/>
              <w:rPr>
                <w:rFonts w:ascii="Arial" w:hAnsi="Arial" w:cs="Arial"/>
                <w:color w:val="000000"/>
              </w:rPr>
            </w:pPr>
            <w:r w:rsidRPr="006B6A7D">
              <w:rPr>
                <w:rFonts w:ascii="Arial" w:hAnsi="Arial" w:cs="Arial"/>
                <w:color w:val="000000"/>
              </w:rPr>
              <w:t>2.</w:t>
            </w:r>
            <w:r w:rsidR="008D07A7" w:rsidRPr="006B6A7D">
              <w:rPr>
                <w:rFonts w:ascii="Arial" w:hAnsi="Arial" w:cs="Arial"/>
                <w:color w:val="000000"/>
              </w:rPr>
              <w:t xml:space="preserve"> </w:t>
            </w:r>
            <w:r w:rsidRPr="006B6A7D">
              <w:rPr>
                <w:rFonts w:ascii="Arial" w:hAnsi="Arial" w:cs="Arial"/>
                <w:color w:val="000000"/>
              </w:rPr>
              <w:t>pololetí</w:t>
            </w:r>
          </w:p>
        </w:tc>
      </w:tr>
      <w:tr w:rsidR="006F2DC3" w:rsidRPr="006B6A7D">
        <w:trPr>
          <w:cantSplit/>
          <w:trHeight w:val="397"/>
        </w:trPr>
        <w:tc>
          <w:tcPr>
            <w:tcW w:w="3130" w:type="dxa"/>
            <w:tcBorders>
              <w:left w:val="single" w:sz="1" w:space="0" w:color="000000"/>
              <w:bottom w:val="single" w:sz="1" w:space="0" w:color="000000"/>
            </w:tcBorders>
            <w:vAlign w:val="center"/>
          </w:tcPr>
          <w:p w:rsidR="006F2DC3" w:rsidRPr="006B6A7D" w:rsidRDefault="001B1532">
            <w:pPr>
              <w:jc w:val="both"/>
              <w:rPr>
                <w:rFonts w:ascii="Arial" w:hAnsi="Arial" w:cs="Arial"/>
                <w:color w:val="000000"/>
              </w:rPr>
            </w:pPr>
            <w:r w:rsidRPr="006B6A7D">
              <w:rPr>
                <w:rFonts w:ascii="Arial" w:hAnsi="Arial" w:cs="Arial"/>
                <w:color w:val="000000"/>
              </w:rPr>
              <w:tab/>
            </w:r>
            <w:r w:rsidR="006F2DC3" w:rsidRPr="006B6A7D">
              <w:rPr>
                <w:rFonts w:ascii="Arial" w:hAnsi="Arial" w:cs="Arial"/>
                <w:color w:val="000000"/>
              </w:rPr>
              <w:t>2.</w:t>
            </w:r>
            <w:r w:rsidR="008D07A7" w:rsidRPr="006B6A7D">
              <w:rPr>
                <w:rFonts w:ascii="Arial" w:hAnsi="Arial" w:cs="Arial"/>
                <w:color w:val="000000"/>
              </w:rPr>
              <w:t xml:space="preserve"> </w:t>
            </w:r>
            <w:r w:rsidR="006F2DC3" w:rsidRPr="006B6A7D">
              <w:rPr>
                <w:rFonts w:ascii="Arial" w:hAnsi="Arial" w:cs="Arial"/>
                <w:color w:val="000000"/>
              </w:rPr>
              <w:t>stupeň</w:t>
            </w:r>
          </w:p>
        </w:tc>
        <w:tc>
          <w:tcPr>
            <w:tcW w:w="3041" w:type="dxa"/>
            <w:tcBorders>
              <w:left w:val="single" w:sz="1" w:space="0" w:color="000000"/>
              <w:bottom w:val="single" w:sz="1" w:space="0" w:color="000000"/>
            </w:tcBorders>
            <w:vAlign w:val="center"/>
          </w:tcPr>
          <w:p w:rsidR="006F2DC3" w:rsidRPr="006B6A7D" w:rsidRDefault="00AC7BDD">
            <w:pPr>
              <w:jc w:val="center"/>
              <w:rPr>
                <w:rFonts w:ascii="Arial" w:hAnsi="Arial" w:cs="Arial"/>
                <w:color w:val="000000"/>
              </w:rPr>
            </w:pPr>
            <w:r w:rsidRPr="006B6A7D">
              <w:rPr>
                <w:rFonts w:ascii="Arial" w:hAnsi="Arial" w:cs="Arial"/>
                <w:color w:val="000000"/>
              </w:rPr>
              <w:t>0</w:t>
            </w:r>
          </w:p>
        </w:tc>
        <w:tc>
          <w:tcPr>
            <w:tcW w:w="3053" w:type="dxa"/>
            <w:tcBorders>
              <w:left w:val="single" w:sz="1" w:space="0" w:color="000000"/>
              <w:bottom w:val="single" w:sz="1" w:space="0" w:color="000000"/>
              <w:right w:val="single" w:sz="1" w:space="0" w:color="000000"/>
            </w:tcBorders>
            <w:vAlign w:val="center"/>
          </w:tcPr>
          <w:p w:rsidR="006F2DC3" w:rsidRPr="006B6A7D" w:rsidRDefault="00AC7BDD">
            <w:pPr>
              <w:jc w:val="center"/>
              <w:rPr>
                <w:rFonts w:ascii="Arial" w:hAnsi="Arial" w:cs="Arial"/>
                <w:color w:val="000000"/>
              </w:rPr>
            </w:pPr>
            <w:r w:rsidRPr="006B6A7D">
              <w:rPr>
                <w:rFonts w:ascii="Arial" w:hAnsi="Arial" w:cs="Arial"/>
                <w:color w:val="000000"/>
              </w:rPr>
              <w:t>8</w:t>
            </w:r>
          </w:p>
        </w:tc>
      </w:tr>
      <w:tr w:rsidR="006F2DC3" w:rsidRPr="006B6A7D">
        <w:trPr>
          <w:cantSplit/>
          <w:trHeight w:val="397"/>
        </w:trPr>
        <w:tc>
          <w:tcPr>
            <w:tcW w:w="3130" w:type="dxa"/>
            <w:tcBorders>
              <w:left w:val="single" w:sz="1" w:space="0" w:color="000000"/>
              <w:bottom w:val="single" w:sz="1" w:space="0" w:color="000000"/>
            </w:tcBorders>
            <w:vAlign w:val="center"/>
          </w:tcPr>
          <w:p w:rsidR="006F2DC3" w:rsidRPr="006B6A7D" w:rsidRDefault="001B1532">
            <w:pPr>
              <w:jc w:val="both"/>
              <w:rPr>
                <w:rFonts w:ascii="Arial" w:hAnsi="Arial" w:cs="Arial"/>
                <w:color w:val="000000"/>
              </w:rPr>
            </w:pPr>
            <w:r w:rsidRPr="006B6A7D">
              <w:rPr>
                <w:rFonts w:ascii="Arial" w:hAnsi="Arial" w:cs="Arial"/>
                <w:color w:val="000000"/>
              </w:rPr>
              <w:tab/>
            </w:r>
            <w:r w:rsidR="006F2DC3" w:rsidRPr="006B6A7D">
              <w:rPr>
                <w:rFonts w:ascii="Arial" w:hAnsi="Arial" w:cs="Arial"/>
                <w:color w:val="000000"/>
              </w:rPr>
              <w:t>3.</w:t>
            </w:r>
            <w:r w:rsidR="008D07A7" w:rsidRPr="006B6A7D">
              <w:rPr>
                <w:rFonts w:ascii="Arial" w:hAnsi="Arial" w:cs="Arial"/>
                <w:color w:val="000000"/>
              </w:rPr>
              <w:t xml:space="preserve"> </w:t>
            </w:r>
            <w:r w:rsidR="006F2DC3" w:rsidRPr="006B6A7D">
              <w:rPr>
                <w:rFonts w:ascii="Arial" w:hAnsi="Arial" w:cs="Arial"/>
                <w:color w:val="000000"/>
              </w:rPr>
              <w:t>stupeň</w:t>
            </w:r>
          </w:p>
        </w:tc>
        <w:tc>
          <w:tcPr>
            <w:tcW w:w="3041" w:type="dxa"/>
            <w:tcBorders>
              <w:left w:val="single" w:sz="1" w:space="0" w:color="000000"/>
              <w:bottom w:val="single" w:sz="1" w:space="0" w:color="000000"/>
            </w:tcBorders>
            <w:vAlign w:val="center"/>
          </w:tcPr>
          <w:p w:rsidR="006F2DC3" w:rsidRPr="006B6A7D" w:rsidRDefault="00AC7BDD">
            <w:pPr>
              <w:jc w:val="center"/>
              <w:rPr>
                <w:rFonts w:ascii="Arial" w:hAnsi="Arial" w:cs="Arial"/>
                <w:color w:val="000000"/>
              </w:rPr>
            </w:pPr>
            <w:r w:rsidRPr="006B6A7D">
              <w:rPr>
                <w:rFonts w:ascii="Arial" w:hAnsi="Arial" w:cs="Arial"/>
                <w:color w:val="000000"/>
              </w:rPr>
              <w:t>5</w:t>
            </w:r>
          </w:p>
        </w:tc>
        <w:tc>
          <w:tcPr>
            <w:tcW w:w="3053" w:type="dxa"/>
            <w:tcBorders>
              <w:left w:val="single" w:sz="1" w:space="0" w:color="000000"/>
              <w:bottom w:val="single" w:sz="1" w:space="0" w:color="000000"/>
              <w:right w:val="single" w:sz="1" w:space="0" w:color="000000"/>
            </w:tcBorders>
            <w:vAlign w:val="center"/>
          </w:tcPr>
          <w:p w:rsidR="006F2DC3" w:rsidRPr="006B6A7D" w:rsidRDefault="00212805">
            <w:pPr>
              <w:jc w:val="center"/>
              <w:rPr>
                <w:rFonts w:ascii="Arial" w:hAnsi="Arial" w:cs="Arial"/>
                <w:color w:val="000000"/>
              </w:rPr>
            </w:pPr>
            <w:r w:rsidRPr="006B6A7D">
              <w:rPr>
                <w:rFonts w:ascii="Arial" w:hAnsi="Arial" w:cs="Arial"/>
                <w:color w:val="000000"/>
              </w:rPr>
              <w:t>4</w:t>
            </w:r>
          </w:p>
        </w:tc>
      </w:tr>
    </w:tbl>
    <w:p w:rsidR="006F2DC3" w:rsidRPr="006B6A7D" w:rsidRDefault="00C228E9" w:rsidP="00C228E9">
      <w:pPr>
        <w:tabs>
          <w:tab w:val="left" w:pos="7425"/>
        </w:tabs>
        <w:ind w:left="360"/>
        <w:rPr>
          <w:rFonts w:ascii="Arial" w:hAnsi="Arial"/>
          <w:color w:val="000000"/>
        </w:rPr>
      </w:pPr>
      <w:r w:rsidRPr="006B6A7D">
        <w:rPr>
          <w:rFonts w:ascii="Arial" w:hAnsi="Arial"/>
          <w:color w:val="000000"/>
        </w:rPr>
        <w:tab/>
      </w:r>
    </w:p>
    <w:p w:rsidR="008D6FAD" w:rsidRPr="006B6A7D" w:rsidRDefault="008D6FAD">
      <w:pPr>
        <w:ind w:left="360"/>
        <w:rPr>
          <w:rFonts w:ascii="Arial" w:hAnsi="Arial"/>
          <w:color w:val="FF0000"/>
        </w:rPr>
      </w:pPr>
    </w:p>
    <w:p w:rsidR="006F2DC3" w:rsidRPr="006B6A7D" w:rsidRDefault="006F2DC3">
      <w:pPr>
        <w:ind w:left="360"/>
        <w:rPr>
          <w:rFonts w:ascii="Arial" w:hAnsi="Arial"/>
          <w:color w:val="FF0000"/>
        </w:rPr>
      </w:pPr>
    </w:p>
    <w:p w:rsidR="006F2DC3" w:rsidRPr="006B6A7D" w:rsidRDefault="006F2DC3" w:rsidP="00A6570B">
      <w:pPr>
        <w:numPr>
          <w:ilvl w:val="1"/>
          <w:numId w:val="3"/>
        </w:numPr>
        <w:tabs>
          <w:tab w:val="left" w:pos="851"/>
        </w:tabs>
        <w:ind w:left="360" w:hanging="720"/>
        <w:rPr>
          <w:rFonts w:ascii="Arial" w:hAnsi="Arial"/>
          <w:color w:val="000000"/>
        </w:rPr>
      </w:pPr>
      <w:r w:rsidRPr="006B6A7D">
        <w:rPr>
          <w:rFonts w:ascii="Arial" w:hAnsi="Arial"/>
          <w:b/>
          <w:bCs/>
          <w:color w:val="000000"/>
          <w:sz w:val="22"/>
        </w:rPr>
        <w:t>Docházka žáků</w:t>
      </w:r>
      <w:r w:rsidR="00677BB8" w:rsidRPr="006B6A7D">
        <w:rPr>
          <w:rFonts w:ascii="Arial" w:hAnsi="Arial"/>
          <w:b/>
          <w:bCs/>
          <w:color w:val="000000"/>
          <w:sz w:val="22"/>
        </w:rPr>
        <w:t xml:space="preserve"> za celý školní rok 201</w:t>
      </w:r>
      <w:r w:rsidR="00AF2DE3">
        <w:rPr>
          <w:rFonts w:ascii="Arial" w:hAnsi="Arial"/>
          <w:b/>
          <w:bCs/>
          <w:color w:val="000000"/>
          <w:sz w:val="22"/>
        </w:rPr>
        <w:t>7</w:t>
      </w:r>
      <w:r w:rsidR="00677BB8" w:rsidRPr="006B6A7D">
        <w:rPr>
          <w:rFonts w:ascii="Arial" w:hAnsi="Arial"/>
          <w:b/>
          <w:bCs/>
          <w:color w:val="000000"/>
          <w:sz w:val="22"/>
        </w:rPr>
        <w:t>/201</w:t>
      </w:r>
      <w:r w:rsidR="00AF2DE3">
        <w:rPr>
          <w:rFonts w:ascii="Arial" w:hAnsi="Arial"/>
          <w:b/>
          <w:bCs/>
          <w:color w:val="000000"/>
          <w:sz w:val="22"/>
        </w:rPr>
        <w:t>8</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303"/>
        <w:gridCol w:w="2303"/>
      </w:tblGrid>
      <w:tr w:rsidR="00CC407D" w:rsidRPr="006B6A7D" w:rsidTr="00CC407D">
        <w:tblPrEx>
          <w:tblCellMar>
            <w:top w:w="0" w:type="dxa"/>
            <w:bottom w:w="0" w:type="dxa"/>
          </w:tblCellMar>
        </w:tblPrEx>
        <w:trPr>
          <w:trHeight w:val="454"/>
        </w:trPr>
        <w:tc>
          <w:tcPr>
            <w:tcW w:w="4606" w:type="dxa"/>
            <w:vAlign w:val="center"/>
          </w:tcPr>
          <w:p w:rsidR="00CC407D" w:rsidRPr="006B6A7D" w:rsidRDefault="00CC407D">
            <w:pPr>
              <w:jc w:val="both"/>
              <w:rPr>
                <w:rFonts w:ascii="Arial" w:hAnsi="Arial"/>
                <w:color w:val="000000"/>
              </w:rPr>
            </w:pPr>
          </w:p>
        </w:tc>
        <w:tc>
          <w:tcPr>
            <w:tcW w:w="2303" w:type="dxa"/>
            <w:vAlign w:val="center"/>
          </w:tcPr>
          <w:p w:rsidR="00CC407D" w:rsidRPr="006B6A7D" w:rsidRDefault="00CC407D">
            <w:pPr>
              <w:jc w:val="center"/>
              <w:rPr>
                <w:rFonts w:ascii="Arial" w:hAnsi="Arial"/>
                <w:color w:val="000000"/>
              </w:rPr>
            </w:pPr>
            <w:r w:rsidRPr="006B6A7D">
              <w:rPr>
                <w:rFonts w:ascii="Arial" w:hAnsi="Arial"/>
                <w:color w:val="000000"/>
              </w:rPr>
              <w:t>1. pololetí</w:t>
            </w:r>
          </w:p>
        </w:tc>
        <w:tc>
          <w:tcPr>
            <w:tcW w:w="2303" w:type="dxa"/>
            <w:vAlign w:val="center"/>
          </w:tcPr>
          <w:p w:rsidR="00CC407D" w:rsidRPr="006B6A7D" w:rsidRDefault="00CC407D">
            <w:pPr>
              <w:jc w:val="center"/>
              <w:rPr>
                <w:rFonts w:ascii="Arial" w:hAnsi="Arial"/>
                <w:color w:val="000000"/>
              </w:rPr>
            </w:pPr>
            <w:r w:rsidRPr="006B6A7D">
              <w:rPr>
                <w:rFonts w:ascii="Arial" w:hAnsi="Arial"/>
                <w:color w:val="000000"/>
              </w:rPr>
              <w:t>2. pololetí</w:t>
            </w:r>
          </w:p>
        </w:tc>
      </w:tr>
      <w:tr w:rsidR="00CC407D" w:rsidRPr="006B6A7D" w:rsidTr="00E63184">
        <w:tblPrEx>
          <w:tblCellMar>
            <w:top w:w="0" w:type="dxa"/>
            <w:bottom w:w="0" w:type="dxa"/>
          </w:tblCellMar>
        </w:tblPrEx>
        <w:trPr>
          <w:trHeight w:val="454"/>
        </w:trPr>
        <w:tc>
          <w:tcPr>
            <w:tcW w:w="4606" w:type="dxa"/>
            <w:vAlign w:val="center"/>
          </w:tcPr>
          <w:p w:rsidR="00CC407D" w:rsidRPr="006B6A7D" w:rsidRDefault="00CC407D" w:rsidP="00B116FB">
            <w:pPr>
              <w:jc w:val="both"/>
              <w:rPr>
                <w:rFonts w:ascii="Arial" w:hAnsi="Arial"/>
                <w:color w:val="000000"/>
              </w:rPr>
            </w:pPr>
            <w:r w:rsidRPr="006B6A7D">
              <w:rPr>
                <w:rFonts w:ascii="Arial" w:hAnsi="Arial"/>
                <w:color w:val="000000"/>
              </w:rPr>
              <w:t xml:space="preserve">Zameškané hodiny </w:t>
            </w:r>
            <w:r w:rsidR="00B116FB" w:rsidRPr="006B6A7D">
              <w:rPr>
                <w:rFonts w:ascii="Arial" w:hAnsi="Arial"/>
                <w:color w:val="000000"/>
              </w:rPr>
              <w:t>omluvené</w:t>
            </w:r>
            <w:r w:rsidRPr="006B6A7D">
              <w:rPr>
                <w:rFonts w:ascii="Arial" w:hAnsi="Arial"/>
                <w:color w:val="000000"/>
              </w:rPr>
              <w:t xml:space="preserve"> / </w:t>
            </w:r>
            <w:r w:rsidRPr="006B6A7D">
              <w:rPr>
                <w:rFonts w:ascii="Arial" w:hAnsi="Arial" w:cs="Arial"/>
                <w:color w:val="000000"/>
              </w:rPr>
              <w:t>Ø</w:t>
            </w:r>
            <w:r w:rsidRPr="006B6A7D">
              <w:rPr>
                <w:rFonts w:ascii="Arial" w:hAnsi="Arial"/>
                <w:color w:val="000000"/>
              </w:rPr>
              <w:t xml:space="preserve"> na 1 žáka</w:t>
            </w:r>
          </w:p>
        </w:tc>
        <w:tc>
          <w:tcPr>
            <w:tcW w:w="2303" w:type="dxa"/>
            <w:vAlign w:val="center"/>
          </w:tcPr>
          <w:p w:rsidR="00CC407D" w:rsidRPr="006B6A7D" w:rsidRDefault="006B6A7D" w:rsidP="006B6A7D">
            <w:pPr>
              <w:jc w:val="center"/>
              <w:rPr>
                <w:rFonts w:ascii="Arial" w:hAnsi="Arial"/>
                <w:color w:val="000000"/>
              </w:rPr>
            </w:pPr>
            <w:r w:rsidRPr="006B6A7D">
              <w:rPr>
                <w:rFonts w:ascii="Arial" w:hAnsi="Arial"/>
                <w:color w:val="000000"/>
              </w:rPr>
              <w:t>26.768</w:t>
            </w:r>
            <w:r w:rsidR="00CC407D" w:rsidRPr="006B6A7D">
              <w:rPr>
                <w:rFonts w:ascii="Arial" w:hAnsi="Arial"/>
                <w:color w:val="000000"/>
              </w:rPr>
              <w:t xml:space="preserve"> / </w:t>
            </w:r>
            <w:r w:rsidRPr="006B6A7D">
              <w:rPr>
                <w:rFonts w:ascii="Arial" w:hAnsi="Arial"/>
                <w:color w:val="000000"/>
              </w:rPr>
              <w:t>42,49</w:t>
            </w:r>
          </w:p>
        </w:tc>
        <w:tc>
          <w:tcPr>
            <w:tcW w:w="2303" w:type="dxa"/>
            <w:vAlign w:val="center"/>
          </w:tcPr>
          <w:p w:rsidR="00CC407D" w:rsidRPr="006B6A7D" w:rsidRDefault="006B6A7D" w:rsidP="006B6A7D">
            <w:pPr>
              <w:jc w:val="center"/>
              <w:rPr>
                <w:rFonts w:ascii="Arial" w:hAnsi="Arial"/>
                <w:color w:val="000000"/>
              </w:rPr>
            </w:pPr>
            <w:r w:rsidRPr="006B6A7D">
              <w:rPr>
                <w:rFonts w:ascii="Arial" w:hAnsi="Arial"/>
                <w:color w:val="000000"/>
              </w:rPr>
              <w:t>33.795</w:t>
            </w:r>
            <w:r w:rsidR="00CC407D" w:rsidRPr="006B6A7D">
              <w:rPr>
                <w:rFonts w:ascii="Arial" w:hAnsi="Arial"/>
                <w:color w:val="000000"/>
              </w:rPr>
              <w:t xml:space="preserve"> / </w:t>
            </w:r>
            <w:r w:rsidRPr="006B6A7D">
              <w:rPr>
                <w:rFonts w:ascii="Arial" w:hAnsi="Arial"/>
                <w:color w:val="000000"/>
              </w:rPr>
              <w:t>53,99</w:t>
            </w:r>
          </w:p>
        </w:tc>
      </w:tr>
      <w:tr w:rsidR="00CC407D" w:rsidRPr="006B6A7D" w:rsidTr="00E63184">
        <w:tblPrEx>
          <w:tblCellMar>
            <w:top w:w="0" w:type="dxa"/>
            <w:bottom w:w="0" w:type="dxa"/>
          </w:tblCellMar>
        </w:tblPrEx>
        <w:trPr>
          <w:trHeight w:val="454"/>
        </w:trPr>
        <w:tc>
          <w:tcPr>
            <w:tcW w:w="4606" w:type="dxa"/>
            <w:vAlign w:val="center"/>
          </w:tcPr>
          <w:p w:rsidR="00CC407D" w:rsidRPr="006B6A7D" w:rsidRDefault="00B116FB">
            <w:pPr>
              <w:jc w:val="both"/>
              <w:rPr>
                <w:rFonts w:ascii="Arial" w:hAnsi="Arial"/>
                <w:color w:val="000000"/>
              </w:rPr>
            </w:pPr>
            <w:r w:rsidRPr="006B6A7D">
              <w:rPr>
                <w:rFonts w:ascii="Arial" w:hAnsi="Arial"/>
                <w:color w:val="000000"/>
              </w:rPr>
              <w:t xml:space="preserve">Zameškané hodiny neomluvené / </w:t>
            </w:r>
            <w:r w:rsidRPr="006B6A7D">
              <w:rPr>
                <w:rFonts w:ascii="Arial" w:hAnsi="Arial" w:cs="Arial"/>
                <w:color w:val="000000"/>
              </w:rPr>
              <w:t>Ø</w:t>
            </w:r>
            <w:r w:rsidRPr="006B6A7D">
              <w:rPr>
                <w:rFonts w:ascii="Arial" w:hAnsi="Arial"/>
                <w:color w:val="000000"/>
              </w:rPr>
              <w:t xml:space="preserve"> na 1 žáka</w:t>
            </w:r>
          </w:p>
        </w:tc>
        <w:tc>
          <w:tcPr>
            <w:tcW w:w="2303" w:type="dxa"/>
            <w:vAlign w:val="center"/>
          </w:tcPr>
          <w:p w:rsidR="00CC407D" w:rsidRPr="006B6A7D" w:rsidRDefault="006B6A7D" w:rsidP="006B6A7D">
            <w:pPr>
              <w:jc w:val="center"/>
              <w:rPr>
                <w:rFonts w:ascii="Arial" w:hAnsi="Arial"/>
                <w:color w:val="000000"/>
              </w:rPr>
            </w:pPr>
            <w:r w:rsidRPr="006B6A7D">
              <w:rPr>
                <w:rFonts w:ascii="Arial" w:hAnsi="Arial"/>
                <w:color w:val="000000"/>
              </w:rPr>
              <w:t>1.076</w:t>
            </w:r>
            <w:r w:rsidR="00B116FB" w:rsidRPr="006B6A7D">
              <w:rPr>
                <w:rFonts w:ascii="Arial" w:hAnsi="Arial"/>
                <w:color w:val="000000"/>
              </w:rPr>
              <w:t xml:space="preserve"> / 1,</w:t>
            </w:r>
            <w:r w:rsidRPr="006B6A7D">
              <w:rPr>
                <w:rFonts w:ascii="Arial" w:hAnsi="Arial"/>
                <w:color w:val="000000"/>
              </w:rPr>
              <w:t>71</w:t>
            </w:r>
          </w:p>
        </w:tc>
        <w:tc>
          <w:tcPr>
            <w:tcW w:w="2303" w:type="dxa"/>
            <w:vAlign w:val="center"/>
          </w:tcPr>
          <w:p w:rsidR="00CC407D" w:rsidRPr="006B6A7D" w:rsidRDefault="006B6A7D" w:rsidP="006B6A7D">
            <w:pPr>
              <w:jc w:val="center"/>
              <w:rPr>
                <w:rFonts w:ascii="Arial" w:hAnsi="Arial"/>
                <w:color w:val="000000"/>
              </w:rPr>
            </w:pPr>
            <w:r w:rsidRPr="006B6A7D">
              <w:rPr>
                <w:rFonts w:ascii="Arial" w:hAnsi="Arial"/>
                <w:color w:val="000000"/>
              </w:rPr>
              <w:t>81</w:t>
            </w:r>
            <w:r w:rsidR="00B116FB" w:rsidRPr="006B6A7D">
              <w:rPr>
                <w:rFonts w:ascii="Arial" w:hAnsi="Arial"/>
                <w:color w:val="000000"/>
              </w:rPr>
              <w:t xml:space="preserve"> / 0,</w:t>
            </w:r>
            <w:r w:rsidRPr="006B6A7D">
              <w:rPr>
                <w:rFonts w:ascii="Arial" w:hAnsi="Arial"/>
                <w:color w:val="000000"/>
              </w:rPr>
              <w:t>13</w:t>
            </w:r>
          </w:p>
        </w:tc>
      </w:tr>
    </w:tbl>
    <w:p w:rsidR="006F2DC3" w:rsidRPr="006B6A7D" w:rsidRDefault="006F2DC3">
      <w:pPr>
        <w:jc w:val="both"/>
        <w:rPr>
          <w:rFonts w:ascii="Arial" w:hAnsi="Arial"/>
          <w:color w:val="FF0000"/>
        </w:rPr>
      </w:pPr>
    </w:p>
    <w:p w:rsidR="006F2DC3" w:rsidRPr="006B6A7D" w:rsidRDefault="006F2DC3">
      <w:pPr>
        <w:jc w:val="both"/>
        <w:rPr>
          <w:rFonts w:ascii="Arial" w:hAnsi="Arial"/>
          <w:color w:val="FF0000"/>
        </w:rPr>
      </w:pPr>
    </w:p>
    <w:p w:rsidR="006F2DC3" w:rsidRPr="00E465B1" w:rsidRDefault="006F2DC3">
      <w:pPr>
        <w:jc w:val="both"/>
        <w:rPr>
          <w:rFonts w:ascii="Arial" w:hAnsi="Arial"/>
          <w:color w:val="FF0000"/>
          <w:sz w:val="22"/>
          <w:highlight w:val="yellow"/>
        </w:rPr>
      </w:pPr>
    </w:p>
    <w:p w:rsidR="006F2DC3" w:rsidRPr="006B6A7D" w:rsidRDefault="006F2DC3">
      <w:pPr>
        <w:jc w:val="both"/>
        <w:rPr>
          <w:rFonts w:ascii="Arial" w:hAnsi="Arial"/>
          <w:color w:val="000000"/>
          <w:sz w:val="22"/>
        </w:rPr>
      </w:pPr>
    </w:p>
    <w:p w:rsidR="006F2DC3" w:rsidRPr="006B6A7D" w:rsidRDefault="006F2DC3" w:rsidP="000852A6">
      <w:pPr>
        <w:numPr>
          <w:ilvl w:val="1"/>
          <w:numId w:val="3"/>
        </w:numPr>
        <w:tabs>
          <w:tab w:val="left" w:pos="851"/>
        </w:tabs>
        <w:ind w:hanging="720"/>
        <w:rPr>
          <w:rFonts w:ascii="Arial" w:hAnsi="Arial"/>
          <w:b/>
          <w:bCs/>
          <w:color w:val="000000"/>
          <w:sz w:val="22"/>
        </w:rPr>
      </w:pPr>
      <w:r w:rsidRPr="006B6A7D">
        <w:rPr>
          <w:rFonts w:ascii="Arial" w:hAnsi="Arial"/>
          <w:b/>
          <w:bCs/>
          <w:color w:val="000000"/>
          <w:sz w:val="22"/>
        </w:rPr>
        <w:t xml:space="preserve"> Přehled nepovinných předmětů</w:t>
      </w:r>
    </w:p>
    <w:p w:rsidR="001B00AC" w:rsidRPr="006B6A7D" w:rsidRDefault="001B00AC" w:rsidP="001B00AC">
      <w:pPr>
        <w:ind w:left="360"/>
        <w:rPr>
          <w:rFonts w:ascii="Arial" w:hAnsi="Arial"/>
          <w:color w:val="000000"/>
          <w:sz w:val="22"/>
          <w:szCs w:val="22"/>
        </w:rPr>
      </w:pPr>
    </w:p>
    <w:p w:rsidR="001B00AC" w:rsidRPr="006B6A7D" w:rsidRDefault="00A6570B" w:rsidP="001B00AC">
      <w:pPr>
        <w:ind w:left="360"/>
        <w:rPr>
          <w:rFonts w:ascii="Arial" w:hAnsi="Arial"/>
          <w:color w:val="000000"/>
          <w:sz w:val="22"/>
          <w:szCs w:val="22"/>
        </w:rPr>
      </w:pPr>
      <w:r w:rsidRPr="006B6A7D">
        <w:rPr>
          <w:rFonts w:ascii="Arial" w:hAnsi="Arial"/>
          <w:color w:val="000000"/>
          <w:sz w:val="22"/>
          <w:szCs w:val="22"/>
        </w:rPr>
        <w:t>Ve školním roce 201</w:t>
      </w:r>
      <w:r w:rsidR="006B6A7D" w:rsidRPr="006B6A7D">
        <w:rPr>
          <w:rFonts w:ascii="Arial" w:hAnsi="Arial"/>
          <w:color w:val="000000"/>
          <w:sz w:val="22"/>
          <w:szCs w:val="22"/>
        </w:rPr>
        <w:t>7</w:t>
      </w:r>
      <w:r w:rsidRPr="006B6A7D">
        <w:rPr>
          <w:rFonts w:ascii="Arial" w:hAnsi="Arial"/>
          <w:color w:val="000000"/>
          <w:sz w:val="22"/>
          <w:szCs w:val="22"/>
        </w:rPr>
        <w:t>/201</w:t>
      </w:r>
      <w:r w:rsidR="006B6A7D" w:rsidRPr="006B6A7D">
        <w:rPr>
          <w:rFonts w:ascii="Arial" w:hAnsi="Arial"/>
          <w:color w:val="000000"/>
          <w:sz w:val="22"/>
          <w:szCs w:val="22"/>
        </w:rPr>
        <w:t>8</w:t>
      </w:r>
      <w:r w:rsidR="001B00AC" w:rsidRPr="006B6A7D">
        <w:rPr>
          <w:rFonts w:ascii="Arial" w:hAnsi="Arial"/>
          <w:color w:val="000000"/>
          <w:sz w:val="22"/>
          <w:szCs w:val="22"/>
        </w:rPr>
        <w:t xml:space="preserve"> se nepovinné předměty nevyučovaly.</w:t>
      </w:r>
    </w:p>
    <w:p w:rsidR="001B00AC" w:rsidRPr="006B6A7D" w:rsidRDefault="001B00AC" w:rsidP="001B00AC">
      <w:pPr>
        <w:tabs>
          <w:tab w:val="left" w:pos="851"/>
        </w:tabs>
        <w:rPr>
          <w:rFonts w:ascii="Arial" w:hAnsi="Arial"/>
          <w:b/>
          <w:bCs/>
          <w:color w:val="000000"/>
          <w:sz w:val="22"/>
        </w:rPr>
      </w:pPr>
    </w:p>
    <w:p w:rsidR="001B00AC" w:rsidRPr="006B6A7D" w:rsidRDefault="001B00AC" w:rsidP="001B00AC">
      <w:pPr>
        <w:tabs>
          <w:tab w:val="left" w:pos="851"/>
        </w:tabs>
        <w:rPr>
          <w:rFonts w:ascii="Arial" w:hAnsi="Arial"/>
          <w:b/>
          <w:bCs/>
          <w:color w:val="000000"/>
          <w:sz w:val="22"/>
        </w:rPr>
      </w:pPr>
    </w:p>
    <w:p w:rsidR="00A6449F" w:rsidRPr="00E465B1" w:rsidRDefault="00A6449F" w:rsidP="001B00AC">
      <w:pPr>
        <w:tabs>
          <w:tab w:val="left" w:pos="851"/>
        </w:tabs>
        <w:rPr>
          <w:rFonts w:ascii="Arial" w:hAnsi="Arial"/>
          <w:b/>
          <w:bCs/>
          <w:color w:val="000000"/>
          <w:sz w:val="22"/>
          <w:highlight w:val="yellow"/>
        </w:rPr>
      </w:pPr>
    </w:p>
    <w:p w:rsidR="00BB6916" w:rsidRPr="003807FF" w:rsidRDefault="00BB6916" w:rsidP="001B00AC">
      <w:pPr>
        <w:tabs>
          <w:tab w:val="left" w:pos="851"/>
        </w:tabs>
        <w:rPr>
          <w:rFonts w:ascii="Arial" w:hAnsi="Arial"/>
          <w:b/>
          <w:bCs/>
          <w:color w:val="000000"/>
          <w:sz w:val="22"/>
        </w:rPr>
      </w:pPr>
    </w:p>
    <w:p w:rsidR="001B00AC" w:rsidRPr="003807FF" w:rsidRDefault="001B00AC" w:rsidP="001B00AC">
      <w:pPr>
        <w:numPr>
          <w:ilvl w:val="1"/>
          <w:numId w:val="6"/>
        </w:numPr>
        <w:tabs>
          <w:tab w:val="left" w:pos="851"/>
        </w:tabs>
        <w:ind w:hanging="720"/>
        <w:rPr>
          <w:rFonts w:ascii="Arial" w:hAnsi="Arial"/>
          <w:b/>
          <w:bCs/>
          <w:i/>
          <w:color w:val="000000"/>
          <w:sz w:val="22"/>
        </w:rPr>
      </w:pPr>
      <w:r w:rsidRPr="003807FF">
        <w:rPr>
          <w:rFonts w:ascii="Arial" w:hAnsi="Arial"/>
          <w:b/>
          <w:bCs/>
          <w:color w:val="000000"/>
          <w:sz w:val="22"/>
        </w:rPr>
        <w:t>Způsob zařazení vzdělávací oblasti Výchova k volbě povolání</w:t>
      </w:r>
    </w:p>
    <w:p w:rsidR="001B00AC" w:rsidRPr="003807FF" w:rsidRDefault="001B00AC" w:rsidP="001B00AC">
      <w:pPr>
        <w:ind w:left="720"/>
        <w:rPr>
          <w:rFonts w:ascii="Arial" w:hAnsi="Arial"/>
          <w:color w:val="000000"/>
          <w:sz w:val="22"/>
        </w:rPr>
      </w:pPr>
    </w:p>
    <w:p w:rsidR="001B00AC" w:rsidRPr="003807FF" w:rsidRDefault="001B00AC" w:rsidP="001B00AC">
      <w:pPr>
        <w:ind w:left="360" w:firstLine="345"/>
        <w:rPr>
          <w:rFonts w:ascii="Arial" w:hAnsi="Arial"/>
          <w:color w:val="000000"/>
        </w:rPr>
      </w:pPr>
      <w:r w:rsidRPr="003807FF">
        <w:rPr>
          <w:rFonts w:ascii="Arial" w:hAnsi="Arial"/>
          <w:color w:val="000000"/>
        </w:rPr>
        <w:t>Oblast Výchova k volbě povolání byla tematicky zařazena do předmětu občanská výchova v 6. – 9.</w:t>
      </w:r>
      <w:r w:rsidR="008D07A7" w:rsidRPr="003807FF">
        <w:rPr>
          <w:rFonts w:ascii="Arial" w:hAnsi="Arial"/>
          <w:color w:val="000000"/>
        </w:rPr>
        <w:t xml:space="preserve"> </w:t>
      </w:r>
      <w:r w:rsidRPr="003807FF">
        <w:rPr>
          <w:rFonts w:ascii="Arial" w:hAnsi="Arial"/>
          <w:color w:val="000000"/>
        </w:rPr>
        <w:t>ročníku.</w:t>
      </w:r>
    </w:p>
    <w:p w:rsidR="001B00AC" w:rsidRPr="003807FF" w:rsidRDefault="001B00AC" w:rsidP="001B00AC">
      <w:pPr>
        <w:tabs>
          <w:tab w:val="left" w:pos="851"/>
        </w:tabs>
        <w:ind w:left="720"/>
        <w:rPr>
          <w:rFonts w:ascii="Arial" w:hAnsi="Arial"/>
          <w:b/>
          <w:bCs/>
          <w:color w:val="000000"/>
          <w:sz w:val="22"/>
        </w:rPr>
      </w:pPr>
    </w:p>
    <w:p w:rsidR="006F2DC3" w:rsidRPr="003807FF" w:rsidRDefault="006F2DC3">
      <w:pPr>
        <w:ind w:left="360"/>
        <w:rPr>
          <w:rFonts w:ascii="Arial" w:hAnsi="Arial"/>
          <w:color w:val="000000"/>
          <w:sz w:val="22"/>
        </w:rPr>
      </w:pPr>
    </w:p>
    <w:p w:rsidR="00384257" w:rsidRPr="00E465B1" w:rsidRDefault="00384257" w:rsidP="00384257">
      <w:pPr>
        <w:ind w:left="720"/>
        <w:rPr>
          <w:rFonts w:ascii="Arial" w:hAnsi="Arial"/>
          <w:color w:val="000000"/>
          <w:sz w:val="22"/>
          <w:szCs w:val="22"/>
          <w:highlight w:val="yellow"/>
        </w:rPr>
      </w:pPr>
    </w:p>
    <w:p w:rsidR="00384257" w:rsidRPr="00E465B1" w:rsidRDefault="00384257" w:rsidP="00384257">
      <w:pPr>
        <w:ind w:left="720"/>
        <w:rPr>
          <w:rFonts w:ascii="Arial" w:hAnsi="Arial"/>
          <w:color w:val="000000"/>
          <w:sz w:val="22"/>
          <w:szCs w:val="22"/>
          <w:highlight w:val="yellow"/>
        </w:rPr>
      </w:pPr>
    </w:p>
    <w:p w:rsidR="006F2DC3" w:rsidRPr="003807FF" w:rsidRDefault="006F2DC3" w:rsidP="000852A6">
      <w:pPr>
        <w:numPr>
          <w:ilvl w:val="1"/>
          <w:numId w:val="6"/>
        </w:numPr>
        <w:tabs>
          <w:tab w:val="left" w:pos="851"/>
        </w:tabs>
        <w:ind w:hanging="720"/>
        <w:rPr>
          <w:rFonts w:ascii="Arial" w:hAnsi="Arial"/>
          <w:b/>
          <w:bCs/>
          <w:i/>
          <w:color w:val="000000"/>
          <w:sz w:val="22"/>
        </w:rPr>
      </w:pPr>
      <w:r w:rsidRPr="003807FF">
        <w:rPr>
          <w:rFonts w:ascii="Arial" w:hAnsi="Arial"/>
          <w:b/>
          <w:bCs/>
          <w:color w:val="000000"/>
          <w:sz w:val="22"/>
        </w:rPr>
        <w:t xml:space="preserve"> Způsob zařazení vzdělávací oblasti </w:t>
      </w:r>
      <w:r w:rsidR="00A6570B" w:rsidRPr="003807FF">
        <w:rPr>
          <w:rFonts w:ascii="Arial" w:hAnsi="Arial"/>
          <w:b/>
          <w:bCs/>
          <w:color w:val="000000"/>
          <w:sz w:val="22"/>
        </w:rPr>
        <w:t>Environmentální výchova</w:t>
      </w:r>
    </w:p>
    <w:p w:rsidR="00E04C9C" w:rsidRPr="003807FF" w:rsidRDefault="00E04C9C" w:rsidP="00801989">
      <w:pPr>
        <w:tabs>
          <w:tab w:val="num" w:pos="426"/>
        </w:tabs>
        <w:ind w:left="426" w:firstLine="360"/>
        <w:jc w:val="both"/>
        <w:rPr>
          <w:rFonts w:ascii="Arial" w:hAnsi="Arial"/>
          <w:color w:val="000000"/>
        </w:rPr>
      </w:pPr>
    </w:p>
    <w:p w:rsidR="00E04C9C" w:rsidRPr="003807FF" w:rsidRDefault="00E04C9C" w:rsidP="00801989">
      <w:pPr>
        <w:tabs>
          <w:tab w:val="num" w:pos="426"/>
        </w:tabs>
        <w:ind w:left="426" w:firstLine="360"/>
        <w:jc w:val="both"/>
        <w:rPr>
          <w:rFonts w:ascii="Arial" w:hAnsi="Arial"/>
          <w:color w:val="000000"/>
        </w:rPr>
      </w:pPr>
    </w:p>
    <w:p w:rsidR="002C45E0" w:rsidRPr="003807FF" w:rsidRDefault="002C45E0" w:rsidP="00801989">
      <w:pPr>
        <w:tabs>
          <w:tab w:val="num" w:pos="426"/>
        </w:tabs>
        <w:ind w:left="426" w:firstLine="360"/>
        <w:jc w:val="both"/>
        <w:rPr>
          <w:rFonts w:ascii="Arial" w:hAnsi="Arial"/>
          <w:color w:val="000000"/>
        </w:rPr>
      </w:pPr>
      <w:r w:rsidRPr="003807FF">
        <w:rPr>
          <w:rFonts w:ascii="Arial" w:hAnsi="Arial"/>
          <w:color w:val="000000"/>
        </w:rPr>
        <w:t>Do ško</w:t>
      </w:r>
      <w:r w:rsidR="00606314" w:rsidRPr="003807FF">
        <w:rPr>
          <w:rFonts w:ascii="Arial" w:hAnsi="Arial"/>
          <w:color w:val="000000"/>
        </w:rPr>
        <w:t xml:space="preserve">lního vzdělávacího programu byl </w:t>
      </w:r>
      <w:r w:rsidRPr="003807FF">
        <w:rPr>
          <w:rFonts w:ascii="Arial" w:hAnsi="Arial"/>
          <w:color w:val="000000"/>
        </w:rPr>
        <w:t>v 9.</w:t>
      </w:r>
      <w:r w:rsidR="001B00AC" w:rsidRPr="003807FF">
        <w:rPr>
          <w:rFonts w:ascii="Arial" w:hAnsi="Arial"/>
          <w:color w:val="000000"/>
        </w:rPr>
        <w:t xml:space="preserve"> </w:t>
      </w:r>
      <w:r w:rsidRPr="003807FF">
        <w:rPr>
          <w:rFonts w:ascii="Arial" w:hAnsi="Arial"/>
          <w:color w:val="000000"/>
        </w:rPr>
        <w:t>ročníku zařazen předmět ekologie s jednohodinovou týdenní dotací. V ostatních ročnících je environmentální výchova jedním z průřezových témat.</w:t>
      </w:r>
    </w:p>
    <w:p w:rsidR="001B00AC" w:rsidRPr="003807FF" w:rsidRDefault="001B00AC" w:rsidP="00801989">
      <w:pPr>
        <w:tabs>
          <w:tab w:val="num" w:pos="426"/>
        </w:tabs>
        <w:ind w:left="426" w:firstLine="360"/>
        <w:jc w:val="both"/>
        <w:rPr>
          <w:rFonts w:ascii="Arial" w:hAnsi="Arial"/>
          <w:color w:val="000000"/>
        </w:rPr>
      </w:pPr>
    </w:p>
    <w:p w:rsidR="006F2DC3" w:rsidRPr="003807FF" w:rsidRDefault="006F2DC3" w:rsidP="00801989">
      <w:pPr>
        <w:tabs>
          <w:tab w:val="num" w:pos="426"/>
        </w:tabs>
        <w:ind w:left="426" w:firstLine="360"/>
        <w:jc w:val="both"/>
        <w:rPr>
          <w:rFonts w:ascii="Arial" w:hAnsi="Arial"/>
          <w:color w:val="000000"/>
        </w:rPr>
      </w:pPr>
      <w:r w:rsidRPr="003807FF">
        <w:rPr>
          <w:rFonts w:ascii="Arial" w:hAnsi="Arial"/>
          <w:color w:val="000000"/>
        </w:rPr>
        <w:t xml:space="preserve">V budově </w:t>
      </w:r>
      <w:r w:rsidR="00311EA3" w:rsidRPr="003807FF">
        <w:rPr>
          <w:rFonts w:ascii="Arial" w:hAnsi="Arial"/>
          <w:color w:val="000000"/>
        </w:rPr>
        <w:t>jsou</w:t>
      </w:r>
      <w:r w:rsidRPr="003807FF">
        <w:rPr>
          <w:rFonts w:ascii="Arial" w:hAnsi="Arial"/>
          <w:color w:val="000000"/>
        </w:rPr>
        <w:t xml:space="preserve"> na čtyřech místech instalovány nádoby na třídění nejčastějšího odpadu (plasty a papír).</w:t>
      </w:r>
      <w:r w:rsidR="000739AB" w:rsidRPr="003807FF">
        <w:rPr>
          <w:rFonts w:ascii="Arial" w:hAnsi="Arial"/>
          <w:color w:val="000000"/>
        </w:rPr>
        <w:t xml:space="preserve"> Všichni žáci jsou vedeni k důslednému třídění tohoto odpadu.</w:t>
      </w:r>
    </w:p>
    <w:p w:rsidR="000739AB" w:rsidRPr="003807FF" w:rsidRDefault="000739AB" w:rsidP="00D37059">
      <w:pPr>
        <w:tabs>
          <w:tab w:val="num" w:pos="426"/>
        </w:tabs>
        <w:ind w:left="426" w:firstLine="362"/>
        <w:rPr>
          <w:rFonts w:ascii="Arial" w:hAnsi="Arial"/>
          <w:color w:val="000000"/>
          <w:sz w:val="22"/>
        </w:rPr>
      </w:pPr>
    </w:p>
    <w:p w:rsidR="006F2DC3" w:rsidRPr="003807FF" w:rsidRDefault="006F2DC3">
      <w:pPr>
        <w:ind w:left="786"/>
        <w:jc w:val="both"/>
        <w:rPr>
          <w:rFonts w:ascii="Arial" w:hAnsi="Arial"/>
          <w:color w:val="000000"/>
          <w:sz w:val="22"/>
        </w:rPr>
      </w:pPr>
    </w:p>
    <w:p w:rsidR="004940F3" w:rsidRPr="003807FF" w:rsidRDefault="004940F3" w:rsidP="004940F3">
      <w:pPr>
        <w:ind w:left="360"/>
        <w:jc w:val="both"/>
        <w:rPr>
          <w:rFonts w:ascii="Arial" w:hAnsi="Arial"/>
          <w:color w:val="000000"/>
        </w:rPr>
      </w:pPr>
      <w:r w:rsidRPr="003807FF">
        <w:rPr>
          <w:rFonts w:ascii="Arial" w:hAnsi="Arial"/>
          <w:color w:val="000000"/>
        </w:rPr>
        <w:t xml:space="preserve">   </w:t>
      </w:r>
      <w:r w:rsidR="006F2DC3" w:rsidRPr="003807FF">
        <w:rPr>
          <w:rFonts w:ascii="Arial" w:hAnsi="Arial"/>
          <w:color w:val="000000"/>
        </w:rPr>
        <w:t xml:space="preserve">V rámci praktických činností </w:t>
      </w:r>
      <w:r w:rsidR="000739AB" w:rsidRPr="003807FF">
        <w:rPr>
          <w:rFonts w:ascii="Arial" w:hAnsi="Arial"/>
          <w:color w:val="000000"/>
        </w:rPr>
        <w:t xml:space="preserve">se žáci </w:t>
      </w:r>
      <w:r w:rsidR="006F2DC3" w:rsidRPr="003807FF">
        <w:rPr>
          <w:rFonts w:ascii="Arial" w:hAnsi="Arial"/>
          <w:color w:val="000000"/>
        </w:rPr>
        <w:t>aktivně podíleli na úpravě a údržbě okolí školy. Velkou měrou přispěli k tomu, že se škola nachází ve velmi příjemném a estetickém prostředí.</w:t>
      </w:r>
      <w:r w:rsidR="003B4D2D" w:rsidRPr="003807FF">
        <w:rPr>
          <w:rFonts w:ascii="Arial" w:hAnsi="Arial"/>
          <w:color w:val="000000"/>
        </w:rPr>
        <w:t xml:space="preserve"> </w:t>
      </w:r>
    </w:p>
    <w:p w:rsidR="009B6BCF" w:rsidRPr="003807FF" w:rsidRDefault="009B6BCF" w:rsidP="004940F3">
      <w:pPr>
        <w:ind w:left="360"/>
        <w:jc w:val="both"/>
        <w:rPr>
          <w:rFonts w:ascii="Arial" w:hAnsi="Arial"/>
          <w:color w:val="000000"/>
        </w:rPr>
      </w:pPr>
    </w:p>
    <w:p w:rsidR="009B6BCF" w:rsidRPr="003807FF" w:rsidRDefault="004940F3" w:rsidP="004940F3">
      <w:pPr>
        <w:ind w:left="360"/>
        <w:jc w:val="both"/>
        <w:rPr>
          <w:rFonts w:ascii="Arial" w:hAnsi="Arial"/>
          <w:color w:val="000000"/>
        </w:rPr>
      </w:pPr>
      <w:r w:rsidRPr="003807FF">
        <w:rPr>
          <w:rFonts w:ascii="Arial" w:hAnsi="Arial"/>
          <w:color w:val="000000"/>
        </w:rPr>
        <w:t xml:space="preserve">   </w:t>
      </w:r>
    </w:p>
    <w:p w:rsidR="000739AB" w:rsidRPr="003807FF" w:rsidRDefault="000739AB">
      <w:pPr>
        <w:jc w:val="both"/>
        <w:rPr>
          <w:rFonts w:ascii="Arial" w:hAnsi="Arial"/>
          <w:color w:val="000000"/>
          <w:sz w:val="22"/>
        </w:rPr>
      </w:pPr>
    </w:p>
    <w:p w:rsidR="006F2DC3" w:rsidRPr="003807FF" w:rsidRDefault="006F2DC3" w:rsidP="00801989">
      <w:pPr>
        <w:tabs>
          <w:tab w:val="num" w:pos="426"/>
        </w:tabs>
        <w:ind w:left="426" w:firstLine="360"/>
        <w:rPr>
          <w:rFonts w:ascii="Arial" w:hAnsi="Arial"/>
          <w:color w:val="000000"/>
        </w:rPr>
      </w:pPr>
      <w:r w:rsidRPr="003807FF">
        <w:rPr>
          <w:rFonts w:ascii="Arial" w:hAnsi="Arial"/>
          <w:color w:val="000000"/>
        </w:rPr>
        <w:t>Průběžně dochází k vylepšování estetické úrovně vnitřních prostor školy, na které se spolupodílejí i žáci.</w:t>
      </w:r>
      <w:r w:rsidR="000739AB" w:rsidRPr="003807FF">
        <w:rPr>
          <w:rFonts w:ascii="Arial" w:hAnsi="Arial"/>
          <w:color w:val="000000"/>
        </w:rPr>
        <w:t xml:space="preserve"> Jsou průběžně vystavovány jejich nejzdařilejší výtvarné práce.</w:t>
      </w:r>
    </w:p>
    <w:p w:rsidR="006F2DC3" w:rsidRPr="003807FF" w:rsidRDefault="006F2DC3">
      <w:pPr>
        <w:ind w:left="786"/>
        <w:rPr>
          <w:rFonts w:ascii="Arial" w:hAnsi="Arial"/>
          <w:color w:val="000000"/>
        </w:rPr>
      </w:pPr>
    </w:p>
    <w:p w:rsidR="006F2DC3" w:rsidRPr="003807FF" w:rsidRDefault="006F2DC3">
      <w:pPr>
        <w:rPr>
          <w:rFonts w:ascii="Arial" w:hAnsi="Arial"/>
          <w:color w:val="000000"/>
          <w:sz w:val="22"/>
        </w:rPr>
      </w:pPr>
    </w:p>
    <w:p w:rsidR="000739AB" w:rsidRPr="003807FF" w:rsidRDefault="000739AB">
      <w:pPr>
        <w:rPr>
          <w:rFonts w:ascii="Arial" w:hAnsi="Arial"/>
          <w:color w:val="000000"/>
          <w:sz w:val="22"/>
        </w:rPr>
      </w:pPr>
    </w:p>
    <w:p w:rsidR="002C45E0" w:rsidRPr="003807FF" w:rsidRDefault="006F2DC3" w:rsidP="00801989">
      <w:pPr>
        <w:tabs>
          <w:tab w:val="num" w:pos="426"/>
        </w:tabs>
        <w:ind w:left="426" w:firstLine="362"/>
        <w:rPr>
          <w:rFonts w:ascii="Arial" w:hAnsi="Arial" w:cs="Arial"/>
          <w:color w:val="000000"/>
        </w:rPr>
      </w:pPr>
      <w:r w:rsidRPr="003807FF">
        <w:rPr>
          <w:rFonts w:ascii="Arial" w:hAnsi="Arial" w:cs="Arial"/>
          <w:color w:val="000000"/>
        </w:rPr>
        <w:lastRenderedPageBreak/>
        <w:t>Prvky enviro</w:t>
      </w:r>
      <w:r w:rsidR="00B66E65" w:rsidRPr="003807FF">
        <w:rPr>
          <w:rFonts w:ascii="Arial" w:hAnsi="Arial" w:cs="Arial"/>
          <w:color w:val="000000"/>
        </w:rPr>
        <w:t>n</w:t>
      </w:r>
      <w:r w:rsidRPr="003807FF">
        <w:rPr>
          <w:rFonts w:ascii="Arial" w:hAnsi="Arial" w:cs="Arial"/>
          <w:color w:val="000000"/>
        </w:rPr>
        <w:t>mentální výchovy byl</w:t>
      </w:r>
      <w:r w:rsidR="00606314" w:rsidRPr="003807FF">
        <w:rPr>
          <w:rFonts w:ascii="Arial" w:hAnsi="Arial" w:cs="Arial"/>
          <w:color w:val="000000"/>
        </w:rPr>
        <w:t>y zařazeny do učebních plánů (výtvarná výchova</w:t>
      </w:r>
      <w:r w:rsidRPr="003807FF">
        <w:rPr>
          <w:rFonts w:ascii="Arial" w:hAnsi="Arial" w:cs="Arial"/>
          <w:color w:val="000000"/>
        </w:rPr>
        <w:t>,</w:t>
      </w:r>
      <w:r w:rsidR="00606314" w:rsidRPr="003807FF">
        <w:rPr>
          <w:rFonts w:ascii="Arial" w:hAnsi="Arial" w:cs="Arial"/>
          <w:color w:val="000000"/>
        </w:rPr>
        <w:t xml:space="preserve"> pracovní činnosti, prvouka, přírodověda, vlastivěda, fyzika, chemie, přírodopis, zeměpis, občanská</w:t>
      </w:r>
      <w:r w:rsidR="00577F0F" w:rsidRPr="003807FF">
        <w:rPr>
          <w:rFonts w:ascii="Arial" w:hAnsi="Arial" w:cs="Arial"/>
          <w:color w:val="000000"/>
        </w:rPr>
        <w:t xml:space="preserve"> </w:t>
      </w:r>
      <w:r w:rsidR="00606314" w:rsidRPr="003807FF">
        <w:rPr>
          <w:rFonts w:ascii="Arial" w:hAnsi="Arial" w:cs="Arial"/>
          <w:color w:val="000000"/>
        </w:rPr>
        <w:t>výchova).</w:t>
      </w:r>
      <w:r w:rsidRPr="003807FF">
        <w:rPr>
          <w:rFonts w:ascii="Arial" w:hAnsi="Arial" w:cs="Arial"/>
          <w:color w:val="000000"/>
        </w:rPr>
        <w:t xml:space="preserve"> </w:t>
      </w:r>
    </w:p>
    <w:p w:rsidR="006F2DC3" w:rsidRPr="003807FF" w:rsidRDefault="00606314" w:rsidP="002C45E0">
      <w:pPr>
        <w:tabs>
          <w:tab w:val="num" w:pos="426"/>
        </w:tabs>
        <w:rPr>
          <w:rFonts w:ascii="Arial" w:hAnsi="Arial" w:cs="Arial"/>
          <w:color w:val="000000"/>
        </w:rPr>
      </w:pPr>
      <w:r w:rsidRPr="003807FF">
        <w:rPr>
          <w:rFonts w:ascii="Arial" w:hAnsi="Arial" w:cs="Arial"/>
          <w:color w:val="000000"/>
        </w:rPr>
        <w:t xml:space="preserve">             </w:t>
      </w:r>
    </w:p>
    <w:p w:rsidR="009E572C" w:rsidRPr="00E465B1" w:rsidRDefault="009E572C" w:rsidP="002C45E0">
      <w:pPr>
        <w:tabs>
          <w:tab w:val="num" w:pos="426"/>
        </w:tabs>
        <w:rPr>
          <w:rFonts w:ascii="Arial" w:hAnsi="Arial" w:cs="Arial"/>
          <w:color w:val="000000"/>
          <w:highlight w:val="yellow"/>
        </w:rPr>
      </w:pPr>
    </w:p>
    <w:p w:rsidR="00BB6916" w:rsidRPr="00E465B1" w:rsidRDefault="00BB6916" w:rsidP="002C45E0">
      <w:pPr>
        <w:tabs>
          <w:tab w:val="num" w:pos="426"/>
        </w:tabs>
        <w:rPr>
          <w:rFonts w:ascii="Arial" w:hAnsi="Arial" w:cs="Arial"/>
          <w:color w:val="000000"/>
          <w:highlight w:val="yellow"/>
        </w:rPr>
      </w:pPr>
    </w:p>
    <w:p w:rsidR="00A6449F" w:rsidRPr="00E465B1" w:rsidRDefault="00A6449F" w:rsidP="002C45E0">
      <w:pPr>
        <w:tabs>
          <w:tab w:val="num" w:pos="426"/>
        </w:tabs>
        <w:rPr>
          <w:rFonts w:ascii="Arial" w:hAnsi="Arial" w:cs="Arial"/>
          <w:color w:val="000000"/>
          <w:highlight w:val="yellow"/>
        </w:rPr>
      </w:pPr>
    </w:p>
    <w:p w:rsidR="00A6449F" w:rsidRPr="00E465B1" w:rsidRDefault="00A6449F" w:rsidP="002C45E0">
      <w:pPr>
        <w:tabs>
          <w:tab w:val="num" w:pos="426"/>
        </w:tabs>
        <w:rPr>
          <w:rFonts w:ascii="Arial" w:hAnsi="Arial" w:cs="Arial"/>
          <w:color w:val="000000"/>
          <w:highlight w:val="yellow"/>
        </w:rPr>
      </w:pPr>
    </w:p>
    <w:p w:rsidR="00BB6916" w:rsidRPr="003807FF" w:rsidRDefault="00BB6916" w:rsidP="002C45E0">
      <w:pPr>
        <w:tabs>
          <w:tab w:val="num" w:pos="426"/>
        </w:tabs>
        <w:rPr>
          <w:rFonts w:ascii="Arial" w:hAnsi="Arial" w:cs="Arial"/>
          <w:color w:val="000000"/>
        </w:rPr>
      </w:pPr>
    </w:p>
    <w:p w:rsidR="00CF4862" w:rsidRPr="003807FF" w:rsidRDefault="00CF4862">
      <w:pPr>
        <w:ind w:left="360"/>
        <w:rPr>
          <w:rFonts w:ascii="Arial" w:hAnsi="Arial"/>
          <w:color w:val="FF0000"/>
        </w:rPr>
      </w:pPr>
    </w:p>
    <w:p w:rsidR="006F2DC3" w:rsidRPr="003807FF" w:rsidRDefault="001817F3">
      <w:pPr>
        <w:tabs>
          <w:tab w:val="num" w:pos="360"/>
        </w:tabs>
        <w:ind w:left="360" w:hanging="360"/>
        <w:rPr>
          <w:rFonts w:ascii="Arial" w:hAnsi="Arial"/>
          <w:b/>
          <w:color w:val="000000"/>
          <w:sz w:val="28"/>
          <w:u w:val="single"/>
        </w:rPr>
      </w:pPr>
      <w:r w:rsidRPr="003807FF">
        <w:rPr>
          <w:rFonts w:ascii="Arial" w:hAnsi="Arial"/>
          <w:b/>
          <w:color w:val="000000"/>
          <w:sz w:val="28"/>
        </w:rPr>
        <w:t>5</w:t>
      </w:r>
      <w:r w:rsidRPr="003807FF">
        <w:rPr>
          <w:rFonts w:ascii="Arial" w:hAnsi="Arial"/>
          <w:b/>
          <w:color w:val="000000"/>
          <w:sz w:val="28"/>
        </w:rPr>
        <w:tab/>
      </w:r>
      <w:r w:rsidR="006F2DC3" w:rsidRPr="003807FF">
        <w:rPr>
          <w:rFonts w:ascii="Arial" w:hAnsi="Arial"/>
          <w:b/>
          <w:color w:val="000000"/>
          <w:sz w:val="28"/>
          <w:u w:val="single"/>
        </w:rPr>
        <w:t>Nadstandardní aktivity</w:t>
      </w:r>
    </w:p>
    <w:p w:rsidR="006F2DC3" w:rsidRPr="003807FF" w:rsidRDefault="006F2DC3">
      <w:pPr>
        <w:rPr>
          <w:rFonts w:ascii="Arial" w:hAnsi="Arial"/>
          <w:b/>
          <w:color w:val="000000"/>
          <w:u w:val="single"/>
        </w:rPr>
      </w:pPr>
    </w:p>
    <w:p w:rsidR="006F2DC3" w:rsidRPr="00E465B1" w:rsidRDefault="006F2DC3">
      <w:pPr>
        <w:rPr>
          <w:rFonts w:ascii="Arial" w:hAnsi="Arial"/>
          <w:b/>
          <w:color w:val="000000"/>
          <w:highlight w:val="yellow"/>
          <w:u w:val="single"/>
        </w:rPr>
      </w:pPr>
    </w:p>
    <w:p w:rsidR="00CF4862" w:rsidRPr="003807FF" w:rsidRDefault="00CF4862">
      <w:pPr>
        <w:rPr>
          <w:rFonts w:ascii="Arial" w:hAnsi="Arial"/>
          <w:b/>
          <w:color w:val="000000"/>
          <w:u w:val="single"/>
        </w:rPr>
      </w:pPr>
    </w:p>
    <w:p w:rsidR="006F2DC3" w:rsidRPr="003807FF" w:rsidRDefault="004B04E7" w:rsidP="004A0464">
      <w:pPr>
        <w:numPr>
          <w:ilvl w:val="1"/>
          <w:numId w:val="0"/>
        </w:numPr>
        <w:tabs>
          <w:tab w:val="left" w:pos="851"/>
          <w:tab w:val="num" w:pos="1080"/>
        </w:tabs>
        <w:ind w:left="1080" w:hanging="1080"/>
        <w:rPr>
          <w:rFonts w:ascii="Arial" w:hAnsi="Arial"/>
          <w:b/>
          <w:bCs/>
          <w:color w:val="000000"/>
          <w:sz w:val="22"/>
        </w:rPr>
      </w:pPr>
      <w:r w:rsidRPr="003807FF">
        <w:rPr>
          <w:rFonts w:ascii="Arial" w:hAnsi="Arial"/>
          <w:b/>
          <w:bCs/>
          <w:color w:val="000000"/>
          <w:sz w:val="22"/>
        </w:rPr>
        <w:t>5.1.</w:t>
      </w:r>
      <w:r w:rsidRPr="003807FF">
        <w:rPr>
          <w:rFonts w:ascii="Arial" w:hAnsi="Arial"/>
          <w:b/>
          <w:bCs/>
          <w:color w:val="000000"/>
          <w:sz w:val="22"/>
        </w:rPr>
        <w:tab/>
      </w:r>
      <w:r w:rsidR="006F2DC3" w:rsidRPr="003807FF">
        <w:rPr>
          <w:rFonts w:ascii="Arial" w:hAnsi="Arial"/>
          <w:b/>
          <w:bCs/>
          <w:color w:val="000000"/>
          <w:sz w:val="22"/>
        </w:rPr>
        <w:t>Zájmová činnost organizovaná školou</w:t>
      </w:r>
    </w:p>
    <w:p w:rsidR="006F2DC3" w:rsidRPr="003807FF" w:rsidRDefault="006F2DC3">
      <w:pPr>
        <w:ind w:left="360"/>
        <w:rPr>
          <w:rFonts w:ascii="Arial" w:hAnsi="Arial"/>
          <w:color w:val="000000"/>
        </w:rPr>
      </w:pPr>
    </w:p>
    <w:p w:rsidR="006F2DC3" w:rsidRPr="003807FF" w:rsidRDefault="00414EAE" w:rsidP="009760DE">
      <w:pPr>
        <w:ind w:left="360" w:firstLine="348"/>
        <w:jc w:val="both"/>
        <w:rPr>
          <w:rFonts w:ascii="Arial" w:hAnsi="Arial"/>
          <w:color w:val="000000"/>
        </w:rPr>
      </w:pPr>
      <w:r w:rsidRPr="003807FF">
        <w:rPr>
          <w:rFonts w:ascii="Arial" w:hAnsi="Arial"/>
          <w:color w:val="000000"/>
        </w:rPr>
        <w:t xml:space="preserve">I </w:t>
      </w:r>
      <w:r w:rsidR="00F41841" w:rsidRPr="003807FF">
        <w:rPr>
          <w:rFonts w:ascii="Arial" w:hAnsi="Arial"/>
          <w:color w:val="000000"/>
        </w:rPr>
        <w:t xml:space="preserve">ve </w:t>
      </w:r>
      <w:r w:rsidRPr="003807FF">
        <w:rPr>
          <w:rFonts w:ascii="Arial" w:hAnsi="Arial"/>
          <w:color w:val="000000"/>
        </w:rPr>
        <w:t>školním roce</w:t>
      </w:r>
      <w:r w:rsidR="00F41841" w:rsidRPr="003807FF">
        <w:rPr>
          <w:rFonts w:ascii="Arial" w:hAnsi="Arial"/>
          <w:color w:val="000000"/>
        </w:rPr>
        <w:t xml:space="preserve"> 20</w:t>
      </w:r>
      <w:r w:rsidR="003807FF" w:rsidRPr="003807FF">
        <w:rPr>
          <w:rFonts w:ascii="Arial" w:hAnsi="Arial"/>
          <w:color w:val="000000"/>
        </w:rPr>
        <w:t>17</w:t>
      </w:r>
      <w:r w:rsidR="00F41841" w:rsidRPr="003807FF">
        <w:rPr>
          <w:rFonts w:ascii="Arial" w:hAnsi="Arial"/>
          <w:color w:val="000000"/>
        </w:rPr>
        <w:t>/201</w:t>
      </w:r>
      <w:r w:rsidR="003807FF" w:rsidRPr="003807FF">
        <w:rPr>
          <w:rFonts w:ascii="Arial" w:hAnsi="Arial"/>
          <w:color w:val="000000"/>
        </w:rPr>
        <w:t>8</w:t>
      </w:r>
      <w:r w:rsidR="00A6449F" w:rsidRPr="003807FF">
        <w:rPr>
          <w:rFonts w:ascii="Arial" w:hAnsi="Arial"/>
          <w:color w:val="000000"/>
        </w:rPr>
        <w:t xml:space="preserve"> tradičně </w:t>
      </w:r>
      <w:r w:rsidR="00533513" w:rsidRPr="003807FF">
        <w:rPr>
          <w:rFonts w:ascii="Arial" w:hAnsi="Arial"/>
          <w:color w:val="000000"/>
        </w:rPr>
        <w:t xml:space="preserve">probíhala </w:t>
      </w:r>
      <w:r w:rsidR="009760DE" w:rsidRPr="003807FF">
        <w:rPr>
          <w:rFonts w:ascii="Arial" w:hAnsi="Arial"/>
          <w:color w:val="000000"/>
        </w:rPr>
        <w:t>činnost školní</w:t>
      </w:r>
      <w:r w:rsidR="00533513" w:rsidRPr="003807FF">
        <w:rPr>
          <w:rFonts w:ascii="Arial" w:hAnsi="Arial"/>
          <w:color w:val="000000"/>
        </w:rPr>
        <w:t>ho</w:t>
      </w:r>
      <w:r w:rsidR="009760DE" w:rsidRPr="003807FF">
        <w:rPr>
          <w:rFonts w:ascii="Arial" w:hAnsi="Arial"/>
          <w:color w:val="000000"/>
        </w:rPr>
        <w:t xml:space="preserve"> klubu, ve kterém pracovalo </w:t>
      </w:r>
      <w:r w:rsidR="002C45E0" w:rsidRPr="003807FF">
        <w:rPr>
          <w:rFonts w:ascii="Arial" w:hAnsi="Arial"/>
          <w:color w:val="000000"/>
        </w:rPr>
        <w:t>2</w:t>
      </w:r>
      <w:r w:rsidR="003807FF" w:rsidRPr="003807FF">
        <w:rPr>
          <w:rFonts w:ascii="Arial" w:hAnsi="Arial"/>
          <w:color w:val="000000"/>
        </w:rPr>
        <w:t>7</w:t>
      </w:r>
      <w:r w:rsidR="00E10AC2" w:rsidRPr="003807FF">
        <w:rPr>
          <w:rFonts w:ascii="Arial" w:hAnsi="Arial"/>
          <w:color w:val="000000"/>
        </w:rPr>
        <w:t xml:space="preserve"> </w:t>
      </w:r>
      <w:r w:rsidR="006F2DC3" w:rsidRPr="003807FF">
        <w:rPr>
          <w:rFonts w:ascii="Arial" w:hAnsi="Arial"/>
          <w:color w:val="000000"/>
        </w:rPr>
        <w:t xml:space="preserve">zájmových </w:t>
      </w:r>
      <w:r w:rsidRPr="003807FF">
        <w:rPr>
          <w:rFonts w:ascii="Arial" w:hAnsi="Arial"/>
          <w:color w:val="000000"/>
        </w:rPr>
        <w:t>kroužků</w:t>
      </w:r>
      <w:r w:rsidR="006F2DC3" w:rsidRPr="003807FF">
        <w:rPr>
          <w:rFonts w:ascii="Arial" w:hAnsi="Arial"/>
          <w:color w:val="000000"/>
        </w:rPr>
        <w:t xml:space="preserve"> vedených pedagogickými pracovníky</w:t>
      </w:r>
      <w:r w:rsidR="009760DE" w:rsidRPr="003807FF">
        <w:rPr>
          <w:rFonts w:ascii="Arial" w:hAnsi="Arial"/>
          <w:color w:val="000000"/>
        </w:rPr>
        <w:t>.</w:t>
      </w:r>
      <w:r w:rsidR="00EF2C0B" w:rsidRPr="003807FF">
        <w:rPr>
          <w:rFonts w:ascii="Arial" w:hAnsi="Arial"/>
          <w:color w:val="000000"/>
        </w:rPr>
        <w:t xml:space="preserve"> </w:t>
      </w:r>
      <w:r w:rsidR="006F2DC3" w:rsidRPr="003807FF">
        <w:rPr>
          <w:rFonts w:ascii="Arial" w:hAnsi="Arial"/>
          <w:color w:val="000000"/>
        </w:rPr>
        <w:t>Zájmová činnost b</w:t>
      </w:r>
      <w:r w:rsidR="00F41841" w:rsidRPr="003807FF">
        <w:rPr>
          <w:rFonts w:ascii="Arial" w:hAnsi="Arial"/>
          <w:color w:val="000000"/>
        </w:rPr>
        <w:t>yla směřována do těchto oblastí</w:t>
      </w:r>
      <w:r w:rsidR="006F2DC3" w:rsidRPr="003807FF">
        <w:rPr>
          <w:rFonts w:ascii="Arial" w:hAnsi="Arial"/>
          <w:color w:val="000000"/>
        </w:rPr>
        <w:t xml:space="preserve">: tělovýchovná a sportovní, hra na zobcovou flétnu, </w:t>
      </w:r>
      <w:r w:rsidR="00A6449F" w:rsidRPr="003807FF">
        <w:rPr>
          <w:rFonts w:ascii="Arial" w:hAnsi="Arial"/>
          <w:color w:val="000000"/>
        </w:rPr>
        <w:t xml:space="preserve">anglický jazyk, </w:t>
      </w:r>
      <w:r w:rsidR="003807FF">
        <w:rPr>
          <w:rFonts w:ascii="Arial" w:hAnsi="Arial"/>
          <w:color w:val="000000"/>
        </w:rPr>
        <w:t xml:space="preserve">fyziky, </w:t>
      </w:r>
      <w:r w:rsidR="005E2AB5" w:rsidRPr="003807FF">
        <w:rPr>
          <w:rFonts w:ascii="Arial" w:hAnsi="Arial"/>
          <w:color w:val="000000"/>
        </w:rPr>
        <w:t>zdravotnictví</w:t>
      </w:r>
      <w:r w:rsidR="00E10AC2" w:rsidRPr="003807FF">
        <w:rPr>
          <w:rFonts w:ascii="Arial" w:hAnsi="Arial"/>
          <w:color w:val="000000"/>
        </w:rPr>
        <w:t xml:space="preserve">, společenské hry, </w:t>
      </w:r>
      <w:r w:rsidR="00EF2C0B" w:rsidRPr="003807FF">
        <w:rPr>
          <w:rFonts w:ascii="Arial" w:hAnsi="Arial"/>
          <w:color w:val="000000"/>
        </w:rPr>
        <w:t>pěvecký sbor</w:t>
      </w:r>
      <w:r w:rsidRPr="003807FF">
        <w:rPr>
          <w:rFonts w:ascii="Arial" w:hAnsi="Arial"/>
          <w:color w:val="000000"/>
        </w:rPr>
        <w:t xml:space="preserve">, </w:t>
      </w:r>
      <w:r w:rsidR="00EF2C0B" w:rsidRPr="003807FF">
        <w:rPr>
          <w:rFonts w:ascii="Arial" w:hAnsi="Arial"/>
          <w:color w:val="000000"/>
        </w:rPr>
        <w:t>školní časopis.</w:t>
      </w:r>
      <w:r w:rsidR="005E2AB5" w:rsidRPr="003807FF">
        <w:rPr>
          <w:rFonts w:ascii="Arial" w:hAnsi="Arial"/>
          <w:color w:val="000000"/>
        </w:rPr>
        <w:t xml:space="preserve"> </w:t>
      </w:r>
      <w:r w:rsidR="006F2DC3" w:rsidRPr="003807FF">
        <w:rPr>
          <w:rFonts w:ascii="Arial" w:hAnsi="Arial"/>
          <w:color w:val="000000"/>
        </w:rPr>
        <w:t xml:space="preserve">Do činnosti kroužků se aktivně zapojilo </w:t>
      </w:r>
      <w:r w:rsidR="006B36F4">
        <w:rPr>
          <w:rFonts w:ascii="Arial" w:hAnsi="Arial"/>
          <w:color w:val="000000"/>
        </w:rPr>
        <w:t>174</w:t>
      </w:r>
      <w:r w:rsidR="006F2DC3" w:rsidRPr="003807FF">
        <w:rPr>
          <w:rFonts w:ascii="Arial" w:hAnsi="Arial"/>
          <w:color w:val="000000"/>
        </w:rPr>
        <w:t xml:space="preserve"> žáků.</w:t>
      </w:r>
    </w:p>
    <w:p w:rsidR="009760DE" w:rsidRPr="003807FF" w:rsidRDefault="00496163" w:rsidP="009760DE">
      <w:pPr>
        <w:ind w:left="360" w:firstLine="348"/>
        <w:jc w:val="both"/>
        <w:rPr>
          <w:rFonts w:ascii="Arial" w:hAnsi="Arial"/>
          <w:color w:val="000000"/>
        </w:rPr>
      </w:pPr>
      <w:r w:rsidRPr="003807FF">
        <w:rPr>
          <w:rFonts w:ascii="Arial" w:hAnsi="Arial"/>
          <w:color w:val="000000"/>
        </w:rPr>
        <w:t>Škola neorganizovala</w:t>
      </w:r>
      <w:r w:rsidR="00577F0F" w:rsidRPr="003807FF">
        <w:rPr>
          <w:rFonts w:ascii="Arial" w:hAnsi="Arial"/>
          <w:color w:val="000000"/>
        </w:rPr>
        <w:t>,</w:t>
      </w:r>
      <w:r w:rsidRPr="003807FF">
        <w:rPr>
          <w:rFonts w:ascii="Arial" w:hAnsi="Arial"/>
          <w:color w:val="000000"/>
        </w:rPr>
        <w:t xml:space="preserve"> ale zapůjčovala své prostory na činnost </w:t>
      </w:r>
      <w:r w:rsidR="00E858E9">
        <w:rPr>
          <w:rFonts w:ascii="Arial" w:hAnsi="Arial"/>
          <w:color w:val="000000"/>
        </w:rPr>
        <w:t>třech</w:t>
      </w:r>
      <w:r w:rsidR="009760DE" w:rsidRPr="003807FF">
        <w:rPr>
          <w:rFonts w:ascii="Arial" w:hAnsi="Arial"/>
          <w:color w:val="000000"/>
        </w:rPr>
        <w:t xml:space="preserve"> zájmov</w:t>
      </w:r>
      <w:r w:rsidRPr="003807FF">
        <w:rPr>
          <w:rFonts w:ascii="Arial" w:hAnsi="Arial"/>
          <w:color w:val="000000"/>
        </w:rPr>
        <w:t>ých</w:t>
      </w:r>
      <w:r w:rsidR="009760DE" w:rsidRPr="003807FF">
        <w:rPr>
          <w:rFonts w:ascii="Arial" w:hAnsi="Arial"/>
          <w:color w:val="000000"/>
        </w:rPr>
        <w:t xml:space="preserve"> útvar</w:t>
      </w:r>
      <w:r w:rsidR="002C45E0" w:rsidRPr="003807FF">
        <w:rPr>
          <w:rFonts w:ascii="Arial" w:hAnsi="Arial"/>
          <w:color w:val="000000"/>
        </w:rPr>
        <w:t>ů, které vedly</w:t>
      </w:r>
      <w:r w:rsidR="009760DE" w:rsidRPr="003807FF">
        <w:rPr>
          <w:rFonts w:ascii="Arial" w:hAnsi="Arial"/>
          <w:color w:val="000000"/>
        </w:rPr>
        <w:t xml:space="preserve"> </w:t>
      </w:r>
      <w:r w:rsidRPr="003807FF">
        <w:rPr>
          <w:rFonts w:ascii="Arial" w:hAnsi="Arial"/>
          <w:color w:val="000000"/>
        </w:rPr>
        <w:t>osoby mimo pracovně právní vztah se školou</w:t>
      </w:r>
      <w:r w:rsidR="009760DE" w:rsidRPr="003807FF">
        <w:rPr>
          <w:rFonts w:ascii="Arial" w:hAnsi="Arial"/>
          <w:color w:val="000000"/>
        </w:rPr>
        <w:t xml:space="preserve"> (rybářský</w:t>
      </w:r>
      <w:r w:rsidR="00E858E9">
        <w:rPr>
          <w:rFonts w:ascii="Arial" w:hAnsi="Arial"/>
          <w:color w:val="000000"/>
        </w:rPr>
        <w:t xml:space="preserve"> kroužek, </w:t>
      </w:r>
      <w:r w:rsidR="009760DE" w:rsidRPr="003807FF">
        <w:rPr>
          <w:rFonts w:ascii="Arial" w:hAnsi="Arial"/>
          <w:color w:val="000000"/>
        </w:rPr>
        <w:t>stolní tenis</w:t>
      </w:r>
      <w:r w:rsidR="00E858E9">
        <w:rPr>
          <w:rFonts w:ascii="Arial" w:hAnsi="Arial"/>
          <w:color w:val="000000"/>
        </w:rPr>
        <w:t xml:space="preserve"> a technický kroužek f</w:t>
      </w:r>
      <w:r w:rsidR="00AF2DE3">
        <w:rPr>
          <w:rFonts w:ascii="Arial" w:hAnsi="Arial"/>
          <w:color w:val="000000"/>
        </w:rPr>
        <w:t xml:space="preserve">irmy </w:t>
      </w:r>
      <w:proofErr w:type="spellStart"/>
      <w:r w:rsidR="00AF2DE3">
        <w:rPr>
          <w:rFonts w:ascii="Arial" w:hAnsi="Arial"/>
          <w:color w:val="000000"/>
        </w:rPr>
        <w:t>Gerresheimer</w:t>
      </w:r>
      <w:proofErr w:type="spellEnd"/>
      <w:r w:rsidR="00AF2DE3">
        <w:rPr>
          <w:rFonts w:ascii="Arial" w:hAnsi="Arial"/>
          <w:color w:val="000000"/>
        </w:rPr>
        <w:t xml:space="preserve"> Horšovský Týn</w:t>
      </w:r>
      <w:r w:rsidR="009760DE" w:rsidRPr="003807FF">
        <w:rPr>
          <w:rFonts w:ascii="Arial" w:hAnsi="Arial"/>
          <w:color w:val="000000"/>
        </w:rPr>
        <w:t>).</w:t>
      </w:r>
    </w:p>
    <w:p w:rsidR="006F2DC3" w:rsidRPr="003807FF" w:rsidRDefault="006F2DC3" w:rsidP="009760DE">
      <w:pPr>
        <w:ind w:left="360" w:firstLine="348"/>
        <w:jc w:val="both"/>
        <w:rPr>
          <w:rFonts w:ascii="Arial" w:hAnsi="Arial"/>
          <w:color w:val="000000"/>
        </w:rPr>
      </w:pPr>
      <w:r w:rsidRPr="003807FF">
        <w:rPr>
          <w:rFonts w:ascii="Arial" w:hAnsi="Arial"/>
          <w:color w:val="000000"/>
        </w:rPr>
        <w:t>Škola je přihlášena v Asociaci školních sportovních klubů.</w:t>
      </w:r>
    </w:p>
    <w:p w:rsidR="006F2DC3" w:rsidRPr="00E465B1" w:rsidRDefault="006F2DC3">
      <w:pPr>
        <w:ind w:left="360"/>
        <w:rPr>
          <w:rFonts w:ascii="Arial" w:hAnsi="Arial"/>
          <w:color w:val="FF0000"/>
          <w:highlight w:val="yellow"/>
        </w:rPr>
      </w:pPr>
    </w:p>
    <w:p w:rsidR="00CF4862" w:rsidRPr="00E465B1" w:rsidRDefault="00CF4862">
      <w:pPr>
        <w:ind w:left="360"/>
        <w:rPr>
          <w:rFonts w:ascii="Arial" w:hAnsi="Arial"/>
          <w:color w:val="FF0000"/>
          <w:highlight w:val="yellow"/>
        </w:rPr>
      </w:pPr>
    </w:p>
    <w:p w:rsidR="00CF4862" w:rsidRPr="00E465B1" w:rsidRDefault="00CF4862">
      <w:pPr>
        <w:ind w:left="360"/>
        <w:rPr>
          <w:rFonts w:ascii="Arial" w:hAnsi="Arial"/>
          <w:color w:val="FF0000"/>
          <w:highlight w:val="yellow"/>
        </w:rPr>
      </w:pPr>
    </w:p>
    <w:p w:rsidR="006F2DC3" w:rsidRPr="006B36F4" w:rsidRDefault="004B04E7" w:rsidP="004A0464">
      <w:pPr>
        <w:numPr>
          <w:ilvl w:val="1"/>
          <w:numId w:val="0"/>
        </w:numPr>
        <w:tabs>
          <w:tab w:val="left" w:pos="851"/>
          <w:tab w:val="num" w:pos="1080"/>
        </w:tabs>
        <w:ind w:left="1080" w:hanging="1080"/>
        <w:rPr>
          <w:rFonts w:ascii="Arial" w:hAnsi="Arial"/>
          <w:b/>
          <w:bCs/>
          <w:color w:val="000000"/>
          <w:sz w:val="22"/>
        </w:rPr>
      </w:pPr>
      <w:r w:rsidRPr="006B36F4">
        <w:rPr>
          <w:rFonts w:ascii="Arial" w:hAnsi="Arial"/>
          <w:b/>
          <w:bCs/>
          <w:color w:val="000000"/>
          <w:sz w:val="22"/>
        </w:rPr>
        <w:t>5.2.</w:t>
      </w:r>
      <w:r w:rsidRPr="006B36F4">
        <w:rPr>
          <w:rFonts w:ascii="Arial" w:hAnsi="Arial"/>
          <w:b/>
          <w:bCs/>
          <w:color w:val="000000"/>
          <w:sz w:val="22"/>
        </w:rPr>
        <w:tab/>
      </w:r>
      <w:r w:rsidR="006F2DC3" w:rsidRPr="006B36F4">
        <w:rPr>
          <w:rFonts w:ascii="Arial" w:hAnsi="Arial"/>
          <w:b/>
          <w:bCs/>
          <w:color w:val="000000"/>
          <w:sz w:val="22"/>
        </w:rPr>
        <w:t>Mimoškolní aktivity</w:t>
      </w:r>
      <w:r w:rsidR="004A0464" w:rsidRPr="006B36F4">
        <w:rPr>
          <w:rFonts w:ascii="Arial" w:hAnsi="Arial"/>
          <w:b/>
          <w:bCs/>
          <w:color w:val="000000"/>
          <w:sz w:val="22"/>
        </w:rPr>
        <w:t>, prezentace školy na veřejnosti</w:t>
      </w:r>
    </w:p>
    <w:p w:rsidR="006F2DC3" w:rsidRPr="006B36F4" w:rsidRDefault="006F2DC3">
      <w:pPr>
        <w:ind w:left="360"/>
        <w:jc w:val="both"/>
        <w:rPr>
          <w:rFonts w:ascii="Arial" w:hAnsi="Arial"/>
          <w:color w:val="000000"/>
        </w:rPr>
      </w:pPr>
    </w:p>
    <w:p w:rsidR="00822221" w:rsidRPr="006B36F4" w:rsidRDefault="006F2DC3">
      <w:pPr>
        <w:ind w:left="360"/>
        <w:jc w:val="both"/>
        <w:rPr>
          <w:rFonts w:ascii="Arial" w:hAnsi="Arial"/>
          <w:color w:val="000000"/>
        </w:rPr>
      </w:pPr>
      <w:r w:rsidRPr="006B36F4">
        <w:rPr>
          <w:rFonts w:ascii="Arial" w:hAnsi="Arial"/>
          <w:color w:val="000000"/>
        </w:rPr>
        <w:t xml:space="preserve"> </w:t>
      </w:r>
      <w:r w:rsidRPr="006B36F4">
        <w:rPr>
          <w:rFonts w:ascii="Arial" w:hAnsi="Arial"/>
          <w:color w:val="000000"/>
        </w:rPr>
        <w:tab/>
        <w:t xml:space="preserve">Škola </w:t>
      </w:r>
      <w:r w:rsidR="00944621" w:rsidRPr="006B36F4">
        <w:rPr>
          <w:rFonts w:ascii="Arial" w:hAnsi="Arial"/>
          <w:color w:val="000000"/>
        </w:rPr>
        <w:t xml:space="preserve">tradičně </w:t>
      </w:r>
      <w:r w:rsidRPr="006B36F4">
        <w:rPr>
          <w:rFonts w:ascii="Arial" w:hAnsi="Arial"/>
          <w:color w:val="000000"/>
        </w:rPr>
        <w:t>pořádala pro žáky řadu kulturních akcí ve spolupráci s Městským kulturním zařízením</w:t>
      </w:r>
      <w:r w:rsidR="00944621" w:rsidRPr="006B36F4">
        <w:rPr>
          <w:rFonts w:ascii="Arial" w:hAnsi="Arial"/>
          <w:color w:val="000000"/>
        </w:rPr>
        <w:t xml:space="preserve"> Horšovský Týn</w:t>
      </w:r>
      <w:r w:rsidRPr="006B36F4">
        <w:rPr>
          <w:rFonts w:ascii="Arial" w:hAnsi="Arial"/>
          <w:color w:val="000000"/>
        </w:rPr>
        <w:t>, městskou knihovnou</w:t>
      </w:r>
      <w:r w:rsidR="00944621" w:rsidRPr="006B36F4">
        <w:rPr>
          <w:rFonts w:ascii="Arial" w:hAnsi="Arial"/>
          <w:color w:val="000000"/>
        </w:rPr>
        <w:t xml:space="preserve"> Horšovský Týn </w:t>
      </w:r>
      <w:r w:rsidRPr="006B36F4">
        <w:rPr>
          <w:rFonts w:ascii="Arial" w:hAnsi="Arial"/>
          <w:color w:val="000000"/>
        </w:rPr>
        <w:t>a ZUŠ</w:t>
      </w:r>
      <w:r w:rsidR="00944621" w:rsidRPr="006B36F4">
        <w:rPr>
          <w:rFonts w:ascii="Arial" w:hAnsi="Arial"/>
          <w:color w:val="000000"/>
        </w:rPr>
        <w:t xml:space="preserve"> Horšovský Týn</w:t>
      </w:r>
      <w:r w:rsidRPr="006B36F4">
        <w:rPr>
          <w:rFonts w:ascii="Arial" w:hAnsi="Arial"/>
          <w:color w:val="000000"/>
        </w:rPr>
        <w:t xml:space="preserve">. Také sami žáci připravili několik vlastních kulturních </w:t>
      </w:r>
      <w:r w:rsidR="00885457" w:rsidRPr="006B36F4">
        <w:rPr>
          <w:rFonts w:ascii="Arial" w:hAnsi="Arial"/>
          <w:color w:val="000000"/>
        </w:rPr>
        <w:t>vystoupení</w:t>
      </w:r>
      <w:r w:rsidRPr="006B36F4">
        <w:rPr>
          <w:rFonts w:ascii="Arial" w:hAnsi="Arial"/>
          <w:color w:val="000000"/>
        </w:rPr>
        <w:t xml:space="preserve"> pro své spolužáky i pro </w:t>
      </w:r>
      <w:proofErr w:type="gramStart"/>
      <w:r w:rsidRPr="006B36F4">
        <w:rPr>
          <w:rFonts w:ascii="Arial" w:hAnsi="Arial"/>
          <w:color w:val="000000"/>
        </w:rPr>
        <w:t>veřejnost  např.</w:t>
      </w:r>
      <w:proofErr w:type="gramEnd"/>
      <w:r w:rsidRPr="006B36F4">
        <w:rPr>
          <w:rFonts w:ascii="Arial" w:hAnsi="Arial"/>
          <w:color w:val="000000"/>
        </w:rPr>
        <w:t xml:space="preserve"> </w:t>
      </w:r>
      <w:r w:rsidR="00A910D8" w:rsidRPr="006B36F4">
        <w:rPr>
          <w:rFonts w:ascii="Arial" w:hAnsi="Arial"/>
          <w:color w:val="000000"/>
        </w:rPr>
        <w:t>rozsvícení vánočního stromku</w:t>
      </w:r>
      <w:r w:rsidRPr="006B36F4">
        <w:rPr>
          <w:rFonts w:ascii="Arial" w:hAnsi="Arial"/>
          <w:color w:val="000000"/>
        </w:rPr>
        <w:t xml:space="preserve"> na náměstí</w:t>
      </w:r>
      <w:r w:rsidR="00885457" w:rsidRPr="006B36F4">
        <w:rPr>
          <w:rFonts w:ascii="Arial" w:hAnsi="Arial"/>
          <w:color w:val="000000"/>
        </w:rPr>
        <w:t xml:space="preserve"> u zámku</w:t>
      </w:r>
      <w:r w:rsidR="00311EA3" w:rsidRPr="006B36F4">
        <w:rPr>
          <w:rFonts w:ascii="Arial" w:hAnsi="Arial"/>
          <w:color w:val="000000"/>
        </w:rPr>
        <w:t>, koncert žáků na flétny pro rodiče i žáky školy</w:t>
      </w:r>
      <w:r w:rsidR="00496163" w:rsidRPr="006B36F4">
        <w:rPr>
          <w:rFonts w:ascii="Arial" w:hAnsi="Arial"/>
          <w:color w:val="000000"/>
        </w:rPr>
        <w:t>.</w:t>
      </w:r>
      <w:r w:rsidR="00414EAE" w:rsidRPr="006B36F4">
        <w:rPr>
          <w:rFonts w:ascii="Arial" w:hAnsi="Arial"/>
          <w:color w:val="000000"/>
        </w:rPr>
        <w:t xml:space="preserve"> </w:t>
      </w:r>
      <w:r w:rsidR="00885457" w:rsidRPr="006B36F4">
        <w:rPr>
          <w:rFonts w:ascii="Arial" w:hAnsi="Arial"/>
          <w:color w:val="000000"/>
        </w:rPr>
        <w:t xml:space="preserve">Dále se naši žáci </w:t>
      </w:r>
      <w:r w:rsidR="00414EAE" w:rsidRPr="006B36F4">
        <w:rPr>
          <w:rFonts w:ascii="Arial" w:hAnsi="Arial"/>
          <w:color w:val="000000"/>
        </w:rPr>
        <w:t>tradičně</w:t>
      </w:r>
      <w:r w:rsidR="00885457" w:rsidRPr="006B36F4">
        <w:rPr>
          <w:rFonts w:ascii="Arial" w:hAnsi="Arial"/>
          <w:color w:val="000000"/>
        </w:rPr>
        <w:t xml:space="preserve"> podíleli na organizaci </w:t>
      </w:r>
      <w:r w:rsidR="00944621" w:rsidRPr="006B36F4">
        <w:rPr>
          <w:rFonts w:ascii="Arial" w:hAnsi="Arial"/>
          <w:color w:val="000000"/>
        </w:rPr>
        <w:t>dětsk</w:t>
      </w:r>
      <w:r w:rsidR="00885457" w:rsidRPr="006B36F4">
        <w:rPr>
          <w:rFonts w:ascii="Arial" w:hAnsi="Arial"/>
          <w:color w:val="000000"/>
        </w:rPr>
        <w:t>ého</w:t>
      </w:r>
      <w:r w:rsidR="00944621" w:rsidRPr="006B36F4">
        <w:rPr>
          <w:rFonts w:ascii="Arial" w:hAnsi="Arial"/>
          <w:color w:val="000000"/>
        </w:rPr>
        <w:t xml:space="preserve"> filmov</w:t>
      </w:r>
      <w:r w:rsidR="00885457" w:rsidRPr="006B36F4">
        <w:rPr>
          <w:rFonts w:ascii="Arial" w:hAnsi="Arial"/>
          <w:color w:val="000000"/>
        </w:rPr>
        <w:t>ého</w:t>
      </w:r>
      <w:r w:rsidR="00944621" w:rsidRPr="006B36F4">
        <w:rPr>
          <w:rFonts w:ascii="Arial" w:hAnsi="Arial"/>
          <w:color w:val="000000"/>
        </w:rPr>
        <w:t xml:space="preserve"> festival</w:t>
      </w:r>
      <w:r w:rsidR="00885457" w:rsidRPr="006B36F4">
        <w:rPr>
          <w:rFonts w:ascii="Arial" w:hAnsi="Arial"/>
          <w:color w:val="000000"/>
        </w:rPr>
        <w:t xml:space="preserve">u </w:t>
      </w:r>
      <w:proofErr w:type="spellStart"/>
      <w:r w:rsidR="00885457" w:rsidRPr="006B36F4">
        <w:rPr>
          <w:rFonts w:ascii="Arial" w:hAnsi="Arial"/>
          <w:color w:val="000000"/>
        </w:rPr>
        <w:t>Juniorfes</w:t>
      </w:r>
      <w:r w:rsidR="00B66E65" w:rsidRPr="006B36F4">
        <w:rPr>
          <w:rFonts w:ascii="Arial" w:hAnsi="Arial"/>
          <w:color w:val="000000"/>
        </w:rPr>
        <w:t>t</w:t>
      </w:r>
      <w:proofErr w:type="spellEnd"/>
      <w:r w:rsidR="00C228E9" w:rsidRPr="006B36F4">
        <w:rPr>
          <w:rFonts w:ascii="Arial" w:hAnsi="Arial"/>
          <w:color w:val="000000"/>
        </w:rPr>
        <w:t xml:space="preserve"> 201</w:t>
      </w:r>
      <w:r w:rsidR="006B36F4">
        <w:rPr>
          <w:rFonts w:ascii="Arial" w:hAnsi="Arial"/>
          <w:color w:val="000000"/>
        </w:rPr>
        <w:t>7</w:t>
      </w:r>
      <w:r w:rsidR="00885457" w:rsidRPr="006B36F4">
        <w:rPr>
          <w:rFonts w:ascii="Arial" w:hAnsi="Arial"/>
          <w:color w:val="000000"/>
        </w:rPr>
        <w:t>.</w:t>
      </w:r>
      <w:r w:rsidR="00944621" w:rsidRPr="006B36F4">
        <w:rPr>
          <w:rFonts w:ascii="Arial" w:hAnsi="Arial"/>
          <w:color w:val="000000"/>
        </w:rPr>
        <w:t xml:space="preserve"> </w:t>
      </w:r>
      <w:r w:rsidR="00885457" w:rsidRPr="006B36F4">
        <w:rPr>
          <w:rFonts w:ascii="Arial" w:hAnsi="Arial"/>
          <w:color w:val="000000"/>
        </w:rPr>
        <w:t xml:space="preserve">Paní učitelka </w:t>
      </w:r>
      <w:r w:rsidR="00822221" w:rsidRPr="006B36F4">
        <w:rPr>
          <w:rFonts w:ascii="Arial" w:hAnsi="Arial"/>
          <w:color w:val="000000"/>
        </w:rPr>
        <w:t xml:space="preserve">Mgr. </w:t>
      </w:r>
      <w:smartTag w:uri="urn:schemas-microsoft-com:office:smarttags" w:element="PersonName">
        <w:smartTagPr>
          <w:attr w:name="ProductID" w:val="Vladislava Štípková"/>
        </w:smartTagPr>
        <w:r w:rsidR="00885457" w:rsidRPr="006B36F4">
          <w:rPr>
            <w:rFonts w:ascii="Arial" w:hAnsi="Arial"/>
            <w:color w:val="000000"/>
          </w:rPr>
          <w:t>Vladislava Štípková</w:t>
        </w:r>
      </w:smartTag>
      <w:r w:rsidR="00885457" w:rsidRPr="006B36F4">
        <w:rPr>
          <w:rFonts w:ascii="Arial" w:hAnsi="Arial"/>
          <w:color w:val="000000"/>
        </w:rPr>
        <w:t xml:space="preserve"> </w:t>
      </w:r>
      <w:r w:rsidR="00822221" w:rsidRPr="006B36F4">
        <w:rPr>
          <w:rFonts w:ascii="Arial" w:hAnsi="Arial"/>
          <w:color w:val="000000"/>
        </w:rPr>
        <w:t>opět</w:t>
      </w:r>
      <w:r w:rsidR="00ED4190" w:rsidRPr="006B36F4">
        <w:rPr>
          <w:rFonts w:ascii="Arial" w:hAnsi="Arial"/>
          <w:color w:val="000000"/>
        </w:rPr>
        <w:t xml:space="preserve"> </w:t>
      </w:r>
      <w:r w:rsidR="00885457" w:rsidRPr="006B36F4">
        <w:rPr>
          <w:rFonts w:ascii="Arial" w:hAnsi="Arial"/>
          <w:color w:val="000000"/>
        </w:rPr>
        <w:t xml:space="preserve">uspořádala velmi úspěšnou </w:t>
      </w:r>
      <w:r w:rsidR="00944621" w:rsidRPr="006B36F4">
        <w:rPr>
          <w:rFonts w:ascii="Arial" w:hAnsi="Arial"/>
          <w:color w:val="000000"/>
        </w:rPr>
        <w:t>výstav</w:t>
      </w:r>
      <w:r w:rsidR="00885457" w:rsidRPr="006B36F4">
        <w:rPr>
          <w:rFonts w:ascii="Arial" w:hAnsi="Arial"/>
          <w:color w:val="000000"/>
        </w:rPr>
        <w:t>u</w:t>
      </w:r>
      <w:r w:rsidR="00944621" w:rsidRPr="006B36F4">
        <w:rPr>
          <w:rFonts w:ascii="Arial" w:hAnsi="Arial"/>
          <w:color w:val="000000"/>
        </w:rPr>
        <w:t xml:space="preserve"> výtvarných prací na</w:t>
      </w:r>
      <w:r w:rsidR="00885457" w:rsidRPr="006B36F4">
        <w:rPr>
          <w:rFonts w:ascii="Arial" w:hAnsi="Arial"/>
          <w:color w:val="000000"/>
        </w:rPr>
        <w:t>šich žáků pro veřejnost v sále</w:t>
      </w:r>
      <w:r w:rsidR="00944621" w:rsidRPr="006B36F4">
        <w:rPr>
          <w:rFonts w:ascii="Arial" w:hAnsi="Arial"/>
          <w:color w:val="000000"/>
        </w:rPr>
        <w:t xml:space="preserve"> </w:t>
      </w:r>
      <w:smartTag w:uri="urn:schemas-microsoft-com:office:smarttags" w:element="PersonName">
        <w:smartTagPr>
          <w:attr w:name="ProductID" w:val="MKZ Horšovský Týn"/>
        </w:smartTagPr>
        <w:r w:rsidR="00944621" w:rsidRPr="006B36F4">
          <w:rPr>
            <w:rFonts w:ascii="Arial" w:hAnsi="Arial"/>
            <w:color w:val="000000"/>
          </w:rPr>
          <w:t>MKZ</w:t>
        </w:r>
        <w:r w:rsidR="00885457" w:rsidRPr="006B36F4">
          <w:rPr>
            <w:rFonts w:ascii="Arial" w:hAnsi="Arial"/>
            <w:color w:val="000000"/>
          </w:rPr>
          <w:t xml:space="preserve"> </w:t>
        </w:r>
        <w:r w:rsidR="00885457" w:rsidRPr="003875A2">
          <w:rPr>
            <w:rFonts w:ascii="Arial" w:hAnsi="Arial"/>
            <w:color w:val="000000"/>
          </w:rPr>
          <w:t>Horšovský Týn</w:t>
        </w:r>
      </w:smartTag>
      <w:r w:rsidR="00822221" w:rsidRPr="003875A2">
        <w:rPr>
          <w:rFonts w:ascii="Arial" w:hAnsi="Arial"/>
          <w:color w:val="000000"/>
        </w:rPr>
        <w:t xml:space="preserve"> </w:t>
      </w:r>
      <w:r w:rsidR="00496163" w:rsidRPr="003875A2">
        <w:rPr>
          <w:rFonts w:ascii="Arial" w:hAnsi="Arial"/>
          <w:color w:val="000000"/>
        </w:rPr>
        <w:t>na té</w:t>
      </w:r>
      <w:r w:rsidR="002C45E0" w:rsidRPr="003875A2">
        <w:rPr>
          <w:rFonts w:ascii="Arial" w:hAnsi="Arial"/>
          <w:color w:val="000000"/>
        </w:rPr>
        <w:t>ma „</w:t>
      </w:r>
      <w:r w:rsidR="00947B59" w:rsidRPr="003875A2">
        <w:rPr>
          <w:rFonts w:ascii="Arial" w:hAnsi="Arial"/>
          <w:color w:val="000000"/>
        </w:rPr>
        <w:t xml:space="preserve">60. školní rok </w:t>
      </w:r>
      <w:r w:rsidR="003875A2" w:rsidRPr="003875A2">
        <w:rPr>
          <w:rFonts w:ascii="Arial" w:hAnsi="Arial"/>
          <w:color w:val="000000"/>
        </w:rPr>
        <w:t>v</w:t>
      </w:r>
      <w:r w:rsidR="00947B59" w:rsidRPr="003875A2">
        <w:rPr>
          <w:rFonts w:ascii="Arial" w:hAnsi="Arial"/>
          <w:color w:val="000000"/>
        </w:rPr>
        <w:t xml:space="preserve"> ZŠ Horšovský Týn</w:t>
      </w:r>
      <w:r w:rsidR="002C45E0" w:rsidRPr="003875A2">
        <w:rPr>
          <w:rFonts w:ascii="Arial" w:hAnsi="Arial"/>
          <w:color w:val="000000"/>
        </w:rPr>
        <w:t>“</w:t>
      </w:r>
      <w:r w:rsidR="00496163" w:rsidRPr="003875A2">
        <w:rPr>
          <w:rFonts w:ascii="Arial" w:hAnsi="Arial"/>
          <w:color w:val="000000"/>
        </w:rPr>
        <w:t>.</w:t>
      </w:r>
      <w:r w:rsidR="00885457" w:rsidRPr="003875A2">
        <w:rPr>
          <w:rFonts w:ascii="Arial" w:hAnsi="Arial"/>
          <w:color w:val="000000"/>
        </w:rPr>
        <w:t xml:space="preserve"> </w:t>
      </w:r>
      <w:r w:rsidR="00746F3D" w:rsidRPr="003875A2">
        <w:rPr>
          <w:rFonts w:ascii="Arial" w:hAnsi="Arial"/>
          <w:color w:val="000000"/>
        </w:rPr>
        <w:t xml:space="preserve">V září škola uspořádala </w:t>
      </w:r>
      <w:r w:rsidR="006B36F4" w:rsidRPr="003875A2">
        <w:rPr>
          <w:rFonts w:ascii="Arial" w:hAnsi="Arial"/>
          <w:color w:val="000000"/>
        </w:rPr>
        <w:t>9</w:t>
      </w:r>
      <w:r w:rsidR="00746F3D" w:rsidRPr="003875A2">
        <w:rPr>
          <w:rFonts w:ascii="Arial" w:hAnsi="Arial"/>
          <w:color w:val="000000"/>
        </w:rPr>
        <w:t>.</w:t>
      </w:r>
      <w:r w:rsidR="00414EAE" w:rsidRPr="003875A2">
        <w:rPr>
          <w:rFonts w:ascii="Arial" w:hAnsi="Arial"/>
          <w:color w:val="000000"/>
        </w:rPr>
        <w:t xml:space="preserve"> </w:t>
      </w:r>
      <w:r w:rsidR="00746F3D" w:rsidRPr="003875A2">
        <w:rPr>
          <w:rFonts w:ascii="Arial" w:hAnsi="Arial"/>
          <w:color w:val="000000"/>
        </w:rPr>
        <w:t>ročník Ho</w:t>
      </w:r>
      <w:r w:rsidR="00414EAE" w:rsidRPr="003875A2">
        <w:rPr>
          <w:rFonts w:ascii="Arial" w:hAnsi="Arial"/>
          <w:color w:val="000000"/>
        </w:rPr>
        <w:t>ršovskotýnských sportovních her, kterých se</w:t>
      </w:r>
      <w:r w:rsidR="00496163" w:rsidRPr="003875A2">
        <w:rPr>
          <w:rFonts w:ascii="Arial" w:hAnsi="Arial"/>
          <w:color w:val="000000"/>
        </w:rPr>
        <w:t xml:space="preserve"> zúčastnili</w:t>
      </w:r>
      <w:r w:rsidR="00414EAE" w:rsidRPr="003875A2">
        <w:rPr>
          <w:rFonts w:ascii="Arial" w:hAnsi="Arial"/>
          <w:color w:val="000000"/>
        </w:rPr>
        <w:t xml:space="preserve"> žáci ze základních</w:t>
      </w:r>
      <w:r w:rsidR="00496163" w:rsidRPr="003875A2">
        <w:rPr>
          <w:rFonts w:ascii="Arial" w:hAnsi="Arial"/>
          <w:color w:val="000000"/>
        </w:rPr>
        <w:t xml:space="preserve"> škol Holýšov, </w:t>
      </w:r>
      <w:r w:rsidR="002C45E0" w:rsidRPr="003875A2">
        <w:rPr>
          <w:rFonts w:ascii="Arial" w:hAnsi="Arial"/>
          <w:color w:val="000000"/>
        </w:rPr>
        <w:t>Staňkov</w:t>
      </w:r>
      <w:r w:rsidR="002C45E0" w:rsidRPr="006B36F4">
        <w:rPr>
          <w:rFonts w:ascii="Arial" w:hAnsi="Arial"/>
          <w:color w:val="000000"/>
        </w:rPr>
        <w:t xml:space="preserve">, Klenčí pod Čerchovem, </w:t>
      </w:r>
      <w:r w:rsidR="00496163" w:rsidRPr="006B36F4">
        <w:rPr>
          <w:rFonts w:ascii="Arial" w:hAnsi="Arial"/>
          <w:color w:val="000000"/>
        </w:rPr>
        <w:t xml:space="preserve">Mrákov </w:t>
      </w:r>
      <w:r w:rsidR="00414EAE" w:rsidRPr="006B36F4">
        <w:rPr>
          <w:rFonts w:ascii="Arial" w:hAnsi="Arial"/>
          <w:color w:val="000000"/>
        </w:rPr>
        <w:t xml:space="preserve">a Bělá nad Radbuzou. </w:t>
      </w:r>
    </w:p>
    <w:p w:rsidR="00A910D8" w:rsidRPr="00E465B1" w:rsidRDefault="00577F0F">
      <w:pPr>
        <w:ind w:left="360"/>
        <w:jc w:val="both"/>
        <w:rPr>
          <w:rFonts w:ascii="Arial" w:hAnsi="Arial"/>
          <w:color w:val="000000"/>
          <w:highlight w:val="yellow"/>
        </w:rPr>
      </w:pPr>
      <w:r w:rsidRPr="006B36F4">
        <w:rPr>
          <w:rFonts w:ascii="Arial" w:hAnsi="Arial"/>
          <w:color w:val="000000"/>
        </w:rPr>
        <w:t xml:space="preserve">    </w:t>
      </w:r>
      <w:r w:rsidR="007A5170" w:rsidRPr="006B36F4">
        <w:rPr>
          <w:rFonts w:ascii="Arial" w:hAnsi="Arial"/>
          <w:color w:val="000000"/>
        </w:rPr>
        <w:t xml:space="preserve">   </w:t>
      </w:r>
    </w:p>
    <w:p w:rsidR="00A910D8" w:rsidRDefault="00A910D8">
      <w:pPr>
        <w:ind w:left="360"/>
        <w:jc w:val="both"/>
        <w:rPr>
          <w:rFonts w:ascii="Arial" w:hAnsi="Arial"/>
          <w:color w:val="000000"/>
          <w:highlight w:val="yellow"/>
        </w:rPr>
      </w:pPr>
    </w:p>
    <w:p w:rsidR="00A910D8" w:rsidRPr="006B36F4" w:rsidRDefault="00A910D8">
      <w:pPr>
        <w:ind w:left="360"/>
        <w:jc w:val="both"/>
        <w:rPr>
          <w:rFonts w:ascii="Arial" w:hAnsi="Arial"/>
          <w:color w:val="000000"/>
        </w:rPr>
      </w:pPr>
    </w:p>
    <w:p w:rsidR="00A910D8" w:rsidRPr="006B36F4" w:rsidRDefault="00A910D8">
      <w:pPr>
        <w:ind w:left="360"/>
        <w:jc w:val="both"/>
        <w:rPr>
          <w:rFonts w:ascii="Arial" w:hAnsi="Arial"/>
          <w:color w:val="000000"/>
        </w:rPr>
      </w:pPr>
    </w:p>
    <w:p w:rsidR="00A910D8" w:rsidRPr="006B36F4" w:rsidRDefault="00A910D8" w:rsidP="00A910D8">
      <w:pPr>
        <w:jc w:val="both"/>
        <w:rPr>
          <w:rFonts w:ascii="Arial" w:hAnsi="Arial"/>
          <w:b/>
          <w:color w:val="000000"/>
        </w:rPr>
      </w:pPr>
      <w:r w:rsidRPr="006B36F4">
        <w:rPr>
          <w:rFonts w:ascii="Arial" w:hAnsi="Arial"/>
          <w:color w:val="000000"/>
        </w:rPr>
        <w:t xml:space="preserve">     </w:t>
      </w:r>
      <w:r w:rsidR="006A7EDA">
        <w:rPr>
          <w:rFonts w:ascii="Arial" w:hAnsi="Arial"/>
          <w:color w:val="000000"/>
        </w:rPr>
        <w:tab/>
      </w:r>
      <w:r w:rsidRPr="006B36F4">
        <w:rPr>
          <w:rFonts w:ascii="Arial" w:hAnsi="Arial"/>
          <w:color w:val="000000"/>
        </w:rPr>
        <w:t xml:space="preserve"> </w:t>
      </w:r>
      <w:r w:rsidRPr="006B36F4">
        <w:rPr>
          <w:rFonts w:ascii="Arial" w:hAnsi="Arial"/>
          <w:b/>
          <w:color w:val="000000"/>
        </w:rPr>
        <w:t>Mezinárodní spolupráce probíhala s </w:t>
      </w:r>
      <w:proofErr w:type="spellStart"/>
      <w:r w:rsidRPr="006B36F4">
        <w:rPr>
          <w:rFonts w:ascii="Arial" w:hAnsi="Arial"/>
          <w:b/>
          <w:color w:val="000000"/>
        </w:rPr>
        <w:t>Realschule</w:t>
      </w:r>
      <w:proofErr w:type="spellEnd"/>
      <w:r w:rsidRPr="006B36F4">
        <w:rPr>
          <w:rFonts w:ascii="Arial" w:hAnsi="Arial"/>
          <w:b/>
          <w:color w:val="000000"/>
        </w:rPr>
        <w:t xml:space="preserve"> </w:t>
      </w:r>
      <w:proofErr w:type="spellStart"/>
      <w:r w:rsidRPr="006B36F4">
        <w:rPr>
          <w:rFonts w:ascii="Arial" w:hAnsi="Arial"/>
          <w:b/>
          <w:color w:val="000000"/>
        </w:rPr>
        <w:t>Nabburg</w:t>
      </w:r>
      <w:proofErr w:type="spellEnd"/>
      <w:r w:rsidRPr="006B36F4">
        <w:rPr>
          <w:rFonts w:ascii="Arial" w:hAnsi="Arial"/>
          <w:b/>
          <w:color w:val="000000"/>
        </w:rPr>
        <w:t xml:space="preserve"> </w:t>
      </w:r>
      <w:proofErr w:type="gramStart"/>
      <w:r w:rsidRPr="006B36F4">
        <w:rPr>
          <w:rFonts w:ascii="Arial" w:hAnsi="Arial"/>
          <w:b/>
          <w:color w:val="000000"/>
        </w:rPr>
        <w:t>( SRN</w:t>
      </w:r>
      <w:proofErr w:type="gramEnd"/>
      <w:r w:rsidRPr="006B36F4">
        <w:rPr>
          <w:rFonts w:ascii="Arial" w:hAnsi="Arial"/>
          <w:b/>
          <w:color w:val="000000"/>
        </w:rPr>
        <w:t>)</w:t>
      </w:r>
    </w:p>
    <w:p w:rsidR="00A910D8" w:rsidRPr="006B36F4" w:rsidRDefault="00A910D8" w:rsidP="00A910D8">
      <w:pPr>
        <w:jc w:val="both"/>
        <w:rPr>
          <w:rFonts w:ascii="Arial" w:hAnsi="Arial"/>
          <w:b/>
          <w:color w:val="000000"/>
        </w:rPr>
      </w:pPr>
    </w:p>
    <w:p w:rsidR="006A7EDA" w:rsidRPr="006A7EDA" w:rsidRDefault="006A7EDA" w:rsidP="006A7EDA">
      <w:pPr>
        <w:spacing w:before="100" w:beforeAutospacing="1" w:after="100" w:afterAutospacing="1"/>
        <w:ind w:left="284"/>
        <w:jc w:val="both"/>
        <w:rPr>
          <w:rFonts w:ascii="Arial" w:hAnsi="Arial" w:cs="Arial"/>
        </w:rPr>
      </w:pPr>
      <w:r>
        <w:rPr>
          <w:rFonts w:ascii="Arial" w:hAnsi="Arial" w:cs="Arial"/>
        </w:rPr>
        <w:t xml:space="preserve">   </w:t>
      </w:r>
      <w:r w:rsidRPr="006A7EDA">
        <w:rPr>
          <w:rFonts w:ascii="Arial" w:hAnsi="Arial" w:cs="Arial"/>
        </w:rPr>
        <w:t xml:space="preserve">Nadále probíhá aktivní </w:t>
      </w:r>
      <w:r>
        <w:rPr>
          <w:rFonts w:ascii="Arial" w:hAnsi="Arial" w:cs="Arial"/>
        </w:rPr>
        <w:t xml:space="preserve">mezinárodní </w:t>
      </w:r>
      <w:r w:rsidRPr="006A7EDA">
        <w:rPr>
          <w:rFonts w:ascii="Arial" w:hAnsi="Arial" w:cs="Arial"/>
        </w:rPr>
        <w:t xml:space="preserve">spolupráce s partnerskou školou </w:t>
      </w:r>
      <w:proofErr w:type="spellStart"/>
      <w:r w:rsidRPr="006A7EDA">
        <w:rPr>
          <w:rFonts w:ascii="Arial" w:hAnsi="Arial" w:cs="Arial"/>
        </w:rPr>
        <w:t>Naabtal-Realschule</w:t>
      </w:r>
      <w:proofErr w:type="spellEnd"/>
      <w:r w:rsidRPr="006A7EDA">
        <w:rPr>
          <w:rFonts w:ascii="Arial" w:hAnsi="Arial" w:cs="Arial"/>
        </w:rPr>
        <w:t xml:space="preserve"> </w:t>
      </w:r>
      <w:proofErr w:type="spellStart"/>
      <w:r w:rsidRPr="006A7EDA">
        <w:rPr>
          <w:rFonts w:ascii="Arial" w:hAnsi="Arial" w:cs="Arial"/>
        </w:rPr>
        <w:t>Nabburg</w:t>
      </w:r>
      <w:proofErr w:type="spellEnd"/>
      <w:r>
        <w:rPr>
          <w:rFonts w:ascii="Arial" w:hAnsi="Arial" w:cs="Arial"/>
        </w:rPr>
        <w:t xml:space="preserve"> </w:t>
      </w:r>
      <w:r w:rsidRPr="006B36F4">
        <w:rPr>
          <w:rFonts w:ascii="Arial" w:hAnsi="Arial"/>
          <w:color w:val="000000"/>
        </w:rPr>
        <w:t>(SRN)</w:t>
      </w:r>
      <w:r w:rsidRPr="006A7EDA">
        <w:rPr>
          <w:rFonts w:ascii="Arial" w:hAnsi="Arial" w:cs="Arial"/>
        </w:rPr>
        <w:t>. Koordinátorkami partnerství jsou učitelky Mgr.</w:t>
      </w:r>
      <w:r w:rsidR="007C46A1">
        <w:rPr>
          <w:rFonts w:ascii="Arial" w:hAnsi="Arial" w:cs="Arial"/>
        </w:rPr>
        <w:t xml:space="preserve"> </w:t>
      </w:r>
      <w:r w:rsidRPr="006A7EDA">
        <w:rPr>
          <w:rFonts w:ascii="Arial" w:hAnsi="Arial" w:cs="Arial"/>
        </w:rPr>
        <w:t xml:space="preserve">Anna Ježková, Mgr. Lucie Klárová a Elisabeth Schneider. </w:t>
      </w:r>
    </w:p>
    <w:p w:rsidR="006A7EDA" w:rsidRPr="006A7EDA" w:rsidRDefault="006A7EDA" w:rsidP="006A7EDA">
      <w:pPr>
        <w:spacing w:before="100" w:beforeAutospacing="1" w:after="100" w:afterAutospacing="1"/>
        <w:ind w:left="284"/>
        <w:jc w:val="both"/>
        <w:rPr>
          <w:rFonts w:ascii="Arial" w:hAnsi="Arial" w:cs="Arial"/>
        </w:rPr>
      </w:pPr>
      <w:r w:rsidRPr="006A7EDA">
        <w:rPr>
          <w:rFonts w:ascii="Arial" w:hAnsi="Arial" w:cs="Arial"/>
        </w:rPr>
        <w:t>7.11.2017 se žáci z </w:t>
      </w:r>
      <w:proofErr w:type="spellStart"/>
      <w:r w:rsidRPr="006A7EDA">
        <w:rPr>
          <w:rFonts w:ascii="Arial" w:hAnsi="Arial" w:cs="Arial"/>
        </w:rPr>
        <w:t>nabburské</w:t>
      </w:r>
      <w:proofErr w:type="spellEnd"/>
      <w:r w:rsidRPr="006A7EDA">
        <w:rPr>
          <w:rFonts w:ascii="Arial" w:hAnsi="Arial" w:cs="Arial"/>
        </w:rPr>
        <w:t xml:space="preserve"> školy, kde se učí český jazyk jako volitelný předmět, účastnili programu </w:t>
      </w:r>
      <w:proofErr w:type="spellStart"/>
      <w:r w:rsidRPr="006A7EDA">
        <w:rPr>
          <w:rFonts w:ascii="Arial" w:hAnsi="Arial" w:cs="Arial"/>
        </w:rPr>
        <w:t>Juniorfestu</w:t>
      </w:r>
      <w:proofErr w:type="spellEnd"/>
      <w:r w:rsidRPr="006A7EDA">
        <w:rPr>
          <w:rFonts w:ascii="Arial" w:hAnsi="Arial" w:cs="Arial"/>
        </w:rPr>
        <w:t xml:space="preserve"> společně s žáky naší ZŠ. Po animačním workshopu všichni žáci společně zhlédli německý film „</w:t>
      </w:r>
      <w:proofErr w:type="spellStart"/>
      <w:r w:rsidRPr="006A7EDA">
        <w:rPr>
          <w:rFonts w:ascii="Arial" w:hAnsi="Arial" w:cs="Arial"/>
        </w:rPr>
        <w:t>Auf</w:t>
      </w:r>
      <w:proofErr w:type="spellEnd"/>
      <w:r w:rsidRPr="006A7EDA">
        <w:rPr>
          <w:rFonts w:ascii="Arial" w:hAnsi="Arial" w:cs="Arial"/>
        </w:rPr>
        <w:t xml:space="preserve"> </w:t>
      </w:r>
      <w:proofErr w:type="spellStart"/>
      <w:r w:rsidRPr="006A7EDA">
        <w:rPr>
          <w:rFonts w:ascii="Arial" w:hAnsi="Arial" w:cs="Arial"/>
        </w:rPr>
        <w:t>Augenhöhe</w:t>
      </w:r>
      <w:proofErr w:type="spellEnd"/>
      <w:r w:rsidRPr="006A7EDA">
        <w:rPr>
          <w:rFonts w:ascii="Arial" w:hAnsi="Arial" w:cs="Arial"/>
        </w:rPr>
        <w:t xml:space="preserve">“ v původním </w:t>
      </w:r>
      <w:proofErr w:type="gramStart"/>
      <w:r w:rsidRPr="006A7EDA">
        <w:rPr>
          <w:rFonts w:ascii="Arial" w:hAnsi="Arial" w:cs="Arial"/>
        </w:rPr>
        <w:t>znění  s</w:t>
      </w:r>
      <w:proofErr w:type="gramEnd"/>
      <w:r w:rsidRPr="006A7EDA">
        <w:rPr>
          <w:rFonts w:ascii="Arial" w:hAnsi="Arial" w:cs="Arial"/>
        </w:rPr>
        <w:t xml:space="preserve"> českými titulky. </w:t>
      </w:r>
      <w:proofErr w:type="gramStart"/>
      <w:r w:rsidRPr="006A7EDA">
        <w:rPr>
          <w:rFonts w:ascii="Arial" w:hAnsi="Arial" w:cs="Arial"/>
        </w:rPr>
        <w:t>Dojmy  z</w:t>
      </w:r>
      <w:proofErr w:type="gramEnd"/>
      <w:r w:rsidRPr="006A7EDA">
        <w:rPr>
          <w:rFonts w:ascii="Arial" w:hAnsi="Arial" w:cs="Arial"/>
        </w:rPr>
        <w:t xml:space="preserve"> tohoto filmu shrnuli žáci ve zprávě, která byla předána producentce tohoto filmu.</w:t>
      </w:r>
    </w:p>
    <w:p w:rsidR="006A7EDA" w:rsidRPr="006A7EDA" w:rsidRDefault="006A7EDA" w:rsidP="006A7EDA">
      <w:pPr>
        <w:spacing w:before="100" w:beforeAutospacing="1" w:after="100" w:afterAutospacing="1"/>
        <w:ind w:left="284"/>
        <w:jc w:val="both"/>
        <w:rPr>
          <w:rFonts w:ascii="Arial" w:hAnsi="Arial" w:cs="Arial"/>
        </w:rPr>
      </w:pPr>
      <w:r w:rsidRPr="006A7EDA">
        <w:rPr>
          <w:rFonts w:ascii="Arial" w:hAnsi="Arial" w:cs="Arial"/>
        </w:rPr>
        <w:t xml:space="preserve">13.3.2018 se uskutečnil zajímavý workshop s kuchařem s michelinskou hvězdou ve školní kuchyni </w:t>
      </w:r>
      <w:proofErr w:type="spellStart"/>
      <w:r w:rsidRPr="006A7EDA">
        <w:rPr>
          <w:rFonts w:ascii="Arial" w:hAnsi="Arial" w:cs="Arial"/>
        </w:rPr>
        <w:t>Naabtal-Realschule</w:t>
      </w:r>
      <w:proofErr w:type="spellEnd"/>
      <w:r w:rsidRPr="006A7EDA">
        <w:rPr>
          <w:rFonts w:ascii="Arial" w:hAnsi="Arial" w:cs="Arial"/>
        </w:rPr>
        <w:t xml:space="preserve"> </w:t>
      </w:r>
      <w:proofErr w:type="spellStart"/>
      <w:r w:rsidRPr="006A7EDA">
        <w:rPr>
          <w:rFonts w:ascii="Arial" w:hAnsi="Arial" w:cs="Arial"/>
        </w:rPr>
        <w:t>Nabburg</w:t>
      </w:r>
      <w:proofErr w:type="spellEnd"/>
      <w:r w:rsidRPr="006A7EDA">
        <w:rPr>
          <w:rFonts w:ascii="Arial" w:hAnsi="Arial" w:cs="Arial"/>
        </w:rPr>
        <w:t xml:space="preserve">, zúčastnilo se ho 9 žáků naší školy. </w:t>
      </w:r>
    </w:p>
    <w:p w:rsidR="006A7EDA" w:rsidRPr="006A7EDA" w:rsidRDefault="006A7EDA" w:rsidP="006A7EDA">
      <w:pPr>
        <w:spacing w:before="100" w:beforeAutospacing="1" w:after="100" w:afterAutospacing="1"/>
        <w:ind w:left="284"/>
        <w:jc w:val="both"/>
        <w:rPr>
          <w:rFonts w:ascii="Arial" w:hAnsi="Arial" w:cs="Arial"/>
        </w:rPr>
      </w:pPr>
      <w:r w:rsidRPr="006A7EDA">
        <w:rPr>
          <w:rFonts w:ascii="Arial" w:hAnsi="Arial" w:cs="Arial"/>
        </w:rPr>
        <w:t xml:space="preserve">21.6.2018 absolvovalo 9 žáků 8. A 9. ročníku celodenní dvojjazyčné praktikum ve firmě </w:t>
      </w:r>
      <w:proofErr w:type="spellStart"/>
      <w:r w:rsidRPr="006A7EDA">
        <w:rPr>
          <w:rFonts w:ascii="Arial" w:hAnsi="Arial" w:cs="Arial"/>
        </w:rPr>
        <w:t>Gerresheimer</w:t>
      </w:r>
      <w:proofErr w:type="spellEnd"/>
      <w:r w:rsidRPr="006A7EDA">
        <w:rPr>
          <w:rFonts w:ascii="Arial" w:hAnsi="Arial" w:cs="Arial"/>
        </w:rPr>
        <w:t xml:space="preserve"> HT společně s 10 žáky NR-</w:t>
      </w:r>
      <w:proofErr w:type="spellStart"/>
      <w:r w:rsidRPr="006A7EDA">
        <w:rPr>
          <w:rFonts w:ascii="Arial" w:hAnsi="Arial" w:cs="Arial"/>
        </w:rPr>
        <w:t>Nabburg</w:t>
      </w:r>
      <w:proofErr w:type="spellEnd"/>
      <w:r w:rsidRPr="006A7EDA">
        <w:rPr>
          <w:rFonts w:ascii="Arial" w:hAnsi="Arial" w:cs="Arial"/>
        </w:rPr>
        <w:t>. Po prohlídce výrobní haly následoval praktický seminář, společný oběd a program v </w:t>
      </w:r>
      <w:proofErr w:type="spellStart"/>
      <w:r w:rsidRPr="006A7EDA">
        <w:rPr>
          <w:rFonts w:ascii="Arial" w:hAnsi="Arial" w:cs="Arial"/>
        </w:rPr>
        <w:t>Horšově</w:t>
      </w:r>
      <w:proofErr w:type="spellEnd"/>
      <w:r w:rsidRPr="006A7EDA">
        <w:rPr>
          <w:rFonts w:ascii="Arial" w:hAnsi="Arial" w:cs="Arial"/>
        </w:rPr>
        <w:t xml:space="preserve">. Druhý den 22.6.2018 se </w:t>
      </w:r>
      <w:proofErr w:type="spellStart"/>
      <w:r w:rsidRPr="006A7EDA">
        <w:rPr>
          <w:rFonts w:ascii="Arial" w:hAnsi="Arial" w:cs="Arial"/>
        </w:rPr>
        <w:t>nabburští</w:t>
      </w:r>
      <w:proofErr w:type="spellEnd"/>
      <w:r w:rsidRPr="006A7EDA">
        <w:rPr>
          <w:rFonts w:ascii="Arial" w:hAnsi="Arial" w:cs="Arial"/>
        </w:rPr>
        <w:t xml:space="preserve"> žáci aktivně účastnili výuky v ZŠ Horšovský Týn.</w:t>
      </w:r>
    </w:p>
    <w:p w:rsidR="006F2DC3" w:rsidRPr="00F35CA9" w:rsidRDefault="006F2DC3" w:rsidP="001D1F43">
      <w:pPr>
        <w:numPr>
          <w:ilvl w:val="1"/>
          <w:numId w:val="28"/>
        </w:numPr>
        <w:rPr>
          <w:rFonts w:ascii="Arial" w:hAnsi="Arial"/>
          <w:b/>
          <w:bCs/>
          <w:color w:val="000000"/>
          <w:sz w:val="24"/>
          <w:szCs w:val="24"/>
        </w:rPr>
      </w:pPr>
      <w:r w:rsidRPr="00F35CA9">
        <w:rPr>
          <w:rFonts w:ascii="Arial" w:hAnsi="Arial"/>
          <w:b/>
          <w:bCs/>
          <w:color w:val="000000"/>
          <w:sz w:val="24"/>
          <w:szCs w:val="24"/>
        </w:rPr>
        <w:lastRenderedPageBreak/>
        <w:t>Účast v</w:t>
      </w:r>
      <w:r w:rsidR="004A0464" w:rsidRPr="00F35CA9">
        <w:rPr>
          <w:rFonts w:ascii="Arial" w:hAnsi="Arial"/>
          <w:b/>
          <w:bCs/>
          <w:color w:val="000000"/>
          <w:sz w:val="24"/>
          <w:szCs w:val="24"/>
        </w:rPr>
        <w:t> </w:t>
      </w:r>
      <w:r w:rsidRPr="00F35CA9">
        <w:rPr>
          <w:rFonts w:ascii="Arial" w:hAnsi="Arial"/>
          <w:b/>
          <w:bCs/>
          <w:color w:val="000000"/>
          <w:sz w:val="24"/>
          <w:szCs w:val="24"/>
        </w:rPr>
        <w:t>soutěžích</w:t>
      </w:r>
      <w:r w:rsidR="004A0464" w:rsidRPr="00F35CA9">
        <w:rPr>
          <w:rFonts w:ascii="Arial" w:hAnsi="Arial"/>
          <w:b/>
          <w:bCs/>
          <w:color w:val="000000"/>
          <w:sz w:val="24"/>
          <w:szCs w:val="24"/>
        </w:rPr>
        <w:t xml:space="preserve"> </w:t>
      </w:r>
    </w:p>
    <w:p w:rsidR="001D1F43" w:rsidRPr="00F35CA9" w:rsidRDefault="001D1F43" w:rsidP="001D1F43">
      <w:pPr>
        <w:rPr>
          <w:rFonts w:ascii="Arial" w:hAnsi="Arial"/>
          <w:b/>
          <w:bCs/>
          <w:color w:val="000000"/>
          <w:sz w:val="22"/>
        </w:rPr>
      </w:pPr>
    </w:p>
    <w:p w:rsidR="00CF4862" w:rsidRPr="00F35CA9" w:rsidRDefault="00CF4862" w:rsidP="00CF4862">
      <w:pPr>
        <w:pStyle w:val="Default"/>
        <w:jc w:val="both"/>
      </w:pPr>
    </w:p>
    <w:p w:rsidR="00EF726D" w:rsidRPr="00F35CA9" w:rsidRDefault="00EF726D" w:rsidP="00EF726D">
      <w:pPr>
        <w:autoSpaceDE w:val="0"/>
        <w:autoSpaceDN w:val="0"/>
        <w:adjustRightInd w:val="0"/>
        <w:rPr>
          <w:rFonts w:ascii="Arial" w:hAnsi="Arial" w:cs="Arial"/>
          <w:b/>
          <w:u w:val="single"/>
        </w:rPr>
      </w:pPr>
      <w:r w:rsidRPr="00F35CA9">
        <w:rPr>
          <w:rFonts w:ascii="Arial" w:hAnsi="Arial" w:cs="Arial"/>
          <w:b/>
          <w:u w:val="single"/>
        </w:rPr>
        <w:t>Úspěchy ve vědomostních soutěžích</w:t>
      </w:r>
    </w:p>
    <w:p w:rsidR="00881B4D" w:rsidRPr="00F35CA9" w:rsidRDefault="00881B4D" w:rsidP="00EF726D">
      <w:pPr>
        <w:autoSpaceDE w:val="0"/>
        <w:autoSpaceDN w:val="0"/>
        <w:adjustRightInd w:val="0"/>
        <w:rPr>
          <w:rFonts w:ascii="Arial" w:hAnsi="Arial" w:cs="Arial"/>
          <w:b/>
        </w:rPr>
      </w:pPr>
    </w:p>
    <w:p w:rsidR="002C5A2D" w:rsidRPr="00F35CA9" w:rsidRDefault="002C5A2D" w:rsidP="002C5A2D">
      <w:pPr>
        <w:widowControl w:val="0"/>
        <w:jc w:val="both"/>
        <w:rPr>
          <w:rFonts w:ascii="Arial" w:hAnsi="Arial" w:cs="Arial"/>
          <w:b/>
          <w:bCs/>
          <w:u w:val="single"/>
        </w:rPr>
      </w:pPr>
      <w:r w:rsidRPr="00F35CA9">
        <w:rPr>
          <w:rFonts w:ascii="Arial" w:hAnsi="Arial" w:cs="Arial"/>
          <w:b/>
          <w:bCs/>
          <w:u w:val="single"/>
        </w:rPr>
        <w:t xml:space="preserve">OLYMPIÁDA Z NĚMECKÉHO JAZYKA              </w:t>
      </w:r>
    </w:p>
    <w:p w:rsidR="002C5A2D" w:rsidRPr="00BD286A" w:rsidRDefault="002C5A2D" w:rsidP="002C5A2D">
      <w:pPr>
        <w:widowControl w:val="0"/>
        <w:jc w:val="both"/>
        <w:rPr>
          <w:rFonts w:ascii="Arial" w:hAnsi="Arial" w:cs="Arial"/>
        </w:rPr>
      </w:pPr>
      <w:r w:rsidRPr="00F35CA9">
        <w:rPr>
          <w:rFonts w:ascii="Arial" w:hAnsi="Arial" w:cs="Arial"/>
        </w:rPr>
        <w:t xml:space="preserve">V kategorii žáků 6. a 7. ročníků se na </w:t>
      </w:r>
      <w:r w:rsidRPr="00F35CA9">
        <w:rPr>
          <w:rFonts w:ascii="Arial" w:hAnsi="Arial" w:cs="Arial"/>
          <w:b/>
          <w:bCs/>
        </w:rPr>
        <w:t>2.</w:t>
      </w:r>
      <w:r w:rsidRPr="00BD286A">
        <w:rPr>
          <w:rFonts w:ascii="Arial" w:hAnsi="Arial" w:cs="Arial"/>
          <w:b/>
          <w:bCs/>
        </w:rPr>
        <w:t xml:space="preserve"> místě </w:t>
      </w:r>
      <w:r w:rsidRPr="00BD286A">
        <w:rPr>
          <w:rFonts w:ascii="Arial" w:hAnsi="Arial" w:cs="Arial"/>
        </w:rPr>
        <w:t xml:space="preserve">umístila </w:t>
      </w:r>
      <w:r w:rsidRPr="00BD286A">
        <w:rPr>
          <w:rFonts w:ascii="Arial" w:hAnsi="Arial" w:cs="Arial"/>
          <w:b/>
          <w:bCs/>
        </w:rPr>
        <w:t xml:space="preserve">Kristýna Čiháková </w:t>
      </w:r>
      <w:r w:rsidRPr="00BD286A">
        <w:rPr>
          <w:rFonts w:ascii="Arial" w:hAnsi="Arial" w:cs="Arial"/>
        </w:rPr>
        <w:t xml:space="preserve">a na </w:t>
      </w:r>
      <w:r w:rsidRPr="00BD286A">
        <w:rPr>
          <w:rFonts w:ascii="Arial" w:hAnsi="Arial" w:cs="Arial"/>
          <w:b/>
          <w:bCs/>
        </w:rPr>
        <w:t xml:space="preserve">4. místě </w:t>
      </w:r>
      <w:proofErr w:type="gramStart"/>
      <w:r w:rsidRPr="00BD286A">
        <w:rPr>
          <w:rFonts w:ascii="Arial" w:hAnsi="Arial" w:cs="Arial"/>
        </w:rPr>
        <w:t xml:space="preserve">skončila  </w:t>
      </w:r>
      <w:r w:rsidRPr="00BD286A">
        <w:rPr>
          <w:rFonts w:ascii="Arial" w:hAnsi="Arial" w:cs="Arial"/>
          <w:b/>
          <w:bCs/>
        </w:rPr>
        <w:t>Martina</w:t>
      </w:r>
      <w:proofErr w:type="gramEnd"/>
      <w:r w:rsidRPr="00BD286A">
        <w:rPr>
          <w:rFonts w:ascii="Arial" w:hAnsi="Arial" w:cs="Arial"/>
          <w:b/>
          <w:bCs/>
        </w:rPr>
        <w:t xml:space="preserve"> Fictumová</w:t>
      </w:r>
      <w:r w:rsidRPr="00BD286A">
        <w:rPr>
          <w:rFonts w:ascii="Arial" w:hAnsi="Arial" w:cs="Arial"/>
        </w:rPr>
        <w:t>.</w:t>
      </w:r>
    </w:p>
    <w:p w:rsidR="002C5A2D" w:rsidRPr="00BD286A" w:rsidRDefault="002C5A2D" w:rsidP="002C5A2D">
      <w:pPr>
        <w:widowControl w:val="0"/>
        <w:spacing w:before="100"/>
        <w:jc w:val="both"/>
        <w:rPr>
          <w:rFonts w:ascii="Arial" w:hAnsi="Arial" w:cs="Arial"/>
        </w:rPr>
      </w:pPr>
      <w:r w:rsidRPr="00BD286A">
        <w:rPr>
          <w:rFonts w:ascii="Arial" w:hAnsi="Arial" w:cs="Arial"/>
        </w:rPr>
        <w:t xml:space="preserve">Kategorii starších, tedy žáků 8. a 9. tříd, </w:t>
      </w:r>
      <w:r w:rsidRPr="00BD286A">
        <w:rPr>
          <w:rFonts w:ascii="Arial" w:hAnsi="Arial" w:cs="Arial"/>
          <w:b/>
          <w:bCs/>
        </w:rPr>
        <w:t xml:space="preserve">Matouš Fišer vyhrál </w:t>
      </w:r>
      <w:r w:rsidRPr="00BD286A">
        <w:rPr>
          <w:rFonts w:ascii="Arial" w:hAnsi="Arial" w:cs="Arial"/>
        </w:rPr>
        <w:t xml:space="preserve">a postoupil do krajského kola v Plzni. Na 4. místě skončila </w:t>
      </w:r>
      <w:r w:rsidRPr="00BD286A">
        <w:rPr>
          <w:rFonts w:ascii="Arial" w:hAnsi="Arial" w:cs="Arial"/>
          <w:b/>
          <w:bCs/>
        </w:rPr>
        <w:t>Romana Roušová</w:t>
      </w:r>
      <w:r>
        <w:rPr>
          <w:rFonts w:ascii="Arial" w:hAnsi="Arial" w:cs="Arial"/>
          <w:b/>
          <w:bCs/>
        </w:rPr>
        <w:t xml:space="preserve">. </w:t>
      </w:r>
    </w:p>
    <w:p w:rsidR="002C5A2D" w:rsidRPr="00BD286A" w:rsidRDefault="002C5A2D" w:rsidP="002C5A2D">
      <w:pPr>
        <w:widowControl w:val="0"/>
        <w:jc w:val="both"/>
        <w:rPr>
          <w:rFonts w:ascii="Arial" w:hAnsi="Arial" w:cs="Arial"/>
        </w:rPr>
      </w:pPr>
      <w:r w:rsidRPr="00BD286A">
        <w:rPr>
          <w:rFonts w:ascii="Arial" w:hAnsi="Arial" w:cs="Arial"/>
        </w:rPr>
        <w:t> </w:t>
      </w:r>
    </w:p>
    <w:p w:rsidR="002C5A2D" w:rsidRPr="00BD286A" w:rsidRDefault="002C5A2D" w:rsidP="002C5A2D">
      <w:pPr>
        <w:widowControl w:val="0"/>
        <w:jc w:val="both"/>
        <w:rPr>
          <w:rFonts w:ascii="Arial" w:hAnsi="Arial" w:cs="Arial"/>
          <w:b/>
          <w:bCs/>
          <w:u w:val="single"/>
        </w:rPr>
      </w:pPr>
      <w:r w:rsidRPr="00BD286A">
        <w:rPr>
          <w:rFonts w:ascii="Arial" w:hAnsi="Arial" w:cs="Arial"/>
          <w:b/>
          <w:bCs/>
          <w:u w:val="single"/>
        </w:rPr>
        <w:t xml:space="preserve">OLYMPIÁDA Z ČESKÉHO JAZYKA              </w:t>
      </w:r>
    </w:p>
    <w:p w:rsidR="002C5A2D" w:rsidRPr="00BD286A" w:rsidRDefault="002C5A2D" w:rsidP="002C5A2D">
      <w:pPr>
        <w:widowControl w:val="0"/>
        <w:spacing w:line="225" w:lineRule="auto"/>
        <w:jc w:val="both"/>
        <w:rPr>
          <w:rFonts w:ascii="Arial" w:hAnsi="Arial" w:cs="Arial"/>
        </w:rPr>
      </w:pPr>
      <w:r w:rsidRPr="00BD286A">
        <w:rPr>
          <w:rFonts w:ascii="Arial" w:hAnsi="Arial" w:cs="Arial"/>
        </w:rPr>
        <w:t xml:space="preserve">Své znalosti i jazykové dovednosti v mateřském jazyce si jeli do Domažlic otestovat pouze zástupci starších </w:t>
      </w:r>
      <w:proofErr w:type="gramStart"/>
      <w:r w:rsidRPr="00BD286A">
        <w:rPr>
          <w:rFonts w:ascii="Arial" w:hAnsi="Arial" w:cs="Arial"/>
        </w:rPr>
        <w:t>žáků  -</w:t>
      </w:r>
      <w:proofErr w:type="gramEnd"/>
      <w:r w:rsidRPr="00BD286A">
        <w:rPr>
          <w:rFonts w:ascii="Arial" w:hAnsi="Arial" w:cs="Arial"/>
        </w:rPr>
        <w:t xml:space="preserve">  Kryštof Říha a</w:t>
      </w:r>
      <w:r>
        <w:rPr>
          <w:rFonts w:ascii="Arial" w:hAnsi="Arial" w:cs="Arial"/>
        </w:rPr>
        <w:t xml:space="preserve"> </w:t>
      </w:r>
      <w:r w:rsidRPr="00BD286A">
        <w:rPr>
          <w:rFonts w:ascii="Arial" w:hAnsi="Arial" w:cs="Arial"/>
        </w:rPr>
        <w:t xml:space="preserve">Marie Táborská. </w:t>
      </w:r>
      <w:r>
        <w:rPr>
          <w:rFonts w:ascii="Arial" w:hAnsi="Arial" w:cs="Arial"/>
        </w:rPr>
        <w:t>o</w:t>
      </w:r>
      <w:r w:rsidRPr="00BD286A">
        <w:rPr>
          <w:rFonts w:ascii="Arial" w:hAnsi="Arial" w:cs="Arial"/>
        </w:rPr>
        <w:t xml:space="preserve">bsadili 9. — 11. místo. </w:t>
      </w:r>
    </w:p>
    <w:p w:rsidR="002C5A2D" w:rsidRPr="00BD286A" w:rsidRDefault="002C5A2D" w:rsidP="002C5A2D">
      <w:pPr>
        <w:widowControl w:val="0"/>
        <w:jc w:val="both"/>
        <w:rPr>
          <w:rFonts w:ascii="Arial" w:hAnsi="Arial" w:cs="Arial"/>
        </w:rPr>
      </w:pPr>
      <w:r w:rsidRPr="00BD286A">
        <w:rPr>
          <w:rFonts w:ascii="Arial" w:hAnsi="Arial" w:cs="Arial"/>
        </w:rPr>
        <w:t> </w:t>
      </w:r>
    </w:p>
    <w:p w:rsidR="002C5A2D" w:rsidRPr="00BD286A" w:rsidRDefault="002C5A2D" w:rsidP="002C5A2D">
      <w:pPr>
        <w:widowControl w:val="0"/>
        <w:spacing w:before="80"/>
        <w:jc w:val="both"/>
        <w:rPr>
          <w:rFonts w:ascii="Arial" w:hAnsi="Arial" w:cs="Arial"/>
          <w:b/>
          <w:bCs/>
          <w:u w:val="single"/>
        </w:rPr>
      </w:pPr>
      <w:r w:rsidRPr="00BD286A">
        <w:rPr>
          <w:rFonts w:ascii="Arial" w:hAnsi="Arial" w:cs="Arial"/>
          <w:b/>
          <w:bCs/>
          <w:u w:val="single"/>
        </w:rPr>
        <w:t xml:space="preserve">OLYMPIÁDA Z MATEMATIKY              </w:t>
      </w:r>
    </w:p>
    <w:p w:rsidR="002C5A2D" w:rsidRPr="00BD286A" w:rsidRDefault="002C5A2D" w:rsidP="002C5A2D">
      <w:pPr>
        <w:widowControl w:val="0"/>
        <w:jc w:val="both"/>
        <w:rPr>
          <w:rFonts w:ascii="Arial" w:hAnsi="Arial" w:cs="Arial"/>
        </w:rPr>
      </w:pPr>
      <w:r w:rsidRPr="00BD286A">
        <w:rPr>
          <w:rFonts w:ascii="Arial" w:hAnsi="Arial" w:cs="Arial"/>
        </w:rPr>
        <w:t xml:space="preserve">Matematického klání se za naši školu zúčastnili žáci 5. ročníků. </w:t>
      </w:r>
      <w:r w:rsidRPr="00BD286A">
        <w:rPr>
          <w:rFonts w:ascii="Arial" w:hAnsi="Arial" w:cs="Arial"/>
        </w:rPr>
        <w:br/>
        <w:t xml:space="preserve">V konkurenci 16 soutěžících získala Tereza </w:t>
      </w:r>
      <w:proofErr w:type="gramStart"/>
      <w:r w:rsidRPr="00BD286A">
        <w:rPr>
          <w:rFonts w:ascii="Arial" w:hAnsi="Arial" w:cs="Arial"/>
        </w:rPr>
        <w:t>Zedníková  9.</w:t>
      </w:r>
      <w:proofErr w:type="gramEnd"/>
      <w:r w:rsidRPr="00BD286A">
        <w:rPr>
          <w:rFonts w:ascii="Arial" w:hAnsi="Arial" w:cs="Arial"/>
        </w:rPr>
        <w:t xml:space="preserve"> místo, o dvě příčky za ní skončil Ivan </w:t>
      </w:r>
      <w:proofErr w:type="spellStart"/>
      <w:r w:rsidRPr="00BD286A">
        <w:rPr>
          <w:rFonts w:ascii="Arial" w:hAnsi="Arial" w:cs="Arial"/>
        </w:rPr>
        <w:t>Gemela</w:t>
      </w:r>
      <w:proofErr w:type="spellEnd"/>
      <w:r>
        <w:rPr>
          <w:rFonts w:ascii="Arial" w:hAnsi="Arial" w:cs="Arial"/>
        </w:rPr>
        <w:t>.</w:t>
      </w:r>
      <w:r w:rsidRPr="00BD286A">
        <w:rPr>
          <w:rFonts w:ascii="Arial" w:hAnsi="Arial" w:cs="Arial"/>
        </w:rPr>
        <w:t xml:space="preserve"> </w:t>
      </w:r>
    </w:p>
    <w:p w:rsidR="002C5A2D" w:rsidRPr="00BD286A" w:rsidRDefault="002C5A2D" w:rsidP="002C5A2D">
      <w:pPr>
        <w:widowControl w:val="0"/>
        <w:jc w:val="both"/>
        <w:rPr>
          <w:rFonts w:ascii="Arial" w:hAnsi="Arial" w:cs="Arial"/>
        </w:rPr>
      </w:pPr>
      <w:r w:rsidRPr="00BD286A">
        <w:rPr>
          <w:rFonts w:ascii="Arial" w:hAnsi="Arial" w:cs="Arial"/>
        </w:rPr>
        <w:t> </w:t>
      </w:r>
    </w:p>
    <w:p w:rsidR="002C5A2D" w:rsidRPr="00BD286A" w:rsidRDefault="002C5A2D" w:rsidP="002C5A2D">
      <w:pPr>
        <w:widowControl w:val="0"/>
        <w:jc w:val="both"/>
        <w:rPr>
          <w:rFonts w:ascii="Arial" w:hAnsi="Arial" w:cs="Arial"/>
          <w:b/>
          <w:bCs/>
          <w:u w:val="single"/>
        </w:rPr>
      </w:pPr>
      <w:r w:rsidRPr="00BD286A">
        <w:rPr>
          <w:rFonts w:ascii="Arial" w:hAnsi="Arial" w:cs="Arial"/>
          <w:b/>
          <w:bCs/>
          <w:u w:val="single"/>
        </w:rPr>
        <w:t xml:space="preserve">OLYMPIÁDA Z ANGLICKÉHO JAZYKA              </w:t>
      </w:r>
    </w:p>
    <w:p w:rsidR="002C5A2D" w:rsidRPr="00BD286A" w:rsidRDefault="002C5A2D" w:rsidP="002C5A2D">
      <w:pPr>
        <w:widowControl w:val="0"/>
        <w:jc w:val="both"/>
        <w:rPr>
          <w:rFonts w:ascii="Arial" w:hAnsi="Arial" w:cs="Arial"/>
        </w:rPr>
      </w:pPr>
      <w:r w:rsidRPr="00BD286A">
        <w:rPr>
          <w:rFonts w:ascii="Arial" w:hAnsi="Arial" w:cs="Arial"/>
        </w:rPr>
        <w:t xml:space="preserve">Z 13 soutěžících v kategorii žáků 6. a 7. ročníků </w:t>
      </w:r>
      <w:r>
        <w:rPr>
          <w:rFonts w:ascii="Arial" w:hAnsi="Arial" w:cs="Arial"/>
        </w:rPr>
        <w:t xml:space="preserve">na 7. místě skončil Martin </w:t>
      </w:r>
      <w:proofErr w:type="spellStart"/>
      <w:r>
        <w:rPr>
          <w:rFonts w:ascii="Arial" w:hAnsi="Arial" w:cs="Arial"/>
        </w:rPr>
        <w:t>Laga</w:t>
      </w:r>
      <w:proofErr w:type="spellEnd"/>
      <w:r w:rsidRPr="00BD286A">
        <w:rPr>
          <w:rFonts w:ascii="Arial" w:hAnsi="Arial" w:cs="Arial"/>
        </w:rPr>
        <w:t>, 9. místo obsadil Marek Šinál</w:t>
      </w:r>
      <w:r>
        <w:rPr>
          <w:rFonts w:ascii="Arial" w:hAnsi="Arial" w:cs="Arial"/>
        </w:rPr>
        <w:t>.</w:t>
      </w:r>
    </w:p>
    <w:p w:rsidR="002C5A2D" w:rsidRPr="00BD286A" w:rsidRDefault="002C5A2D" w:rsidP="002C5A2D">
      <w:pPr>
        <w:widowControl w:val="0"/>
        <w:spacing w:before="100"/>
        <w:jc w:val="both"/>
        <w:rPr>
          <w:rFonts w:ascii="Arial" w:hAnsi="Arial" w:cs="Arial"/>
        </w:rPr>
      </w:pPr>
      <w:r w:rsidRPr="00BD286A">
        <w:rPr>
          <w:rFonts w:ascii="Arial" w:hAnsi="Arial" w:cs="Arial"/>
        </w:rPr>
        <w:t xml:space="preserve">Do kategorie žáků 8. a 9. ročníků se přihlásilo 11 žáků z různých škol domažlického okresu. V této nemalé konkurenci zástupci ZŠ Horšovský Týn získali: </w:t>
      </w:r>
    </w:p>
    <w:p w:rsidR="002C5A2D" w:rsidRPr="00BD286A" w:rsidRDefault="002C5A2D" w:rsidP="002C5A2D">
      <w:pPr>
        <w:widowControl w:val="0"/>
        <w:jc w:val="both"/>
        <w:rPr>
          <w:rFonts w:ascii="Arial" w:hAnsi="Arial" w:cs="Arial"/>
        </w:rPr>
      </w:pPr>
      <w:r w:rsidRPr="00BD286A">
        <w:rPr>
          <w:rFonts w:ascii="Arial" w:hAnsi="Arial" w:cs="Arial"/>
          <w:b/>
          <w:bCs/>
        </w:rPr>
        <w:t>2. místo Lukáš Zelenka</w:t>
      </w:r>
      <w:r>
        <w:rPr>
          <w:rFonts w:ascii="Arial" w:hAnsi="Arial" w:cs="Arial"/>
          <w:b/>
          <w:bCs/>
        </w:rPr>
        <w:t xml:space="preserve"> A</w:t>
      </w:r>
      <w:r w:rsidRPr="00BD286A">
        <w:rPr>
          <w:rFonts w:ascii="Arial" w:hAnsi="Arial" w:cs="Arial"/>
        </w:rPr>
        <w:t xml:space="preserve"> 9. místo Samuel </w:t>
      </w:r>
      <w:proofErr w:type="spellStart"/>
      <w:r w:rsidRPr="00BD286A">
        <w:rPr>
          <w:rFonts w:ascii="Arial" w:hAnsi="Arial" w:cs="Arial"/>
        </w:rPr>
        <w:t>Volejníček</w:t>
      </w:r>
      <w:proofErr w:type="spellEnd"/>
      <w:r>
        <w:rPr>
          <w:rFonts w:ascii="Arial" w:hAnsi="Arial" w:cs="Arial"/>
        </w:rPr>
        <w:t>.</w:t>
      </w:r>
      <w:r w:rsidRPr="00BD286A">
        <w:rPr>
          <w:rFonts w:ascii="Arial" w:hAnsi="Arial" w:cs="Arial"/>
        </w:rPr>
        <w:t xml:space="preserve"> </w:t>
      </w:r>
    </w:p>
    <w:p w:rsidR="002C5A2D" w:rsidRPr="00BD286A" w:rsidRDefault="002C5A2D" w:rsidP="002C5A2D">
      <w:pPr>
        <w:widowControl w:val="0"/>
        <w:jc w:val="both"/>
        <w:rPr>
          <w:rFonts w:ascii="Arial" w:hAnsi="Arial" w:cs="Arial"/>
        </w:rPr>
      </w:pPr>
      <w:r w:rsidRPr="00BD286A">
        <w:rPr>
          <w:rFonts w:ascii="Arial" w:hAnsi="Arial" w:cs="Arial"/>
        </w:rPr>
        <w:t> </w:t>
      </w:r>
    </w:p>
    <w:p w:rsidR="002C5A2D" w:rsidRDefault="002C5A2D" w:rsidP="002C5A2D">
      <w:pPr>
        <w:widowControl w:val="0"/>
        <w:jc w:val="both"/>
        <w:rPr>
          <w:rFonts w:ascii="Arial" w:hAnsi="Arial" w:cs="Arial"/>
          <w:highlight w:val="yellow"/>
          <w:u w:val="single"/>
        </w:rPr>
      </w:pPr>
    </w:p>
    <w:p w:rsidR="002C5A2D" w:rsidRPr="00BD286A" w:rsidRDefault="002C5A2D" w:rsidP="002C5A2D">
      <w:pPr>
        <w:widowControl w:val="0"/>
        <w:spacing w:after="80"/>
        <w:jc w:val="both"/>
        <w:rPr>
          <w:rFonts w:ascii="Arial" w:hAnsi="Arial" w:cs="Arial"/>
          <w:b/>
          <w:caps/>
          <w:u w:val="single"/>
        </w:rPr>
      </w:pPr>
      <w:r w:rsidRPr="00BD286A">
        <w:rPr>
          <w:rFonts w:ascii="Arial" w:hAnsi="Arial" w:cs="Arial"/>
          <w:b/>
          <w:caps/>
          <w:u w:val="single"/>
        </w:rPr>
        <w:t>Eurorebus</w:t>
      </w:r>
    </w:p>
    <w:p w:rsidR="002C5A2D" w:rsidRPr="00BD286A" w:rsidRDefault="002C5A2D" w:rsidP="002C5A2D">
      <w:pPr>
        <w:widowControl w:val="0"/>
        <w:jc w:val="both"/>
        <w:rPr>
          <w:rFonts w:ascii="Arial" w:hAnsi="Arial" w:cs="Arial"/>
        </w:rPr>
      </w:pPr>
      <w:r w:rsidRPr="00BD286A">
        <w:rPr>
          <w:rFonts w:ascii="Arial" w:hAnsi="Arial" w:cs="Arial"/>
        </w:rPr>
        <w:t xml:space="preserve">Krajské kolo vědomostní soutěže Eurorebus se konalo 11. dubna 2018 v Praze. První stupeň Základní školy Horšovský Týn zde zastupovala dvojice Petra Jurášová z 5. </w:t>
      </w:r>
      <w:r>
        <w:rPr>
          <w:rFonts w:ascii="Arial" w:hAnsi="Arial" w:cs="Arial"/>
        </w:rPr>
        <w:t>ročníku</w:t>
      </w:r>
      <w:r w:rsidRPr="00BD286A">
        <w:rPr>
          <w:rFonts w:ascii="Arial" w:hAnsi="Arial" w:cs="Arial"/>
        </w:rPr>
        <w:t xml:space="preserve"> a Jan Herzig ze 4.</w:t>
      </w:r>
      <w:r>
        <w:rPr>
          <w:rFonts w:ascii="Arial" w:hAnsi="Arial" w:cs="Arial"/>
        </w:rPr>
        <w:t xml:space="preserve"> ročníku</w:t>
      </w:r>
      <w:r w:rsidRPr="00BD286A">
        <w:rPr>
          <w:rFonts w:ascii="Arial" w:hAnsi="Arial" w:cs="Arial"/>
        </w:rPr>
        <w:t xml:space="preserve">. V konkurenci 14 zúčastněných škol si oba vedli výborně a svou kategorii vyhráli. Postoupili tak do celostátního kola, které se uskutečnilo 5. června opět v Praze. A ve své kategorii Eurorebus Junior se rozhodně neztratili! Mezi zástupci škol z celé České republiky obsadili skvělé </w:t>
      </w:r>
      <w:r w:rsidRPr="00BD286A">
        <w:rPr>
          <w:rFonts w:ascii="Arial" w:hAnsi="Arial" w:cs="Arial"/>
          <w:b/>
          <w:bCs/>
        </w:rPr>
        <w:t>6. místo</w:t>
      </w:r>
      <w:r w:rsidRPr="00BD286A">
        <w:rPr>
          <w:rFonts w:ascii="Arial" w:hAnsi="Arial" w:cs="Arial"/>
        </w:rPr>
        <w:t xml:space="preserve">. </w:t>
      </w:r>
    </w:p>
    <w:p w:rsidR="002C5A2D" w:rsidRPr="00BD286A" w:rsidRDefault="002C5A2D" w:rsidP="002C5A2D">
      <w:pPr>
        <w:widowControl w:val="0"/>
        <w:spacing w:after="80"/>
        <w:jc w:val="both"/>
        <w:rPr>
          <w:rFonts w:ascii="Arial" w:hAnsi="Arial" w:cs="Arial"/>
          <w:b/>
          <w:bCs/>
          <w:color w:val="00FFCC"/>
        </w:rPr>
      </w:pPr>
      <w:r w:rsidRPr="00BD286A">
        <w:rPr>
          <w:rFonts w:ascii="Arial" w:hAnsi="Arial" w:cs="Arial"/>
        </w:rPr>
        <w:t xml:space="preserve"> </w:t>
      </w:r>
      <w:r w:rsidRPr="00BD286A">
        <w:rPr>
          <w:rFonts w:ascii="Arial" w:hAnsi="Arial" w:cs="Arial"/>
        </w:rPr>
        <w:tab/>
      </w:r>
    </w:p>
    <w:p w:rsidR="002C5A2D" w:rsidRPr="00BD286A" w:rsidRDefault="002C5A2D" w:rsidP="002C5A2D">
      <w:pPr>
        <w:jc w:val="both"/>
        <w:rPr>
          <w:rFonts w:ascii="Arial" w:hAnsi="Arial" w:cs="Arial"/>
        </w:rPr>
      </w:pPr>
      <w:r w:rsidRPr="00BD286A">
        <w:rPr>
          <w:rFonts w:ascii="Arial" w:hAnsi="Arial" w:cs="Arial"/>
        </w:rPr>
        <w:t xml:space="preserve">V kategorii žáků 6. a 7. ročníků, ve které soutěžilo celkem 45 škol, se trojice našich děvčat ve složení: Eliška Hojdová, Lucie </w:t>
      </w:r>
      <w:proofErr w:type="spellStart"/>
      <w:r w:rsidRPr="00BD286A">
        <w:rPr>
          <w:rFonts w:ascii="Arial" w:hAnsi="Arial" w:cs="Arial"/>
        </w:rPr>
        <w:t>Koczaiová</w:t>
      </w:r>
      <w:proofErr w:type="spellEnd"/>
      <w:r w:rsidRPr="00BD286A">
        <w:rPr>
          <w:rFonts w:ascii="Arial" w:hAnsi="Arial" w:cs="Arial"/>
        </w:rPr>
        <w:t xml:space="preserve"> a Lucie Ptáčníková umístila na skvělém 13. místě. Na 24. místě skončili Jan Jareš, Jan Hartl </w:t>
      </w:r>
      <w:proofErr w:type="gramStart"/>
      <w:r w:rsidRPr="00BD286A">
        <w:rPr>
          <w:rFonts w:ascii="Arial" w:hAnsi="Arial" w:cs="Arial"/>
        </w:rPr>
        <w:t>a  Hana</w:t>
      </w:r>
      <w:proofErr w:type="gramEnd"/>
      <w:r w:rsidRPr="00BD286A">
        <w:rPr>
          <w:rFonts w:ascii="Arial" w:hAnsi="Arial" w:cs="Arial"/>
        </w:rPr>
        <w:t xml:space="preserve"> Ježková a 39. příčku obsadili Marek Šinál </w:t>
      </w:r>
      <w:r>
        <w:rPr>
          <w:rFonts w:ascii="Arial" w:hAnsi="Arial" w:cs="Arial"/>
        </w:rPr>
        <w:t xml:space="preserve"> a Vojtěch Šimsa </w:t>
      </w:r>
      <w:r w:rsidRPr="00BD286A">
        <w:rPr>
          <w:rFonts w:ascii="Arial" w:hAnsi="Arial" w:cs="Arial"/>
        </w:rPr>
        <w:t xml:space="preserve">.  </w:t>
      </w:r>
    </w:p>
    <w:p w:rsidR="002C5A2D" w:rsidRPr="00BD286A" w:rsidRDefault="002C5A2D" w:rsidP="002C5A2D">
      <w:pPr>
        <w:widowControl w:val="0"/>
        <w:rPr>
          <w:rFonts w:ascii="Arial" w:hAnsi="Arial" w:cs="Arial"/>
        </w:rPr>
      </w:pPr>
      <w:r w:rsidRPr="00BD286A">
        <w:rPr>
          <w:rFonts w:ascii="Arial" w:hAnsi="Arial" w:cs="Arial"/>
        </w:rPr>
        <w:t> </w:t>
      </w:r>
    </w:p>
    <w:p w:rsidR="001D7684" w:rsidRPr="00BD286A" w:rsidRDefault="001D7684" w:rsidP="001D7684">
      <w:pPr>
        <w:rPr>
          <w:rFonts w:ascii="Arial" w:hAnsi="Arial" w:cs="Arial"/>
          <w:b/>
          <w:u w:val="single"/>
        </w:rPr>
      </w:pPr>
    </w:p>
    <w:p w:rsidR="001D7684" w:rsidRPr="00BD286A" w:rsidRDefault="001D7684" w:rsidP="001D7684">
      <w:pPr>
        <w:widowControl w:val="0"/>
        <w:spacing w:after="20" w:line="228" w:lineRule="auto"/>
        <w:jc w:val="both"/>
        <w:rPr>
          <w:rFonts w:ascii="Arial" w:hAnsi="Arial" w:cs="Arial"/>
          <w:b/>
          <w:u w:val="single"/>
        </w:rPr>
      </w:pPr>
      <w:r w:rsidRPr="00BD286A">
        <w:rPr>
          <w:rFonts w:ascii="Arial" w:hAnsi="Arial" w:cs="Arial"/>
          <w:b/>
          <w:u w:val="single"/>
        </w:rPr>
        <w:t>MLADÍ ZDRAVOTNÍCI</w:t>
      </w:r>
    </w:p>
    <w:p w:rsidR="001D7684" w:rsidRPr="00BD286A" w:rsidRDefault="001D7684" w:rsidP="001D7684">
      <w:pPr>
        <w:widowControl w:val="0"/>
        <w:spacing w:after="20" w:line="228" w:lineRule="auto"/>
        <w:jc w:val="both"/>
        <w:rPr>
          <w:rFonts w:ascii="Arial" w:hAnsi="Arial" w:cs="Arial"/>
        </w:rPr>
      </w:pPr>
      <w:r w:rsidRPr="00BD286A">
        <w:rPr>
          <w:rFonts w:ascii="Arial" w:hAnsi="Arial" w:cs="Arial"/>
        </w:rPr>
        <w:t xml:space="preserve">16. května 2018 se v Domažlicích sešli mladí zdravotníci, aby poměřili své znalosti a praktické dovednosti z oboru zdravovědy. Soutěž pro žáky 2. stupně základních škol se skládá nejen z teoretické části (např. </w:t>
      </w:r>
      <w:proofErr w:type="spellStart"/>
      <w:r w:rsidRPr="00BD286A">
        <w:rPr>
          <w:rFonts w:ascii="Arial" w:hAnsi="Arial" w:cs="Arial"/>
        </w:rPr>
        <w:t>poznávačka</w:t>
      </w:r>
      <w:proofErr w:type="spellEnd"/>
      <w:r w:rsidRPr="00BD286A">
        <w:rPr>
          <w:rFonts w:ascii="Arial" w:hAnsi="Arial" w:cs="Arial"/>
        </w:rPr>
        <w:t xml:space="preserve"> léčivých bylin, řešení dopravních situací), ale prověřuje i praktické dovednosti soutěžících (ošetření nejrůznějších úrazů, resuscitace). </w:t>
      </w:r>
    </w:p>
    <w:p w:rsidR="001D7684" w:rsidRPr="00BD286A" w:rsidRDefault="001D7684" w:rsidP="001D7684">
      <w:pPr>
        <w:widowControl w:val="0"/>
        <w:spacing w:after="20" w:line="223" w:lineRule="auto"/>
        <w:jc w:val="both"/>
        <w:rPr>
          <w:rFonts w:ascii="Arial" w:hAnsi="Arial" w:cs="Arial"/>
        </w:rPr>
      </w:pPr>
      <w:r w:rsidRPr="00BD286A">
        <w:rPr>
          <w:rFonts w:ascii="Arial" w:hAnsi="Arial" w:cs="Arial"/>
        </w:rPr>
        <w:t xml:space="preserve">Naši školu zde reprezentovala dvě družstva. Ti starší, ve složení Martina Fictumová, Kateřina Holá, Andrea </w:t>
      </w:r>
      <w:proofErr w:type="spellStart"/>
      <w:r w:rsidRPr="00BD286A">
        <w:rPr>
          <w:rFonts w:ascii="Arial" w:hAnsi="Arial" w:cs="Arial"/>
        </w:rPr>
        <w:t>Kaufnerová</w:t>
      </w:r>
      <w:proofErr w:type="spellEnd"/>
      <w:r w:rsidRPr="00BD286A">
        <w:rPr>
          <w:rFonts w:ascii="Arial" w:hAnsi="Arial" w:cs="Arial"/>
        </w:rPr>
        <w:t xml:space="preserve">, Lucie </w:t>
      </w:r>
      <w:proofErr w:type="spellStart"/>
      <w:r w:rsidRPr="00BD286A">
        <w:rPr>
          <w:rFonts w:ascii="Arial" w:hAnsi="Arial" w:cs="Arial"/>
        </w:rPr>
        <w:t>Koczaiová</w:t>
      </w:r>
      <w:proofErr w:type="spellEnd"/>
      <w:r w:rsidRPr="00BD286A">
        <w:rPr>
          <w:rFonts w:ascii="Arial" w:hAnsi="Arial" w:cs="Arial"/>
        </w:rPr>
        <w:t xml:space="preserve">, Kateřina </w:t>
      </w:r>
      <w:proofErr w:type="spellStart"/>
      <w:r w:rsidRPr="00BD286A">
        <w:rPr>
          <w:rFonts w:ascii="Arial" w:hAnsi="Arial" w:cs="Arial"/>
        </w:rPr>
        <w:t>Wuchterlová</w:t>
      </w:r>
      <w:proofErr w:type="spellEnd"/>
      <w:r w:rsidRPr="00BD286A">
        <w:rPr>
          <w:rFonts w:ascii="Arial" w:hAnsi="Arial" w:cs="Arial"/>
        </w:rPr>
        <w:t xml:space="preserve"> a František Picek, už stejnou soutěž absolvovali loni a na jejich výkonu to bylo </w:t>
      </w:r>
      <w:proofErr w:type="gramStart"/>
      <w:r w:rsidRPr="00BD286A">
        <w:rPr>
          <w:rFonts w:ascii="Arial" w:hAnsi="Arial" w:cs="Arial"/>
        </w:rPr>
        <w:t>znát  -</w:t>
      </w:r>
      <w:proofErr w:type="gramEnd"/>
      <w:r w:rsidRPr="00BD286A">
        <w:rPr>
          <w:rFonts w:ascii="Arial" w:hAnsi="Arial" w:cs="Arial"/>
        </w:rPr>
        <w:t xml:space="preserve">  po skvělém výkonu skončili na </w:t>
      </w:r>
      <w:r w:rsidRPr="00BD286A">
        <w:rPr>
          <w:rFonts w:ascii="Arial" w:hAnsi="Arial" w:cs="Arial"/>
          <w:b/>
          <w:bCs/>
        </w:rPr>
        <w:t>3. místě</w:t>
      </w:r>
      <w:r w:rsidRPr="00BD286A">
        <w:rPr>
          <w:rFonts w:ascii="Arial" w:hAnsi="Arial" w:cs="Arial"/>
        </w:rPr>
        <w:t xml:space="preserve">. Mladší tým </w:t>
      </w:r>
      <w:r w:rsidR="003E5067" w:rsidRPr="00BD286A">
        <w:rPr>
          <w:rFonts w:ascii="Arial" w:hAnsi="Arial" w:cs="Arial"/>
        </w:rPr>
        <w:t xml:space="preserve">(Kristýna </w:t>
      </w:r>
      <w:proofErr w:type="spellStart"/>
      <w:r w:rsidR="003E5067" w:rsidRPr="00BD286A">
        <w:rPr>
          <w:rFonts w:ascii="Arial" w:hAnsi="Arial" w:cs="Arial"/>
        </w:rPr>
        <w:t>Babušíková</w:t>
      </w:r>
      <w:proofErr w:type="spellEnd"/>
      <w:r w:rsidR="003E5067" w:rsidRPr="00BD286A">
        <w:rPr>
          <w:rFonts w:ascii="Arial" w:hAnsi="Arial" w:cs="Arial"/>
        </w:rPr>
        <w:t xml:space="preserve">, Barbora </w:t>
      </w:r>
      <w:proofErr w:type="spellStart"/>
      <w:r w:rsidR="003E5067" w:rsidRPr="00BD286A">
        <w:rPr>
          <w:rFonts w:ascii="Arial" w:hAnsi="Arial" w:cs="Arial"/>
        </w:rPr>
        <w:t>Bicencová</w:t>
      </w:r>
      <w:proofErr w:type="spellEnd"/>
      <w:r w:rsidR="003E5067" w:rsidRPr="00BD286A">
        <w:rPr>
          <w:rFonts w:ascii="Arial" w:hAnsi="Arial" w:cs="Arial"/>
        </w:rPr>
        <w:t xml:space="preserve">, Stela </w:t>
      </w:r>
      <w:proofErr w:type="spellStart"/>
      <w:r w:rsidR="003E5067" w:rsidRPr="00BD286A">
        <w:rPr>
          <w:rFonts w:ascii="Arial" w:hAnsi="Arial" w:cs="Arial"/>
        </w:rPr>
        <w:t>Diedzová</w:t>
      </w:r>
      <w:proofErr w:type="spellEnd"/>
      <w:r w:rsidR="003E5067" w:rsidRPr="00BD286A">
        <w:rPr>
          <w:rFonts w:ascii="Arial" w:hAnsi="Arial" w:cs="Arial"/>
        </w:rPr>
        <w:t>, Anna Holá, Kateřina Vartová a Karolína Vlachová)</w:t>
      </w:r>
      <w:r w:rsidR="003E5067">
        <w:rPr>
          <w:rFonts w:ascii="Arial" w:hAnsi="Arial" w:cs="Arial"/>
        </w:rPr>
        <w:t xml:space="preserve"> obsadil</w:t>
      </w:r>
      <w:r w:rsidRPr="00BD286A">
        <w:rPr>
          <w:rFonts w:ascii="Arial" w:hAnsi="Arial" w:cs="Arial"/>
        </w:rPr>
        <w:t xml:space="preserve"> a celkové 8. místo</w:t>
      </w:r>
      <w:r w:rsidR="003E5067">
        <w:rPr>
          <w:rFonts w:ascii="Arial" w:hAnsi="Arial" w:cs="Arial"/>
        </w:rPr>
        <w:t>.</w:t>
      </w:r>
      <w:r w:rsidRPr="00BD286A">
        <w:rPr>
          <w:rFonts w:ascii="Arial" w:hAnsi="Arial" w:cs="Arial"/>
        </w:rPr>
        <w:t xml:space="preserve"> </w:t>
      </w:r>
    </w:p>
    <w:p w:rsidR="00A41AFF" w:rsidRDefault="00A41AFF" w:rsidP="00FD2A92">
      <w:pPr>
        <w:widowControl w:val="0"/>
        <w:jc w:val="both"/>
        <w:rPr>
          <w:rFonts w:ascii="Arial" w:hAnsi="Arial" w:cs="Arial"/>
          <w:highlight w:val="yellow"/>
        </w:rPr>
      </w:pPr>
    </w:p>
    <w:p w:rsidR="00684EB0" w:rsidRDefault="00684EB0" w:rsidP="00FD2A92">
      <w:pPr>
        <w:widowControl w:val="0"/>
        <w:jc w:val="both"/>
        <w:rPr>
          <w:rFonts w:ascii="Arial" w:hAnsi="Arial" w:cs="Arial"/>
          <w:highlight w:val="yellow"/>
        </w:rPr>
      </w:pPr>
    </w:p>
    <w:p w:rsidR="00684EB0" w:rsidRPr="00BD286A" w:rsidRDefault="00684EB0" w:rsidP="00684EB0">
      <w:pPr>
        <w:widowControl w:val="0"/>
        <w:spacing w:line="225" w:lineRule="auto"/>
        <w:rPr>
          <w:rFonts w:ascii="Arial" w:hAnsi="Arial" w:cs="Arial"/>
          <w:b/>
          <w:u w:val="single"/>
        </w:rPr>
      </w:pPr>
      <w:r w:rsidRPr="00BD286A">
        <w:rPr>
          <w:rFonts w:ascii="Arial" w:hAnsi="Arial" w:cs="Arial"/>
          <w:b/>
          <w:u w:val="single"/>
        </w:rPr>
        <w:t>MATEMATICKÝ KLOKAN</w:t>
      </w:r>
    </w:p>
    <w:p w:rsidR="00684EB0" w:rsidRPr="00BD286A" w:rsidRDefault="00684EB0" w:rsidP="00684EB0">
      <w:pPr>
        <w:widowControl w:val="0"/>
        <w:spacing w:line="225" w:lineRule="auto"/>
        <w:rPr>
          <w:rFonts w:ascii="Arial" w:hAnsi="Arial" w:cs="Arial"/>
        </w:rPr>
      </w:pPr>
    </w:p>
    <w:p w:rsidR="00684EB0" w:rsidRPr="00BD286A" w:rsidRDefault="00684EB0" w:rsidP="00684EB0">
      <w:pPr>
        <w:widowControl w:val="0"/>
        <w:spacing w:line="225" w:lineRule="auto"/>
        <w:rPr>
          <w:rFonts w:ascii="Arial" w:hAnsi="Arial" w:cs="Arial"/>
        </w:rPr>
      </w:pPr>
      <w:r w:rsidRPr="00BD286A">
        <w:rPr>
          <w:rFonts w:ascii="Arial" w:hAnsi="Arial" w:cs="Arial"/>
        </w:rPr>
        <w:t xml:space="preserve">Kategorie </w:t>
      </w:r>
      <w:r w:rsidRPr="00BD286A">
        <w:rPr>
          <w:rFonts w:ascii="Arial" w:hAnsi="Arial" w:cs="Arial"/>
          <w:b/>
          <w:bCs/>
        </w:rPr>
        <w:t>Cvrček</w:t>
      </w:r>
      <w:r w:rsidRPr="00BD286A">
        <w:rPr>
          <w:rFonts w:ascii="Arial" w:hAnsi="Arial" w:cs="Arial"/>
        </w:rPr>
        <w:t xml:space="preserve"> (žáci 2. a 3. ročníků ZŠ) </w:t>
      </w:r>
      <w:r>
        <w:rPr>
          <w:rFonts w:ascii="Arial" w:hAnsi="Arial" w:cs="Arial"/>
        </w:rPr>
        <w:t xml:space="preserve">- </w:t>
      </w:r>
      <w:r w:rsidRPr="00BD286A">
        <w:rPr>
          <w:rFonts w:ascii="Arial" w:hAnsi="Arial" w:cs="Arial"/>
        </w:rPr>
        <w:t xml:space="preserve">maximální počet získaných bodů = 90 </w:t>
      </w:r>
    </w:p>
    <w:p w:rsidR="00684EB0" w:rsidRPr="00BD286A" w:rsidRDefault="00684EB0" w:rsidP="00684EB0">
      <w:pPr>
        <w:widowControl w:val="0"/>
        <w:rPr>
          <w:rFonts w:ascii="Arial" w:hAnsi="Arial" w:cs="Arial"/>
        </w:rPr>
      </w:pPr>
      <w:r w:rsidRPr="00BD286A">
        <w:rPr>
          <w:rFonts w:ascii="Arial" w:hAnsi="Arial" w:cs="Arial"/>
          <w:u w:val="single"/>
        </w:rPr>
        <w:t xml:space="preserve">Nejúspěšnější řešitelé: </w:t>
      </w:r>
      <w:r w:rsidRPr="00BD286A">
        <w:rPr>
          <w:rFonts w:ascii="Arial" w:hAnsi="Arial" w:cs="Arial"/>
        </w:rPr>
        <w:tab/>
        <w:t xml:space="preserve">Jan Hájek a Pavlína </w:t>
      </w:r>
      <w:proofErr w:type="spellStart"/>
      <w:r w:rsidRPr="00BD286A">
        <w:rPr>
          <w:rFonts w:ascii="Arial" w:hAnsi="Arial" w:cs="Arial"/>
        </w:rPr>
        <w:t>Vozárová</w:t>
      </w:r>
      <w:proofErr w:type="spellEnd"/>
      <w:r w:rsidRPr="00BD286A">
        <w:rPr>
          <w:rFonts w:ascii="Arial" w:hAnsi="Arial" w:cs="Arial"/>
        </w:rPr>
        <w:t>, 84 bodů</w:t>
      </w:r>
    </w:p>
    <w:p w:rsidR="00684EB0" w:rsidRDefault="00684EB0" w:rsidP="00684EB0">
      <w:pPr>
        <w:widowControl w:val="0"/>
        <w:ind w:firstLine="708"/>
        <w:rPr>
          <w:rFonts w:ascii="Arial" w:hAnsi="Arial" w:cs="Arial"/>
        </w:rPr>
      </w:pPr>
      <w:r w:rsidRPr="00BD286A">
        <w:rPr>
          <w:rFonts w:ascii="Arial" w:hAnsi="Arial" w:cs="Arial"/>
        </w:rPr>
        <w:tab/>
      </w:r>
      <w:r w:rsidRPr="00BD286A">
        <w:rPr>
          <w:rFonts w:ascii="Arial" w:hAnsi="Arial" w:cs="Arial"/>
        </w:rPr>
        <w:tab/>
        <w:t xml:space="preserve">Jan </w:t>
      </w:r>
      <w:proofErr w:type="gramStart"/>
      <w:r w:rsidRPr="00BD286A">
        <w:rPr>
          <w:rFonts w:ascii="Arial" w:hAnsi="Arial" w:cs="Arial"/>
        </w:rPr>
        <w:t xml:space="preserve">Kadlec </w:t>
      </w:r>
      <w:r w:rsidR="00AD7742">
        <w:rPr>
          <w:rFonts w:ascii="Arial" w:hAnsi="Arial" w:cs="Arial"/>
        </w:rPr>
        <w:t xml:space="preserve"> a</w:t>
      </w:r>
      <w:proofErr w:type="gramEnd"/>
      <w:r w:rsidR="00AD7742">
        <w:rPr>
          <w:rFonts w:ascii="Arial" w:hAnsi="Arial" w:cs="Arial"/>
        </w:rPr>
        <w:t xml:space="preserve"> Viktor Kaiser,</w:t>
      </w:r>
      <w:r w:rsidRPr="00BD286A">
        <w:rPr>
          <w:rFonts w:ascii="Arial" w:hAnsi="Arial" w:cs="Arial"/>
        </w:rPr>
        <w:t xml:space="preserve"> 80 bodů</w:t>
      </w:r>
    </w:p>
    <w:p w:rsidR="00684EB0" w:rsidRPr="00BD286A" w:rsidRDefault="00684EB0" w:rsidP="00684EB0">
      <w:pPr>
        <w:widowControl w:val="0"/>
        <w:ind w:firstLine="708"/>
        <w:rPr>
          <w:rFonts w:ascii="Arial" w:hAnsi="Arial" w:cs="Arial"/>
        </w:rPr>
      </w:pPr>
    </w:p>
    <w:p w:rsidR="00684EB0" w:rsidRPr="00BD286A" w:rsidRDefault="00684EB0" w:rsidP="00684EB0">
      <w:pPr>
        <w:widowControl w:val="0"/>
        <w:spacing w:before="140" w:line="225" w:lineRule="auto"/>
        <w:rPr>
          <w:rFonts w:ascii="Arial" w:hAnsi="Arial" w:cs="Arial"/>
        </w:rPr>
      </w:pPr>
      <w:r w:rsidRPr="00BD286A">
        <w:rPr>
          <w:rFonts w:ascii="Arial" w:hAnsi="Arial" w:cs="Arial"/>
        </w:rPr>
        <w:lastRenderedPageBreak/>
        <w:t xml:space="preserve">Kategorie </w:t>
      </w:r>
      <w:r w:rsidRPr="00BD286A">
        <w:rPr>
          <w:rFonts w:ascii="Arial" w:hAnsi="Arial" w:cs="Arial"/>
          <w:b/>
          <w:bCs/>
        </w:rPr>
        <w:t>Klokánek</w:t>
      </w:r>
      <w:r w:rsidRPr="00BD286A">
        <w:rPr>
          <w:rFonts w:ascii="Arial" w:hAnsi="Arial" w:cs="Arial"/>
        </w:rPr>
        <w:t xml:space="preserve"> (žáci 4. a 5. ročníků ZŠ)</w:t>
      </w:r>
      <w:r>
        <w:rPr>
          <w:rFonts w:ascii="Arial" w:hAnsi="Arial" w:cs="Arial"/>
        </w:rPr>
        <w:t xml:space="preserve"> -</w:t>
      </w:r>
      <w:r w:rsidRPr="00BD286A">
        <w:rPr>
          <w:rFonts w:ascii="Arial" w:hAnsi="Arial" w:cs="Arial"/>
        </w:rPr>
        <w:t xml:space="preserve"> maximální počet získaných bodů = 120 </w:t>
      </w:r>
    </w:p>
    <w:p w:rsidR="00684EB0" w:rsidRPr="00BD286A" w:rsidRDefault="00684EB0" w:rsidP="00684EB0">
      <w:pPr>
        <w:widowControl w:val="0"/>
        <w:rPr>
          <w:rFonts w:ascii="Arial" w:hAnsi="Arial" w:cs="Arial"/>
        </w:rPr>
      </w:pPr>
      <w:r w:rsidRPr="00BD286A">
        <w:rPr>
          <w:rFonts w:ascii="Arial" w:hAnsi="Arial" w:cs="Arial"/>
          <w:u w:val="single"/>
        </w:rPr>
        <w:t xml:space="preserve">Nejúspěšnější řešitelé: </w:t>
      </w:r>
      <w:r w:rsidRPr="00BD286A">
        <w:rPr>
          <w:rFonts w:ascii="Arial" w:hAnsi="Arial" w:cs="Arial"/>
        </w:rPr>
        <w:tab/>
        <w:t>Petra Jurášová, 95 bodů</w:t>
      </w:r>
    </w:p>
    <w:p w:rsidR="00684EB0" w:rsidRPr="00BD286A" w:rsidRDefault="00684EB0" w:rsidP="00684EB0">
      <w:pPr>
        <w:widowControl w:val="0"/>
        <w:rPr>
          <w:rFonts w:ascii="Arial" w:hAnsi="Arial" w:cs="Arial"/>
        </w:rPr>
      </w:pPr>
      <w:r w:rsidRPr="00BD286A">
        <w:rPr>
          <w:rFonts w:ascii="Arial" w:hAnsi="Arial" w:cs="Arial"/>
        </w:rPr>
        <w:t xml:space="preserve"> </w:t>
      </w:r>
      <w:r w:rsidRPr="00BD286A">
        <w:rPr>
          <w:rFonts w:ascii="Arial" w:hAnsi="Arial" w:cs="Arial"/>
        </w:rPr>
        <w:tab/>
        <w:t xml:space="preserve"> </w:t>
      </w:r>
      <w:r w:rsidRPr="00BD286A">
        <w:rPr>
          <w:rFonts w:ascii="Arial" w:hAnsi="Arial" w:cs="Arial"/>
        </w:rPr>
        <w:tab/>
      </w:r>
      <w:r w:rsidRPr="00BD286A">
        <w:rPr>
          <w:rFonts w:ascii="Arial" w:hAnsi="Arial" w:cs="Arial"/>
        </w:rPr>
        <w:tab/>
        <w:t>Alexandra Hrachová, 94 bodů</w:t>
      </w:r>
    </w:p>
    <w:p w:rsidR="00684EB0" w:rsidRDefault="00684EB0" w:rsidP="00684EB0">
      <w:pPr>
        <w:widowControl w:val="0"/>
        <w:rPr>
          <w:rFonts w:ascii="Arial" w:hAnsi="Arial" w:cs="Arial"/>
        </w:rPr>
      </w:pPr>
      <w:r w:rsidRPr="00BD286A">
        <w:rPr>
          <w:rFonts w:ascii="Arial" w:hAnsi="Arial" w:cs="Arial"/>
        </w:rPr>
        <w:tab/>
        <w:t xml:space="preserve"> </w:t>
      </w:r>
      <w:r w:rsidRPr="00BD286A">
        <w:rPr>
          <w:rFonts w:ascii="Arial" w:hAnsi="Arial" w:cs="Arial"/>
        </w:rPr>
        <w:tab/>
      </w:r>
      <w:r w:rsidRPr="00BD286A">
        <w:rPr>
          <w:rFonts w:ascii="Arial" w:hAnsi="Arial" w:cs="Arial"/>
        </w:rPr>
        <w:tab/>
        <w:t>Jan Herzig, 93 bodů</w:t>
      </w:r>
    </w:p>
    <w:p w:rsidR="00AD7742" w:rsidRPr="00BD286A" w:rsidRDefault="00AD7742" w:rsidP="00684EB0">
      <w:pPr>
        <w:widowControl w:val="0"/>
        <w:rPr>
          <w:rFonts w:ascii="Arial" w:hAnsi="Arial" w:cs="Arial"/>
        </w:rPr>
      </w:pPr>
    </w:p>
    <w:p w:rsidR="00684EB0" w:rsidRPr="00BD286A" w:rsidRDefault="00684EB0" w:rsidP="00684EB0">
      <w:pPr>
        <w:widowControl w:val="0"/>
        <w:rPr>
          <w:rFonts w:ascii="Arial" w:hAnsi="Arial" w:cs="Arial"/>
        </w:rPr>
      </w:pPr>
      <w:r w:rsidRPr="00BD286A">
        <w:rPr>
          <w:rFonts w:ascii="Arial" w:hAnsi="Arial" w:cs="Arial"/>
        </w:rPr>
        <w:t> </w:t>
      </w:r>
    </w:p>
    <w:p w:rsidR="00684EB0" w:rsidRPr="00BD286A" w:rsidRDefault="00684EB0" w:rsidP="00684EB0">
      <w:pPr>
        <w:widowControl w:val="0"/>
        <w:spacing w:line="225" w:lineRule="auto"/>
        <w:rPr>
          <w:rFonts w:ascii="Arial" w:hAnsi="Arial" w:cs="Arial"/>
        </w:rPr>
      </w:pPr>
      <w:r w:rsidRPr="00BD286A">
        <w:rPr>
          <w:rFonts w:ascii="Arial" w:hAnsi="Arial" w:cs="Arial"/>
        </w:rPr>
        <w:t xml:space="preserve">Kategorie </w:t>
      </w:r>
      <w:r w:rsidRPr="00BD286A">
        <w:rPr>
          <w:rFonts w:ascii="Arial" w:hAnsi="Arial" w:cs="Arial"/>
          <w:b/>
          <w:bCs/>
        </w:rPr>
        <w:t>Benjamin</w:t>
      </w:r>
      <w:r w:rsidRPr="00BD286A">
        <w:rPr>
          <w:rFonts w:ascii="Arial" w:hAnsi="Arial" w:cs="Arial"/>
        </w:rPr>
        <w:t xml:space="preserve"> (žáci 6. a 7. ročníků ZŠ) </w:t>
      </w:r>
      <w:proofErr w:type="gramStart"/>
      <w:r w:rsidR="00AD7742">
        <w:rPr>
          <w:rFonts w:ascii="Arial" w:hAnsi="Arial" w:cs="Arial"/>
        </w:rPr>
        <w:t xml:space="preserve">- </w:t>
      </w:r>
      <w:r w:rsidRPr="00BD286A">
        <w:rPr>
          <w:rFonts w:ascii="Arial" w:hAnsi="Arial" w:cs="Arial"/>
        </w:rPr>
        <w:t xml:space="preserve"> maximální</w:t>
      </w:r>
      <w:proofErr w:type="gramEnd"/>
      <w:r w:rsidRPr="00BD286A">
        <w:rPr>
          <w:rFonts w:ascii="Arial" w:hAnsi="Arial" w:cs="Arial"/>
        </w:rPr>
        <w:t xml:space="preserve"> počet získaných bodů = 120 </w:t>
      </w:r>
    </w:p>
    <w:p w:rsidR="00684EB0" w:rsidRPr="00BD286A" w:rsidRDefault="00684EB0" w:rsidP="00684EB0">
      <w:pPr>
        <w:widowControl w:val="0"/>
        <w:rPr>
          <w:rFonts w:ascii="Arial" w:hAnsi="Arial" w:cs="Arial"/>
        </w:rPr>
      </w:pPr>
      <w:r w:rsidRPr="00BD286A">
        <w:rPr>
          <w:rFonts w:ascii="Arial" w:hAnsi="Arial" w:cs="Arial"/>
        </w:rPr>
        <w:t xml:space="preserve"> </w:t>
      </w:r>
      <w:r w:rsidRPr="00BD286A">
        <w:rPr>
          <w:rFonts w:ascii="Arial" w:hAnsi="Arial" w:cs="Arial"/>
          <w:u w:val="single"/>
        </w:rPr>
        <w:t xml:space="preserve">Nejúspěšnější řešitelé: </w:t>
      </w:r>
      <w:r w:rsidRPr="00BD286A">
        <w:rPr>
          <w:rFonts w:ascii="Arial" w:hAnsi="Arial" w:cs="Arial"/>
        </w:rPr>
        <w:tab/>
        <w:t xml:space="preserve">Kristýna </w:t>
      </w:r>
      <w:proofErr w:type="gramStart"/>
      <w:r w:rsidRPr="00BD286A">
        <w:rPr>
          <w:rFonts w:ascii="Arial" w:hAnsi="Arial" w:cs="Arial"/>
        </w:rPr>
        <w:t>Čiháková ,</w:t>
      </w:r>
      <w:proofErr w:type="gramEnd"/>
      <w:r w:rsidRPr="00BD286A">
        <w:rPr>
          <w:rFonts w:ascii="Arial" w:hAnsi="Arial" w:cs="Arial"/>
        </w:rPr>
        <w:t xml:space="preserve"> 69 bodů </w:t>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t xml:space="preserve">Kateřina Holá, 62 bodů </w:t>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r>
      <w:r w:rsidRPr="00BD286A">
        <w:rPr>
          <w:rFonts w:ascii="Arial" w:hAnsi="Arial" w:cs="Arial"/>
        </w:rPr>
        <w:tab/>
        <w:t xml:space="preserve">Oliver Kalous , 55 bodů </w:t>
      </w:r>
    </w:p>
    <w:p w:rsidR="00AD7742" w:rsidRPr="00AD7742" w:rsidRDefault="00684EB0" w:rsidP="00AD7742">
      <w:pPr>
        <w:pStyle w:val="Bezmezer"/>
        <w:rPr>
          <w:rFonts w:ascii="Arial" w:hAnsi="Arial" w:cs="Arial"/>
        </w:rPr>
      </w:pPr>
      <w:r w:rsidRPr="00AD7742">
        <w:rPr>
          <w:rFonts w:ascii="Arial" w:hAnsi="Arial" w:cs="Arial"/>
        </w:rPr>
        <w:t xml:space="preserve">Kategorie </w:t>
      </w:r>
      <w:r w:rsidRPr="00AD7742">
        <w:rPr>
          <w:rFonts w:ascii="Arial" w:hAnsi="Arial" w:cs="Arial"/>
          <w:b/>
          <w:bCs/>
        </w:rPr>
        <w:t>Kadet</w:t>
      </w:r>
      <w:r w:rsidRPr="00AD7742">
        <w:rPr>
          <w:rFonts w:ascii="Arial" w:hAnsi="Arial" w:cs="Arial"/>
        </w:rPr>
        <w:t xml:space="preserve"> (žáci 8. a 9. ročníků ZŠ) </w:t>
      </w:r>
      <w:r w:rsidR="00AD7742" w:rsidRPr="00AD7742">
        <w:rPr>
          <w:rFonts w:ascii="Arial" w:hAnsi="Arial" w:cs="Arial"/>
        </w:rPr>
        <w:t xml:space="preserve">- </w:t>
      </w:r>
      <w:r w:rsidRPr="00AD7742">
        <w:rPr>
          <w:rFonts w:ascii="Arial" w:hAnsi="Arial" w:cs="Arial"/>
        </w:rPr>
        <w:t xml:space="preserve">maximální počet získaných bodů = 120 </w:t>
      </w:r>
    </w:p>
    <w:p w:rsidR="00684EB0" w:rsidRPr="00AD7742" w:rsidRDefault="00684EB0" w:rsidP="00AD7742">
      <w:pPr>
        <w:pStyle w:val="Bezmezer"/>
        <w:rPr>
          <w:rFonts w:ascii="Arial" w:hAnsi="Arial" w:cs="Arial"/>
        </w:rPr>
      </w:pPr>
      <w:r w:rsidRPr="00AD7742">
        <w:rPr>
          <w:rFonts w:ascii="Arial" w:hAnsi="Arial" w:cs="Arial"/>
          <w:u w:val="single"/>
        </w:rPr>
        <w:t xml:space="preserve">Nejúspěšnější řešitelé: </w:t>
      </w:r>
      <w:r w:rsidRPr="00AD7742">
        <w:rPr>
          <w:rFonts w:ascii="Arial" w:hAnsi="Arial" w:cs="Arial"/>
        </w:rPr>
        <w:tab/>
        <w:t xml:space="preserve">Jaroslav </w:t>
      </w:r>
      <w:proofErr w:type="spellStart"/>
      <w:r w:rsidRPr="00AD7742">
        <w:rPr>
          <w:rFonts w:ascii="Arial" w:hAnsi="Arial" w:cs="Arial"/>
        </w:rPr>
        <w:t>Konopík</w:t>
      </w:r>
      <w:proofErr w:type="spellEnd"/>
      <w:r w:rsidRPr="00AD7742">
        <w:rPr>
          <w:rFonts w:ascii="Arial" w:hAnsi="Arial" w:cs="Arial"/>
        </w:rPr>
        <w:t>, 73 bodů</w:t>
      </w:r>
    </w:p>
    <w:p w:rsidR="00684EB0" w:rsidRPr="00AD7742" w:rsidRDefault="00684EB0" w:rsidP="00AD7742">
      <w:pPr>
        <w:pStyle w:val="Bezmezer"/>
        <w:rPr>
          <w:rFonts w:ascii="Arial" w:hAnsi="Arial" w:cs="Arial"/>
        </w:rPr>
      </w:pPr>
      <w:r w:rsidRPr="00AD7742">
        <w:rPr>
          <w:rFonts w:ascii="Arial" w:hAnsi="Arial" w:cs="Arial"/>
        </w:rPr>
        <w:tab/>
      </w:r>
      <w:r w:rsidRPr="00AD7742">
        <w:rPr>
          <w:rFonts w:ascii="Arial" w:hAnsi="Arial" w:cs="Arial"/>
        </w:rPr>
        <w:tab/>
      </w:r>
      <w:r w:rsidRPr="00AD7742">
        <w:rPr>
          <w:rFonts w:ascii="Arial" w:hAnsi="Arial" w:cs="Arial"/>
        </w:rPr>
        <w:tab/>
        <w:t xml:space="preserve">Daniela </w:t>
      </w:r>
      <w:proofErr w:type="spellStart"/>
      <w:r w:rsidRPr="00AD7742">
        <w:rPr>
          <w:rFonts w:ascii="Arial" w:hAnsi="Arial" w:cs="Arial"/>
        </w:rPr>
        <w:t>Findriková</w:t>
      </w:r>
      <w:proofErr w:type="spellEnd"/>
      <w:r w:rsidRPr="00AD7742">
        <w:rPr>
          <w:rFonts w:ascii="Arial" w:hAnsi="Arial" w:cs="Arial"/>
        </w:rPr>
        <w:t>, 64 bodů</w:t>
      </w:r>
    </w:p>
    <w:p w:rsidR="00684EB0" w:rsidRDefault="00684EB0" w:rsidP="00AD7742">
      <w:pPr>
        <w:pStyle w:val="Bezmezer"/>
        <w:rPr>
          <w:rFonts w:ascii="Arial" w:hAnsi="Arial" w:cs="Arial"/>
        </w:rPr>
      </w:pPr>
      <w:r w:rsidRPr="00AD7742">
        <w:rPr>
          <w:rFonts w:ascii="Arial" w:hAnsi="Arial" w:cs="Arial"/>
        </w:rPr>
        <w:tab/>
      </w:r>
      <w:r w:rsidRPr="00AD7742">
        <w:rPr>
          <w:rFonts w:ascii="Arial" w:hAnsi="Arial" w:cs="Arial"/>
        </w:rPr>
        <w:tab/>
      </w:r>
      <w:r w:rsidRPr="00AD7742">
        <w:rPr>
          <w:rFonts w:ascii="Arial" w:hAnsi="Arial" w:cs="Arial"/>
        </w:rPr>
        <w:tab/>
        <w:t>Karel Babka, 59 bodů</w:t>
      </w:r>
    </w:p>
    <w:p w:rsidR="00AD7742" w:rsidRDefault="00AD7742" w:rsidP="00AD7742">
      <w:pPr>
        <w:pStyle w:val="Bezmezer"/>
        <w:rPr>
          <w:rFonts w:ascii="Arial" w:hAnsi="Arial" w:cs="Arial"/>
        </w:rPr>
      </w:pPr>
    </w:p>
    <w:p w:rsidR="00AD7742" w:rsidRPr="00AD7742" w:rsidRDefault="00AD7742" w:rsidP="00AD7742">
      <w:pPr>
        <w:pStyle w:val="Bezmezer"/>
        <w:rPr>
          <w:rFonts w:ascii="Arial" w:hAnsi="Arial" w:cs="Arial"/>
        </w:rPr>
      </w:pPr>
    </w:p>
    <w:p w:rsidR="00684EB0" w:rsidRPr="00BD286A" w:rsidRDefault="00684EB0" w:rsidP="00684EB0">
      <w:pPr>
        <w:rPr>
          <w:rFonts w:ascii="Arial" w:hAnsi="Arial" w:cs="Arial"/>
          <w:b/>
          <w:u w:val="single"/>
        </w:rPr>
      </w:pPr>
      <w:r w:rsidRPr="00BD286A">
        <w:rPr>
          <w:rFonts w:ascii="Arial" w:hAnsi="Arial" w:cs="Arial"/>
          <w:b/>
          <w:u w:val="single"/>
        </w:rPr>
        <w:t>DOPRAVNÍ SOUTĚŽ</w:t>
      </w:r>
    </w:p>
    <w:p w:rsidR="00684EB0" w:rsidRPr="00BD286A" w:rsidRDefault="00684EB0" w:rsidP="00AD7742">
      <w:pPr>
        <w:widowControl w:val="0"/>
        <w:jc w:val="both"/>
        <w:rPr>
          <w:rFonts w:ascii="Arial" w:hAnsi="Arial" w:cs="Arial"/>
        </w:rPr>
      </w:pPr>
      <w:r w:rsidRPr="00BD286A">
        <w:rPr>
          <w:rFonts w:ascii="Arial" w:hAnsi="Arial" w:cs="Arial"/>
        </w:rPr>
        <w:t xml:space="preserve">Dne 26. dubna 2018 se žáci z naší školy zúčastnili dopravní soutěže, která se konala na domažlickém dopravním hřišti. Samotná soutěž se skládala z dopravního testu, jízdy zručnosti, jízdy podle pravidel silničního provozu a první pomoci. </w:t>
      </w:r>
    </w:p>
    <w:p w:rsidR="00684EB0" w:rsidRPr="00BD286A" w:rsidRDefault="00684EB0" w:rsidP="00AD7742">
      <w:pPr>
        <w:widowControl w:val="0"/>
        <w:jc w:val="both"/>
        <w:rPr>
          <w:rFonts w:ascii="Arial" w:hAnsi="Arial" w:cs="Arial"/>
        </w:rPr>
      </w:pPr>
      <w:r w:rsidRPr="00BD286A">
        <w:rPr>
          <w:rFonts w:ascii="Arial" w:hAnsi="Arial" w:cs="Arial"/>
        </w:rPr>
        <w:t xml:space="preserve">Naši reprezentanti ze šestých tříd se z celkového počtu 11 týmů umístili na </w:t>
      </w:r>
      <w:r w:rsidRPr="00BD286A">
        <w:rPr>
          <w:rFonts w:ascii="Arial" w:hAnsi="Arial" w:cs="Arial"/>
          <w:b/>
          <w:bCs/>
        </w:rPr>
        <w:t>1. místě</w:t>
      </w:r>
      <w:r w:rsidRPr="00BD286A">
        <w:rPr>
          <w:rFonts w:ascii="Arial" w:hAnsi="Arial" w:cs="Arial"/>
        </w:rPr>
        <w:t>. Jmenovitě se o tento úspěch zasloužili: Hana Ježková, Jan Hartl, Karel Zelenka a Anna Šlehoferová. Kvůli nemoci jednoho z družstva se bohužel nemohli zúčastnit krajského kola v Plzni.</w:t>
      </w:r>
    </w:p>
    <w:p w:rsidR="00684EB0" w:rsidRPr="00BD286A" w:rsidRDefault="00684EB0" w:rsidP="00AD7742">
      <w:pPr>
        <w:widowControl w:val="0"/>
        <w:jc w:val="both"/>
        <w:rPr>
          <w:rFonts w:ascii="Arial" w:hAnsi="Arial" w:cs="Arial"/>
        </w:rPr>
      </w:pPr>
      <w:r w:rsidRPr="00BD286A">
        <w:rPr>
          <w:rFonts w:ascii="Arial" w:hAnsi="Arial" w:cs="Arial"/>
        </w:rPr>
        <w:t>Ž</w:t>
      </w:r>
      <w:r w:rsidR="00AD7742">
        <w:rPr>
          <w:rFonts w:ascii="Arial" w:hAnsi="Arial" w:cs="Arial"/>
        </w:rPr>
        <w:t xml:space="preserve">áci sedmých </w:t>
      </w:r>
      <w:proofErr w:type="gramStart"/>
      <w:r w:rsidR="00AD7742">
        <w:rPr>
          <w:rFonts w:ascii="Arial" w:hAnsi="Arial" w:cs="Arial"/>
        </w:rPr>
        <w:t>tříd  -</w:t>
      </w:r>
      <w:proofErr w:type="gramEnd"/>
      <w:r w:rsidR="00AD7742">
        <w:rPr>
          <w:rFonts w:ascii="Arial" w:hAnsi="Arial" w:cs="Arial"/>
        </w:rPr>
        <w:t xml:space="preserve"> Jakub Hartl</w:t>
      </w:r>
      <w:r w:rsidRPr="00BD286A">
        <w:rPr>
          <w:rFonts w:ascii="Arial" w:hAnsi="Arial" w:cs="Arial"/>
        </w:rPr>
        <w:t xml:space="preserve">, Simona </w:t>
      </w:r>
      <w:proofErr w:type="spellStart"/>
      <w:r w:rsidRPr="00BD286A">
        <w:rPr>
          <w:rFonts w:ascii="Arial" w:hAnsi="Arial" w:cs="Arial"/>
        </w:rPr>
        <w:t>Kuboušková</w:t>
      </w:r>
      <w:proofErr w:type="spellEnd"/>
      <w:r w:rsidRPr="00BD286A">
        <w:rPr>
          <w:rFonts w:ascii="Arial" w:hAnsi="Arial" w:cs="Arial"/>
        </w:rPr>
        <w:t>, Marek Šinál a</w:t>
      </w:r>
      <w:r w:rsidR="00AD7742">
        <w:rPr>
          <w:rFonts w:ascii="Arial" w:hAnsi="Arial" w:cs="Arial"/>
        </w:rPr>
        <w:t xml:space="preserve"> Martina Fictumová </w:t>
      </w:r>
      <w:r w:rsidRPr="00BD286A">
        <w:rPr>
          <w:rFonts w:ascii="Arial" w:hAnsi="Arial" w:cs="Arial"/>
        </w:rPr>
        <w:t>-  v</w:t>
      </w:r>
      <w:r w:rsidR="00AD7742">
        <w:rPr>
          <w:rFonts w:ascii="Arial" w:hAnsi="Arial" w:cs="Arial"/>
        </w:rPr>
        <w:t> </w:t>
      </w:r>
      <w:proofErr w:type="spellStart"/>
      <w:r w:rsidRPr="00BD286A">
        <w:rPr>
          <w:rFonts w:ascii="Arial" w:hAnsi="Arial" w:cs="Arial"/>
        </w:rPr>
        <w:t>kon</w:t>
      </w:r>
      <w:r w:rsidR="00AD7742">
        <w:rPr>
          <w:rFonts w:ascii="Arial" w:hAnsi="Arial" w:cs="Arial"/>
        </w:rPr>
        <w:t>-</w:t>
      </w:r>
      <w:r w:rsidRPr="00BD286A">
        <w:rPr>
          <w:rFonts w:ascii="Arial" w:hAnsi="Arial" w:cs="Arial"/>
        </w:rPr>
        <w:t>kurenci</w:t>
      </w:r>
      <w:proofErr w:type="spellEnd"/>
      <w:r w:rsidRPr="00BD286A">
        <w:rPr>
          <w:rFonts w:ascii="Arial" w:hAnsi="Arial" w:cs="Arial"/>
        </w:rPr>
        <w:t xml:space="preserve"> 9 zúčastněných týmů obsadili 6. místo.</w:t>
      </w:r>
    </w:p>
    <w:p w:rsidR="00684EB0" w:rsidRPr="00BD286A" w:rsidRDefault="00684EB0" w:rsidP="00684EB0">
      <w:pPr>
        <w:widowControl w:val="0"/>
        <w:rPr>
          <w:rFonts w:ascii="Arial" w:hAnsi="Arial" w:cs="Arial"/>
        </w:rPr>
      </w:pPr>
      <w:r w:rsidRPr="00BD286A">
        <w:rPr>
          <w:rFonts w:ascii="Arial" w:hAnsi="Arial" w:cs="Arial"/>
        </w:rPr>
        <w:t> </w:t>
      </w:r>
    </w:p>
    <w:p w:rsidR="00684EB0" w:rsidRPr="00BD286A" w:rsidRDefault="00684EB0" w:rsidP="00AD7742">
      <w:pPr>
        <w:jc w:val="both"/>
        <w:rPr>
          <w:rFonts w:ascii="Arial" w:hAnsi="Arial" w:cs="Arial"/>
          <w:b/>
          <w:u w:val="single"/>
        </w:rPr>
      </w:pPr>
      <w:r w:rsidRPr="00BD286A">
        <w:rPr>
          <w:rFonts w:ascii="Arial" w:hAnsi="Arial" w:cs="Arial"/>
          <w:b/>
          <w:u w:val="single"/>
        </w:rPr>
        <w:t>RUBIKON</w:t>
      </w:r>
    </w:p>
    <w:p w:rsidR="00684EB0" w:rsidRPr="00BD286A" w:rsidRDefault="00684EB0" w:rsidP="00AD7742">
      <w:pPr>
        <w:widowControl w:val="0"/>
        <w:jc w:val="both"/>
        <w:rPr>
          <w:rFonts w:ascii="Arial" w:hAnsi="Arial" w:cs="Arial"/>
        </w:rPr>
      </w:pPr>
      <w:r w:rsidRPr="00BD286A">
        <w:rPr>
          <w:rFonts w:ascii="Arial" w:hAnsi="Arial" w:cs="Arial"/>
        </w:rPr>
        <w:t>Dne 28. 5. 2018 se žáci druhého stupně naší školy zúčastnili soutěže Rubikon, která probíhala v plzeňském Středisku volného času Radovánek. Naše tři týmy, složené ze žáků 7. a 8. ročníku a 9. A, soutěžily proti 15. plzeňské základní škole o postup do krajského kola. Soutěž byla rozdělena na čtyři části, ve kterých se plnily různé úkoly. Například si každý tým vybral obálku, ve které se nacházelo určité tvrzení. Úkolem týmů bylo dané tvrzení obhájit, nebo vyvrátit. Ve vědomostních soutěžích se sázelo na správné odpovědi</w:t>
      </w:r>
      <w:r w:rsidR="00AD7742">
        <w:rPr>
          <w:rFonts w:ascii="Arial" w:hAnsi="Arial" w:cs="Arial"/>
        </w:rPr>
        <w:t xml:space="preserve">. </w:t>
      </w:r>
      <w:r w:rsidRPr="00BD286A">
        <w:rPr>
          <w:rFonts w:ascii="Arial" w:hAnsi="Arial" w:cs="Arial"/>
        </w:rPr>
        <w:t xml:space="preserve">Otázky důkladně prověřily všeobecný přehled soutěžících. </w:t>
      </w:r>
    </w:p>
    <w:p w:rsidR="00684EB0" w:rsidRPr="00BD286A" w:rsidRDefault="00684EB0" w:rsidP="00AD7742">
      <w:pPr>
        <w:jc w:val="both"/>
        <w:rPr>
          <w:rFonts w:ascii="Arial" w:hAnsi="Arial" w:cs="Arial"/>
        </w:rPr>
      </w:pPr>
      <w:r w:rsidRPr="00BD286A">
        <w:rPr>
          <w:rFonts w:ascii="Arial" w:hAnsi="Arial" w:cs="Arial"/>
        </w:rPr>
        <w:t>Výsledky: 2. místo – 9. A, 3. místo – 7. ročník, 5. místo – 8. A+C</w:t>
      </w:r>
    </w:p>
    <w:p w:rsidR="00684EB0" w:rsidRPr="00E465B1" w:rsidRDefault="00684EB0" w:rsidP="00FD2A92">
      <w:pPr>
        <w:widowControl w:val="0"/>
        <w:jc w:val="both"/>
        <w:rPr>
          <w:rFonts w:ascii="Arial" w:hAnsi="Arial" w:cs="Arial"/>
          <w:highlight w:val="yellow"/>
        </w:rPr>
      </w:pPr>
    </w:p>
    <w:p w:rsidR="00881B4D" w:rsidRPr="00E465B1" w:rsidRDefault="00BA6121" w:rsidP="00A22389">
      <w:pPr>
        <w:autoSpaceDE w:val="0"/>
        <w:autoSpaceDN w:val="0"/>
        <w:adjustRightInd w:val="0"/>
        <w:jc w:val="both"/>
        <w:rPr>
          <w:rFonts w:ascii="Arial" w:hAnsi="Arial" w:cs="Arial"/>
          <w:highlight w:val="yellow"/>
        </w:rPr>
      </w:pPr>
      <w:r w:rsidRPr="00E465B1">
        <w:rPr>
          <w:rFonts w:ascii="Arial" w:hAnsi="Arial" w:cs="Arial"/>
          <w:highlight w:val="yellow"/>
        </w:rPr>
        <w:t xml:space="preserve">  </w:t>
      </w:r>
    </w:p>
    <w:p w:rsidR="00EF726D" w:rsidRPr="00E465B1" w:rsidRDefault="00EF726D" w:rsidP="00EF726D">
      <w:pPr>
        <w:autoSpaceDE w:val="0"/>
        <w:autoSpaceDN w:val="0"/>
        <w:adjustRightInd w:val="0"/>
        <w:jc w:val="both"/>
        <w:rPr>
          <w:rFonts w:ascii="Arial" w:hAnsi="Arial" w:cs="Arial"/>
          <w:highlight w:val="yellow"/>
        </w:rPr>
      </w:pPr>
    </w:p>
    <w:p w:rsidR="00EF726D" w:rsidRPr="00E465B1" w:rsidRDefault="00EF726D" w:rsidP="00EF726D">
      <w:pPr>
        <w:autoSpaceDE w:val="0"/>
        <w:autoSpaceDN w:val="0"/>
        <w:adjustRightInd w:val="0"/>
        <w:jc w:val="both"/>
        <w:rPr>
          <w:rFonts w:ascii="Arial" w:hAnsi="Arial" w:cs="Arial"/>
          <w:highlight w:val="yellow"/>
        </w:rPr>
      </w:pPr>
    </w:p>
    <w:p w:rsidR="00EF726D" w:rsidRPr="00E465B1" w:rsidRDefault="00EF726D" w:rsidP="00EF726D">
      <w:pPr>
        <w:autoSpaceDE w:val="0"/>
        <w:autoSpaceDN w:val="0"/>
        <w:adjustRightInd w:val="0"/>
        <w:jc w:val="both"/>
        <w:rPr>
          <w:rFonts w:ascii="Arial" w:hAnsi="Arial" w:cs="Arial"/>
          <w:highlight w:val="yellow"/>
        </w:rPr>
      </w:pPr>
    </w:p>
    <w:p w:rsidR="00EF726D" w:rsidRPr="00E465B1" w:rsidRDefault="00EF726D" w:rsidP="00EF726D">
      <w:pPr>
        <w:autoSpaceDE w:val="0"/>
        <w:autoSpaceDN w:val="0"/>
        <w:adjustRightInd w:val="0"/>
        <w:jc w:val="both"/>
        <w:rPr>
          <w:rFonts w:ascii="Arial" w:hAnsi="Arial" w:cs="Arial"/>
          <w:highlight w:val="yellow"/>
        </w:rPr>
      </w:pPr>
    </w:p>
    <w:p w:rsidR="00EF726D" w:rsidRPr="006F650A" w:rsidRDefault="00EF726D" w:rsidP="00EF726D">
      <w:pPr>
        <w:autoSpaceDE w:val="0"/>
        <w:autoSpaceDN w:val="0"/>
        <w:adjustRightInd w:val="0"/>
        <w:rPr>
          <w:rFonts w:ascii="Arial" w:hAnsi="Arial" w:cs="Arial"/>
          <w:b/>
          <w:u w:val="single"/>
        </w:rPr>
      </w:pPr>
      <w:r w:rsidRPr="006F650A">
        <w:rPr>
          <w:rFonts w:ascii="Arial" w:hAnsi="Arial" w:cs="Arial"/>
          <w:b/>
          <w:u w:val="single"/>
        </w:rPr>
        <w:t>Úspěchy ve sportovních soutěžích</w:t>
      </w:r>
    </w:p>
    <w:p w:rsidR="00EF726D" w:rsidRPr="00E465B1" w:rsidRDefault="00EF726D" w:rsidP="00EF726D">
      <w:pPr>
        <w:autoSpaceDE w:val="0"/>
        <w:autoSpaceDN w:val="0"/>
        <w:adjustRightInd w:val="0"/>
        <w:rPr>
          <w:rFonts w:ascii="Arial" w:hAnsi="Arial" w:cs="Arial"/>
          <w:b/>
          <w:highlight w:val="yellow"/>
          <w:u w:val="single"/>
        </w:rPr>
      </w:pPr>
    </w:p>
    <w:p w:rsidR="003E5332" w:rsidRPr="00E465B1" w:rsidRDefault="003E5332" w:rsidP="003E5332">
      <w:pPr>
        <w:pStyle w:val="Default"/>
        <w:rPr>
          <w:sz w:val="20"/>
          <w:szCs w:val="20"/>
          <w:highlight w:val="yellow"/>
        </w:rPr>
      </w:pPr>
    </w:p>
    <w:p w:rsidR="00E61FC9" w:rsidRPr="00E61FC9" w:rsidRDefault="00E61FC9" w:rsidP="00E61FC9">
      <w:pPr>
        <w:widowControl w:val="0"/>
        <w:jc w:val="both"/>
        <w:rPr>
          <w:rFonts w:ascii="Arial" w:hAnsi="Arial" w:cs="Arial"/>
          <w:b/>
          <w:bCs/>
          <w:color w:val="000000"/>
          <w:u w:val="single"/>
        </w:rPr>
      </w:pPr>
      <w:r w:rsidRPr="00E61FC9">
        <w:rPr>
          <w:rFonts w:ascii="Arial" w:hAnsi="Arial" w:cs="Arial"/>
          <w:b/>
          <w:bCs/>
          <w:color w:val="000000"/>
          <w:u w:val="single"/>
        </w:rPr>
        <w:t>HORŠOVSKOTÝNSKÉ SPORTOVNÍ HRY</w:t>
      </w:r>
    </w:p>
    <w:p w:rsidR="00E61FC9" w:rsidRPr="00BD286A" w:rsidRDefault="00E61FC9" w:rsidP="00E61FC9">
      <w:pPr>
        <w:widowControl w:val="0"/>
        <w:jc w:val="both"/>
        <w:rPr>
          <w:rFonts w:ascii="Arial" w:hAnsi="Arial" w:cs="Arial"/>
          <w:color w:val="141412"/>
        </w:rPr>
      </w:pPr>
      <w:r w:rsidRPr="00E61FC9">
        <w:rPr>
          <w:rFonts w:ascii="Arial" w:hAnsi="Arial" w:cs="Arial"/>
          <w:color w:val="000000"/>
        </w:rPr>
        <w:t xml:space="preserve">Ve dnech 13. a 14. září 2017 uspořádala naše škola </w:t>
      </w:r>
      <w:r w:rsidRPr="00BD286A">
        <w:rPr>
          <w:rFonts w:ascii="Arial" w:hAnsi="Arial" w:cs="Arial"/>
          <w:color w:val="141412"/>
        </w:rPr>
        <w:t xml:space="preserve">již 9. ročník tradičního sportovního klání žáků mladšího školního věku </w:t>
      </w:r>
      <w:proofErr w:type="gramStart"/>
      <w:r w:rsidRPr="00BD286A">
        <w:rPr>
          <w:rFonts w:ascii="Arial" w:hAnsi="Arial" w:cs="Arial"/>
          <w:color w:val="141412"/>
        </w:rPr>
        <w:t>-  proběhly</w:t>
      </w:r>
      <w:proofErr w:type="gramEnd"/>
      <w:r w:rsidRPr="00BD286A">
        <w:rPr>
          <w:rFonts w:ascii="Arial" w:hAnsi="Arial" w:cs="Arial"/>
          <w:color w:val="141412"/>
        </w:rPr>
        <w:t xml:space="preserve"> Horšovskotýnské sportovní hry. Letos se do soutěží zapojilo 6 škol: kromě domácích, přijeli reprezentanti Bělé nad Radbuzou, Holýšova, Klenčí pod Čerchovem, Mrákova a Staňkova.  </w:t>
      </w:r>
    </w:p>
    <w:p w:rsidR="00E61FC9" w:rsidRPr="00BD286A" w:rsidRDefault="00E61FC9" w:rsidP="00E61FC9">
      <w:pPr>
        <w:widowControl w:val="0"/>
        <w:jc w:val="both"/>
        <w:rPr>
          <w:rFonts w:ascii="Arial" w:hAnsi="Arial" w:cs="Arial"/>
          <w:color w:val="141412"/>
        </w:rPr>
      </w:pPr>
      <w:r w:rsidRPr="00BD286A">
        <w:rPr>
          <w:rFonts w:ascii="Arial" w:hAnsi="Arial" w:cs="Arial"/>
          <w:color w:val="141412"/>
        </w:rPr>
        <w:t>Každou školu reprezentovalo deset dívek a deset chlapců ve dvou kategoriích: 1. až 3. třída a 4. a 5. třída.  Žáci změřili své síly jak v atletických disciplínách (hod kriketovým míčkem, běh na 60 a 400 metrů, skok daleký), tak v míčových hrách – přehazované, vybíjené a fotbalu. Každoroční vyvrcholení her pak představuje závěrečná štafeta na 10×400 metrů.</w:t>
      </w:r>
    </w:p>
    <w:p w:rsidR="00E61FC9" w:rsidRPr="00BD286A" w:rsidRDefault="00E61FC9" w:rsidP="00E61FC9">
      <w:pPr>
        <w:widowControl w:val="0"/>
        <w:jc w:val="both"/>
        <w:rPr>
          <w:rFonts w:ascii="Arial" w:hAnsi="Arial" w:cs="Arial"/>
          <w:color w:val="141412"/>
        </w:rPr>
      </w:pPr>
      <w:r>
        <w:rPr>
          <w:rFonts w:ascii="Arial" w:hAnsi="Arial" w:cs="Arial"/>
          <w:color w:val="141412"/>
        </w:rPr>
        <w:t>C</w:t>
      </w:r>
      <w:r w:rsidRPr="00BD286A">
        <w:rPr>
          <w:rFonts w:ascii="Arial" w:hAnsi="Arial" w:cs="Arial"/>
          <w:color w:val="141412"/>
        </w:rPr>
        <w:t>elkové výsledky dvoudenního sportování:</w:t>
      </w:r>
    </w:p>
    <w:p w:rsidR="00E61FC9" w:rsidRPr="00BD286A" w:rsidRDefault="00E61FC9" w:rsidP="00E61FC9">
      <w:pPr>
        <w:widowControl w:val="0"/>
        <w:ind w:left="714" w:hanging="357"/>
        <w:jc w:val="both"/>
        <w:rPr>
          <w:rFonts w:ascii="Arial" w:hAnsi="Arial" w:cs="Arial"/>
          <w:b/>
          <w:bCs/>
          <w:color w:val="141412"/>
        </w:rPr>
      </w:pPr>
      <w:r w:rsidRPr="00BD286A">
        <w:rPr>
          <w:rFonts w:ascii="Arial" w:hAnsi="Arial" w:cs="Arial"/>
          <w:b/>
          <w:bCs/>
          <w:color w:val="141412"/>
        </w:rPr>
        <w:t xml:space="preserve">1. </w:t>
      </w:r>
      <w:proofErr w:type="gramStart"/>
      <w:r w:rsidRPr="00BD286A">
        <w:rPr>
          <w:rFonts w:ascii="Arial" w:hAnsi="Arial" w:cs="Arial"/>
          <w:b/>
          <w:bCs/>
          <w:color w:val="141412"/>
        </w:rPr>
        <w:t>místo  -</w:t>
      </w:r>
      <w:proofErr w:type="gramEnd"/>
      <w:r w:rsidRPr="00BD286A">
        <w:rPr>
          <w:rFonts w:ascii="Arial" w:hAnsi="Arial" w:cs="Arial"/>
          <w:b/>
          <w:bCs/>
          <w:color w:val="141412"/>
        </w:rPr>
        <w:t xml:space="preserve">  ZŠ Horšovský Týn </w:t>
      </w:r>
    </w:p>
    <w:p w:rsidR="00E61FC9" w:rsidRPr="00BD286A" w:rsidRDefault="00E61FC9" w:rsidP="00E61FC9">
      <w:pPr>
        <w:widowControl w:val="0"/>
        <w:ind w:left="714" w:hanging="357"/>
        <w:jc w:val="both"/>
        <w:rPr>
          <w:rFonts w:ascii="Arial" w:hAnsi="Arial" w:cs="Arial"/>
          <w:color w:val="141412"/>
        </w:rPr>
      </w:pPr>
      <w:r w:rsidRPr="00BD286A">
        <w:rPr>
          <w:rFonts w:ascii="Arial" w:hAnsi="Arial" w:cs="Arial"/>
          <w:color w:val="141412"/>
        </w:rPr>
        <w:t xml:space="preserve">2. </w:t>
      </w:r>
      <w:proofErr w:type="gramStart"/>
      <w:r w:rsidRPr="00BD286A">
        <w:rPr>
          <w:rFonts w:ascii="Arial" w:hAnsi="Arial" w:cs="Arial"/>
          <w:color w:val="141412"/>
        </w:rPr>
        <w:t>místo  -</w:t>
      </w:r>
      <w:proofErr w:type="gramEnd"/>
      <w:r w:rsidRPr="00BD286A">
        <w:rPr>
          <w:rFonts w:ascii="Arial" w:hAnsi="Arial" w:cs="Arial"/>
          <w:color w:val="141412"/>
        </w:rPr>
        <w:t xml:space="preserve">  ZŠ Klenčí pod Čerchovem</w:t>
      </w:r>
    </w:p>
    <w:p w:rsidR="00E61FC9" w:rsidRPr="00BD286A" w:rsidRDefault="00E61FC9" w:rsidP="00E61FC9">
      <w:pPr>
        <w:widowControl w:val="0"/>
        <w:ind w:left="714" w:hanging="357"/>
        <w:jc w:val="both"/>
        <w:rPr>
          <w:rFonts w:ascii="Arial" w:hAnsi="Arial" w:cs="Arial"/>
          <w:color w:val="141412"/>
        </w:rPr>
      </w:pPr>
      <w:r w:rsidRPr="00BD286A">
        <w:rPr>
          <w:rFonts w:ascii="Arial" w:hAnsi="Arial" w:cs="Arial"/>
          <w:color w:val="141412"/>
        </w:rPr>
        <w:t xml:space="preserve">3. </w:t>
      </w:r>
      <w:proofErr w:type="gramStart"/>
      <w:r w:rsidRPr="00BD286A">
        <w:rPr>
          <w:rFonts w:ascii="Arial" w:hAnsi="Arial" w:cs="Arial"/>
          <w:color w:val="141412"/>
        </w:rPr>
        <w:t>místo  -</w:t>
      </w:r>
      <w:proofErr w:type="gramEnd"/>
      <w:r w:rsidRPr="00BD286A">
        <w:rPr>
          <w:rFonts w:ascii="Arial" w:hAnsi="Arial" w:cs="Arial"/>
          <w:color w:val="141412"/>
        </w:rPr>
        <w:t xml:space="preserve">  ZŠ Holýšov</w:t>
      </w:r>
    </w:p>
    <w:p w:rsidR="00E61FC9" w:rsidRPr="00BD286A" w:rsidRDefault="00E61FC9" w:rsidP="00E61FC9">
      <w:pPr>
        <w:widowControl w:val="0"/>
        <w:ind w:left="714" w:hanging="357"/>
        <w:jc w:val="both"/>
        <w:rPr>
          <w:rFonts w:ascii="Arial" w:hAnsi="Arial" w:cs="Arial"/>
          <w:color w:val="141412"/>
        </w:rPr>
      </w:pPr>
      <w:r w:rsidRPr="00BD286A">
        <w:rPr>
          <w:rFonts w:ascii="Arial" w:hAnsi="Arial" w:cs="Arial"/>
          <w:color w:val="141412"/>
        </w:rPr>
        <w:t xml:space="preserve">4. </w:t>
      </w:r>
      <w:proofErr w:type="gramStart"/>
      <w:r w:rsidRPr="00BD286A">
        <w:rPr>
          <w:rFonts w:ascii="Arial" w:hAnsi="Arial" w:cs="Arial"/>
          <w:color w:val="141412"/>
        </w:rPr>
        <w:t>místo  -</w:t>
      </w:r>
      <w:proofErr w:type="gramEnd"/>
      <w:r w:rsidRPr="00BD286A">
        <w:rPr>
          <w:rFonts w:ascii="Arial" w:hAnsi="Arial" w:cs="Arial"/>
          <w:color w:val="141412"/>
        </w:rPr>
        <w:t xml:space="preserve">  ZŠ Mrákov</w:t>
      </w:r>
    </w:p>
    <w:p w:rsidR="00E61FC9" w:rsidRPr="00BD286A" w:rsidRDefault="00E61FC9" w:rsidP="00E61FC9">
      <w:pPr>
        <w:widowControl w:val="0"/>
        <w:ind w:left="714" w:hanging="357"/>
        <w:jc w:val="both"/>
        <w:rPr>
          <w:rFonts w:ascii="Arial" w:hAnsi="Arial" w:cs="Arial"/>
          <w:color w:val="141412"/>
        </w:rPr>
      </w:pPr>
      <w:r w:rsidRPr="00BD286A">
        <w:rPr>
          <w:rFonts w:ascii="Arial" w:hAnsi="Arial" w:cs="Arial"/>
          <w:color w:val="141412"/>
        </w:rPr>
        <w:t xml:space="preserve">5. </w:t>
      </w:r>
      <w:proofErr w:type="gramStart"/>
      <w:r w:rsidRPr="00BD286A">
        <w:rPr>
          <w:rFonts w:ascii="Arial" w:hAnsi="Arial" w:cs="Arial"/>
          <w:color w:val="141412"/>
        </w:rPr>
        <w:t>místo  -</w:t>
      </w:r>
      <w:proofErr w:type="gramEnd"/>
      <w:r w:rsidRPr="00BD286A">
        <w:rPr>
          <w:rFonts w:ascii="Arial" w:hAnsi="Arial" w:cs="Arial"/>
          <w:color w:val="141412"/>
        </w:rPr>
        <w:t xml:space="preserve">  ZŠ Staňkov</w:t>
      </w:r>
    </w:p>
    <w:p w:rsidR="00E61FC9" w:rsidRPr="00BD286A" w:rsidRDefault="00E61FC9" w:rsidP="00E61FC9">
      <w:pPr>
        <w:widowControl w:val="0"/>
        <w:ind w:left="714" w:hanging="357"/>
        <w:jc w:val="both"/>
        <w:rPr>
          <w:rFonts w:ascii="Arial" w:hAnsi="Arial" w:cs="Arial"/>
          <w:color w:val="141412"/>
        </w:rPr>
      </w:pPr>
      <w:r w:rsidRPr="00BD286A">
        <w:rPr>
          <w:rFonts w:ascii="Arial" w:hAnsi="Arial" w:cs="Arial"/>
          <w:color w:val="141412"/>
        </w:rPr>
        <w:t xml:space="preserve">6. </w:t>
      </w:r>
      <w:proofErr w:type="gramStart"/>
      <w:r w:rsidRPr="00BD286A">
        <w:rPr>
          <w:rFonts w:ascii="Arial" w:hAnsi="Arial" w:cs="Arial"/>
          <w:color w:val="141412"/>
        </w:rPr>
        <w:t>místo  -</w:t>
      </w:r>
      <w:proofErr w:type="gramEnd"/>
      <w:r w:rsidRPr="00BD286A">
        <w:rPr>
          <w:rFonts w:ascii="Arial" w:hAnsi="Arial" w:cs="Arial"/>
          <w:color w:val="141412"/>
        </w:rPr>
        <w:t xml:space="preserve">  ZŠ Bělá nad Radbuzou</w:t>
      </w:r>
      <w:r w:rsidRPr="00BD286A">
        <w:rPr>
          <w:rFonts w:ascii="Arial" w:hAnsi="Arial" w:cs="Arial"/>
          <w:color w:val="141412"/>
        </w:rPr>
        <w:tab/>
      </w:r>
    </w:p>
    <w:p w:rsidR="00E61FC9" w:rsidRPr="00BD286A" w:rsidRDefault="00E61FC9" w:rsidP="00E61FC9">
      <w:pPr>
        <w:widowControl w:val="0"/>
        <w:ind w:left="714" w:hanging="357"/>
        <w:rPr>
          <w:rFonts w:ascii="Arial" w:hAnsi="Arial" w:cs="Arial"/>
          <w:b/>
          <w:bCs/>
          <w:i/>
          <w:iCs/>
          <w:color w:val="141412"/>
        </w:rPr>
      </w:pPr>
    </w:p>
    <w:p w:rsidR="00E61FC9" w:rsidRPr="00BD286A" w:rsidRDefault="00E61FC9" w:rsidP="00E61FC9">
      <w:pPr>
        <w:widowControl w:val="0"/>
        <w:rPr>
          <w:rFonts w:ascii="Arial" w:hAnsi="Arial" w:cs="Arial"/>
          <w:bCs/>
          <w:iCs/>
          <w:color w:val="141412"/>
        </w:rPr>
      </w:pPr>
    </w:p>
    <w:p w:rsidR="00D47D57" w:rsidRPr="00E465B1" w:rsidRDefault="00D47D57" w:rsidP="003E5332">
      <w:pPr>
        <w:pStyle w:val="Default"/>
        <w:rPr>
          <w:sz w:val="20"/>
          <w:szCs w:val="20"/>
          <w:highlight w:val="yellow"/>
        </w:rPr>
      </w:pPr>
    </w:p>
    <w:p w:rsidR="006F650A" w:rsidRPr="00BD286A" w:rsidRDefault="006F650A" w:rsidP="006F650A">
      <w:pPr>
        <w:widowControl w:val="0"/>
        <w:rPr>
          <w:rFonts w:ascii="Arial" w:hAnsi="Arial" w:cs="Arial"/>
          <w:b/>
          <w:u w:val="single"/>
        </w:rPr>
      </w:pPr>
      <w:r w:rsidRPr="00BD286A">
        <w:rPr>
          <w:rFonts w:ascii="Arial" w:hAnsi="Arial" w:cs="Arial"/>
          <w:b/>
          <w:u w:val="single"/>
        </w:rPr>
        <w:t>VYBÍJENÁ</w:t>
      </w:r>
    </w:p>
    <w:p w:rsidR="006F650A" w:rsidRDefault="006F650A" w:rsidP="006F650A">
      <w:pPr>
        <w:widowControl w:val="0"/>
        <w:rPr>
          <w:rFonts w:ascii="Arial" w:hAnsi="Arial" w:cs="Arial"/>
          <w:bCs/>
        </w:rPr>
      </w:pPr>
      <w:r w:rsidRPr="00BD286A">
        <w:rPr>
          <w:rFonts w:ascii="Arial" w:hAnsi="Arial" w:cs="Arial"/>
        </w:rPr>
        <w:t xml:space="preserve">20. dubna 2018 proběhlo v Domažlicích okresní kolo ve vybíjené smíšených družstev. Naši školu zde reprezentovali chlapci 3. až 5. ročníků a ze sedmi týmů skončili na skvělém </w:t>
      </w:r>
      <w:r w:rsidRPr="00BD286A">
        <w:rPr>
          <w:rFonts w:ascii="Arial" w:hAnsi="Arial" w:cs="Arial"/>
          <w:b/>
          <w:bCs/>
        </w:rPr>
        <w:t>2. místě.</w:t>
      </w:r>
      <w:r>
        <w:rPr>
          <w:rFonts w:ascii="Arial" w:hAnsi="Arial" w:cs="Arial"/>
          <w:b/>
          <w:bCs/>
        </w:rPr>
        <w:t xml:space="preserve"> </w:t>
      </w:r>
      <w:r w:rsidRPr="00F771C9">
        <w:rPr>
          <w:rFonts w:ascii="Arial" w:hAnsi="Arial" w:cs="Arial"/>
          <w:bCs/>
        </w:rPr>
        <w:t>Družstvo tvořili</w:t>
      </w:r>
      <w:r>
        <w:rPr>
          <w:rFonts w:ascii="Arial" w:hAnsi="Arial" w:cs="Arial"/>
          <w:bCs/>
        </w:rPr>
        <w:t xml:space="preserve"> Oliver </w:t>
      </w:r>
      <w:proofErr w:type="spellStart"/>
      <w:r>
        <w:rPr>
          <w:rFonts w:ascii="Arial" w:hAnsi="Arial" w:cs="Arial"/>
          <w:bCs/>
        </w:rPr>
        <w:t>Pikáli</w:t>
      </w:r>
      <w:proofErr w:type="spellEnd"/>
      <w:r>
        <w:rPr>
          <w:rFonts w:ascii="Arial" w:hAnsi="Arial" w:cs="Arial"/>
          <w:bCs/>
        </w:rPr>
        <w:t xml:space="preserve">, Pavel Svojanovský, David Cihlář, Tomáš </w:t>
      </w:r>
      <w:proofErr w:type="spellStart"/>
      <w:r>
        <w:rPr>
          <w:rFonts w:ascii="Arial" w:hAnsi="Arial" w:cs="Arial"/>
          <w:bCs/>
        </w:rPr>
        <w:t>Kaufner</w:t>
      </w:r>
      <w:proofErr w:type="spellEnd"/>
      <w:r>
        <w:rPr>
          <w:rFonts w:ascii="Arial" w:hAnsi="Arial" w:cs="Arial"/>
          <w:bCs/>
        </w:rPr>
        <w:t xml:space="preserve">, Marek Janeček, Adam </w:t>
      </w:r>
      <w:proofErr w:type="spellStart"/>
      <w:r>
        <w:rPr>
          <w:rFonts w:ascii="Arial" w:hAnsi="Arial" w:cs="Arial"/>
          <w:bCs/>
        </w:rPr>
        <w:t>Šnirc</w:t>
      </w:r>
      <w:proofErr w:type="spellEnd"/>
      <w:r>
        <w:rPr>
          <w:rFonts w:ascii="Arial" w:hAnsi="Arial" w:cs="Arial"/>
          <w:bCs/>
        </w:rPr>
        <w:t xml:space="preserve">, Filip Wiesner, Daniel </w:t>
      </w:r>
      <w:proofErr w:type="spellStart"/>
      <w:r>
        <w:rPr>
          <w:rFonts w:ascii="Arial" w:hAnsi="Arial" w:cs="Arial"/>
          <w:bCs/>
        </w:rPr>
        <w:t>Šupík</w:t>
      </w:r>
      <w:proofErr w:type="spellEnd"/>
      <w:r>
        <w:rPr>
          <w:rFonts w:ascii="Arial" w:hAnsi="Arial" w:cs="Arial"/>
          <w:bCs/>
        </w:rPr>
        <w:t xml:space="preserve">, Jakub Pivoňka, Ondřej Řezáček. Robert </w:t>
      </w:r>
      <w:proofErr w:type="spellStart"/>
      <w:r>
        <w:rPr>
          <w:rFonts w:ascii="Arial" w:hAnsi="Arial" w:cs="Arial"/>
          <w:bCs/>
        </w:rPr>
        <w:t>Baumann</w:t>
      </w:r>
      <w:proofErr w:type="spellEnd"/>
      <w:r>
        <w:rPr>
          <w:rFonts w:ascii="Arial" w:hAnsi="Arial" w:cs="Arial"/>
          <w:bCs/>
        </w:rPr>
        <w:t xml:space="preserve">, </w:t>
      </w:r>
      <w:r w:rsidRPr="006F650A">
        <w:rPr>
          <w:rFonts w:ascii="Arial" w:hAnsi="Arial" w:cs="Arial"/>
          <w:bCs/>
        </w:rPr>
        <w:t xml:space="preserve">Michal </w:t>
      </w:r>
      <w:proofErr w:type="spellStart"/>
      <w:r w:rsidRPr="006F650A">
        <w:rPr>
          <w:rFonts w:ascii="Arial" w:hAnsi="Arial" w:cs="Arial"/>
          <w:bCs/>
        </w:rPr>
        <w:t>Vagner</w:t>
      </w:r>
      <w:proofErr w:type="spellEnd"/>
      <w:r w:rsidRPr="006F650A">
        <w:rPr>
          <w:rFonts w:ascii="Arial" w:hAnsi="Arial" w:cs="Arial"/>
          <w:bCs/>
        </w:rPr>
        <w:t>.</w:t>
      </w:r>
    </w:p>
    <w:p w:rsidR="006E390D" w:rsidRDefault="006E390D" w:rsidP="006F650A">
      <w:pPr>
        <w:widowControl w:val="0"/>
        <w:rPr>
          <w:rFonts w:ascii="Arial" w:hAnsi="Arial" w:cs="Arial"/>
          <w:bCs/>
        </w:rPr>
      </w:pPr>
    </w:p>
    <w:p w:rsidR="006E390D" w:rsidRPr="00210AE9" w:rsidRDefault="006E390D" w:rsidP="006E390D">
      <w:pPr>
        <w:widowControl w:val="0"/>
        <w:spacing w:line="228" w:lineRule="auto"/>
        <w:jc w:val="both"/>
        <w:rPr>
          <w:rFonts w:ascii="Arial" w:hAnsi="Arial" w:cs="Arial"/>
          <w:bCs/>
        </w:rPr>
      </w:pPr>
      <w:r w:rsidRPr="00BD286A">
        <w:rPr>
          <w:rFonts w:ascii="Arial" w:hAnsi="Arial" w:cs="Arial"/>
        </w:rPr>
        <w:t xml:space="preserve">Ještě o něco lépe si vedly v obdobné soutěži dívky, jejichž turnaj se konal o čtyři dny později. V domácím prostředí naší tělocvičny děvčata hrála skvěle, veškeré snahy soupeřek zvrátit výsledek či alespoň srovnat s nimi krok se míjely účinkem a družstvo dívek ze 4. a 5. ročníku slavilo zasloužené vítězství a postup do krajského kola, které se již tradičně uskutečnilo v Tachově 22. 5. 2018. Zde horšovskotýnský tým doznal malou </w:t>
      </w:r>
      <w:proofErr w:type="gramStart"/>
      <w:r w:rsidRPr="00BD286A">
        <w:rPr>
          <w:rFonts w:ascii="Arial" w:hAnsi="Arial" w:cs="Arial"/>
        </w:rPr>
        <w:t>změnu  -</w:t>
      </w:r>
      <w:proofErr w:type="gramEnd"/>
      <w:r w:rsidRPr="00BD286A">
        <w:rPr>
          <w:rFonts w:ascii="Arial" w:hAnsi="Arial" w:cs="Arial"/>
        </w:rPr>
        <w:t xml:space="preserve">  místo K. Vokáčové nastoupila Nela Lorencová z 5. B. Naše dívky svou hrou dokázaly, že vybíjenou hrát opravdu umí. Předvedly skvělý kolektivní výkon a právem jim patří výborné </w:t>
      </w:r>
      <w:r w:rsidRPr="00BD286A">
        <w:rPr>
          <w:rFonts w:ascii="Arial" w:hAnsi="Arial" w:cs="Arial"/>
          <w:b/>
          <w:bCs/>
        </w:rPr>
        <w:t>3. místo!!</w:t>
      </w:r>
      <w:r>
        <w:rPr>
          <w:rFonts w:ascii="Arial" w:hAnsi="Arial" w:cs="Arial"/>
          <w:b/>
          <w:bCs/>
        </w:rPr>
        <w:t xml:space="preserve"> </w:t>
      </w:r>
      <w:r w:rsidRPr="00210AE9">
        <w:rPr>
          <w:rFonts w:ascii="Arial" w:hAnsi="Arial" w:cs="Arial"/>
          <w:bCs/>
        </w:rPr>
        <w:t xml:space="preserve">Družstvo tvořila Markéta Hojdová, Kristina </w:t>
      </w:r>
      <w:proofErr w:type="spellStart"/>
      <w:r w:rsidRPr="00210AE9">
        <w:rPr>
          <w:rFonts w:ascii="Arial" w:hAnsi="Arial" w:cs="Arial"/>
          <w:bCs/>
        </w:rPr>
        <w:t>Gadlinová</w:t>
      </w:r>
      <w:proofErr w:type="spellEnd"/>
      <w:r>
        <w:rPr>
          <w:rFonts w:ascii="Arial" w:hAnsi="Arial" w:cs="Arial"/>
          <w:bCs/>
        </w:rPr>
        <w:t xml:space="preserve">, Kateřina </w:t>
      </w:r>
      <w:proofErr w:type="spellStart"/>
      <w:r>
        <w:rPr>
          <w:rFonts w:ascii="Arial" w:hAnsi="Arial" w:cs="Arial"/>
          <w:bCs/>
        </w:rPr>
        <w:t>Pytelková</w:t>
      </w:r>
      <w:proofErr w:type="spellEnd"/>
      <w:r>
        <w:rPr>
          <w:rFonts w:ascii="Arial" w:hAnsi="Arial" w:cs="Arial"/>
          <w:bCs/>
        </w:rPr>
        <w:t xml:space="preserve">, Petra Svobodová, Karolína Vokáčová, Natálie Lahodová, Viktorie Milerová, Nikola </w:t>
      </w:r>
      <w:proofErr w:type="spellStart"/>
      <w:r>
        <w:rPr>
          <w:rFonts w:ascii="Arial" w:hAnsi="Arial" w:cs="Arial"/>
          <w:bCs/>
        </w:rPr>
        <w:t>Rachov</w:t>
      </w:r>
      <w:r w:rsidR="006A7EDA">
        <w:rPr>
          <w:rFonts w:ascii="Arial" w:hAnsi="Arial" w:cs="Arial"/>
          <w:bCs/>
        </w:rPr>
        <w:t>á</w:t>
      </w:r>
      <w:proofErr w:type="spellEnd"/>
      <w:r w:rsidR="006A7EDA">
        <w:rPr>
          <w:rFonts w:ascii="Arial" w:hAnsi="Arial" w:cs="Arial"/>
          <w:bCs/>
        </w:rPr>
        <w:t xml:space="preserve">, Laura </w:t>
      </w:r>
      <w:proofErr w:type="spellStart"/>
      <w:r w:rsidR="006A7EDA">
        <w:rPr>
          <w:rFonts w:ascii="Arial" w:hAnsi="Arial" w:cs="Arial"/>
          <w:bCs/>
        </w:rPr>
        <w:t>Pezlová</w:t>
      </w:r>
      <w:proofErr w:type="spellEnd"/>
      <w:r w:rsidR="006A7EDA">
        <w:rPr>
          <w:rFonts w:ascii="Arial" w:hAnsi="Arial" w:cs="Arial"/>
          <w:bCs/>
        </w:rPr>
        <w:t xml:space="preserve">, Linda </w:t>
      </w:r>
      <w:proofErr w:type="spellStart"/>
      <w:r w:rsidR="006A7EDA">
        <w:rPr>
          <w:rFonts w:ascii="Arial" w:hAnsi="Arial" w:cs="Arial"/>
          <w:bCs/>
        </w:rPr>
        <w:t>Sylová</w:t>
      </w:r>
      <w:proofErr w:type="spellEnd"/>
      <w:r w:rsidR="006A7EDA">
        <w:rPr>
          <w:rFonts w:ascii="Arial" w:hAnsi="Arial" w:cs="Arial"/>
          <w:bCs/>
        </w:rPr>
        <w:t>,</w:t>
      </w:r>
      <w:r>
        <w:rPr>
          <w:rFonts w:ascii="Arial" w:hAnsi="Arial" w:cs="Arial"/>
          <w:bCs/>
        </w:rPr>
        <w:t xml:space="preserve"> Eva Karbanová</w:t>
      </w:r>
      <w:r w:rsidR="006A7EDA">
        <w:rPr>
          <w:rFonts w:ascii="Arial" w:hAnsi="Arial" w:cs="Arial"/>
          <w:bCs/>
        </w:rPr>
        <w:t xml:space="preserve"> a Natálie </w:t>
      </w:r>
      <w:proofErr w:type="spellStart"/>
      <w:r w:rsidR="006A7EDA">
        <w:rPr>
          <w:rFonts w:ascii="Arial" w:hAnsi="Arial" w:cs="Arial"/>
          <w:bCs/>
        </w:rPr>
        <w:t>Simkovičová</w:t>
      </w:r>
      <w:proofErr w:type="spellEnd"/>
      <w:r w:rsidR="006A7EDA">
        <w:rPr>
          <w:rFonts w:ascii="Arial" w:hAnsi="Arial" w:cs="Arial"/>
          <w:bCs/>
        </w:rPr>
        <w:t>.</w:t>
      </w:r>
    </w:p>
    <w:p w:rsidR="006E390D" w:rsidRPr="006F650A" w:rsidRDefault="006E390D" w:rsidP="006F650A">
      <w:pPr>
        <w:widowControl w:val="0"/>
        <w:rPr>
          <w:rFonts w:ascii="Arial" w:hAnsi="Arial" w:cs="Arial"/>
        </w:rPr>
      </w:pPr>
    </w:p>
    <w:p w:rsidR="00F14265" w:rsidRPr="006F650A" w:rsidRDefault="00A41AFF" w:rsidP="00A41AFF">
      <w:pPr>
        <w:widowControl w:val="0"/>
        <w:rPr>
          <w:rFonts w:ascii="Arial" w:hAnsi="Arial" w:cs="Arial"/>
        </w:rPr>
      </w:pPr>
      <w:r w:rsidRPr="006F650A">
        <w:rPr>
          <w:rFonts w:ascii="Arial" w:hAnsi="Arial" w:cs="Arial"/>
        </w:rPr>
        <w:t> </w:t>
      </w:r>
    </w:p>
    <w:p w:rsidR="00A41AFF" w:rsidRPr="006F650A" w:rsidRDefault="00A41AFF" w:rsidP="00F14265">
      <w:pPr>
        <w:pStyle w:val="Default"/>
        <w:jc w:val="both"/>
        <w:rPr>
          <w:sz w:val="20"/>
          <w:szCs w:val="20"/>
        </w:rPr>
      </w:pPr>
    </w:p>
    <w:p w:rsidR="004969EB" w:rsidRPr="006F650A" w:rsidRDefault="00F14265" w:rsidP="00254321">
      <w:pPr>
        <w:jc w:val="both"/>
        <w:rPr>
          <w:rFonts w:ascii="Arial" w:hAnsi="Arial" w:cs="Arial"/>
          <w:b/>
          <w:u w:val="single"/>
        </w:rPr>
      </w:pPr>
      <w:r w:rsidRPr="006F650A">
        <w:t xml:space="preserve"> </w:t>
      </w:r>
      <w:r w:rsidR="004969EB" w:rsidRPr="006F650A">
        <w:rPr>
          <w:rFonts w:ascii="Arial" w:hAnsi="Arial" w:cs="Arial"/>
          <w:b/>
          <w:u w:val="single"/>
        </w:rPr>
        <w:t>PŘEHAZOVANÁ</w:t>
      </w:r>
    </w:p>
    <w:p w:rsidR="004969EB" w:rsidRPr="00BD286A" w:rsidRDefault="004969EB" w:rsidP="00254321">
      <w:pPr>
        <w:widowControl w:val="0"/>
        <w:spacing w:line="225" w:lineRule="auto"/>
        <w:jc w:val="both"/>
        <w:rPr>
          <w:rFonts w:ascii="Arial" w:hAnsi="Arial" w:cs="Arial"/>
        </w:rPr>
      </w:pPr>
      <w:r w:rsidRPr="006F650A">
        <w:rPr>
          <w:rFonts w:ascii="Arial" w:hAnsi="Arial" w:cs="Arial"/>
        </w:rPr>
        <w:t>Ve</w:t>
      </w:r>
      <w:r w:rsidRPr="00BD286A">
        <w:rPr>
          <w:rFonts w:ascii="Arial" w:hAnsi="Arial" w:cs="Arial"/>
        </w:rPr>
        <w:t xml:space="preserve"> čtvrtek 22. 3. 2018 se uskutečnilo okresní kolo přehazované mladších žákyň, tedy dívek 6. a 7. tříd. Naše děvčata mezi sedmi zúčastněnými družstvy vybojovala skvělé </w:t>
      </w:r>
      <w:r w:rsidRPr="00BD286A">
        <w:rPr>
          <w:rFonts w:ascii="Arial" w:hAnsi="Arial" w:cs="Arial"/>
          <w:b/>
          <w:bCs/>
        </w:rPr>
        <w:t>2. místo</w:t>
      </w:r>
      <w:r w:rsidRPr="00BD286A">
        <w:rPr>
          <w:rFonts w:ascii="Arial" w:hAnsi="Arial" w:cs="Arial"/>
        </w:rPr>
        <w:t xml:space="preserve">.  </w:t>
      </w:r>
      <w:r>
        <w:rPr>
          <w:rFonts w:ascii="Arial" w:hAnsi="Arial" w:cs="Arial"/>
        </w:rPr>
        <w:t xml:space="preserve">Družstvo tvořila Martina Zahálková, Adéla Bubeníčková, Klára Soukupová, Eliška Hojdová, Eliška </w:t>
      </w:r>
      <w:proofErr w:type="spellStart"/>
      <w:r>
        <w:rPr>
          <w:rFonts w:ascii="Arial" w:hAnsi="Arial" w:cs="Arial"/>
        </w:rPr>
        <w:t>Faloutová</w:t>
      </w:r>
      <w:proofErr w:type="spellEnd"/>
      <w:r>
        <w:rPr>
          <w:rFonts w:ascii="Arial" w:hAnsi="Arial" w:cs="Arial"/>
        </w:rPr>
        <w:t xml:space="preserve">, Andrea </w:t>
      </w:r>
      <w:proofErr w:type="spellStart"/>
      <w:r>
        <w:rPr>
          <w:rFonts w:ascii="Arial" w:hAnsi="Arial" w:cs="Arial"/>
        </w:rPr>
        <w:t>Kaufnerová</w:t>
      </w:r>
      <w:proofErr w:type="spellEnd"/>
      <w:r>
        <w:rPr>
          <w:rFonts w:ascii="Arial" w:hAnsi="Arial" w:cs="Arial"/>
        </w:rPr>
        <w:t xml:space="preserve">, Simona </w:t>
      </w:r>
      <w:proofErr w:type="spellStart"/>
      <w:r>
        <w:rPr>
          <w:rFonts w:ascii="Arial" w:hAnsi="Arial" w:cs="Arial"/>
        </w:rPr>
        <w:t>Kuboušková</w:t>
      </w:r>
      <w:proofErr w:type="spellEnd"/>
      <w:r>
        <w:rPr>
          <w:rFonts w:ascii="Arial" w:hAnsi="Arial" w:cs="Arial"/>
        </w:rPr>
        <w:t xml:space="preserve">, Anna Miňovská, Martina Fictumová, Lucie </w:t>
      </w:r>
      <w:proofErr w:type="spellStart"/>
      <w:r>
        <w:rPr>
          <w:rFonts w:ascii="Arial" w:hAnsi="Arial" w:cs="Arial"/>
        </w:rPr>
        <w:t>Koczaiová</w:t>
      </w:r>
      <w:proofErr w:type="spellEnd"/>
      <w:r>
        <w:rPr>
          <w:rFonts w:ascii="Arial" w:hAnsi="Arial" w:cs="Arial"/>
        </w:rPr>
        <w:t xml:space="preserve"> a Kristýna Čiháková.</w:t>
      </w:r>
    </w:p>
    <w:p w:rsidR="003B6AFE" w:rsidRPr="00E465B1" w:rsidRDefault="003B6AFE" w:rsidP="004969EB">
      <w:pPr>
        <w:pStyle w:val="Default"/>
        <w:jc w:val="both"/>
        <w:rPr>
          <w:sz w:val="20"/>
          <w:szCs w:val="20"/>
          <w:highlight w:val="yellow"/>
        </w:rPr>
      </w:pPr>
    </w:p>
    <w:p w:rsidR="003B6AFE" w:rsidRDefault="003B6AFE" w:rsidP="00F14265">
      <w:pPr>
        <w:pStyle w:val="Default"/>
        <w:jc w:val="both"/>
        <w:rPr>
          <w:sz w:val="20"/>
          <w:szCs w:val="20"/>
          <w:highlight w:val="yellow"/>
        </w:rPr>
      </w:pPr>
    </w:p>
    <w:p w:rsidR="00D250CD" w:rsidRDefault="00D250CD" w:rsidP="00F14265">
      <w:pPr>
        <w:pStyle w:val="Default"/>
        <w:jc w:val="both"/>
        <w:rPr>
          <w:sz w:val="20"/>
          <w:szCs w:val="20"/>
          <w:highlight w:val="yellow"/>
        </w:rPr>
      </w:pPr>
    </w:p>
    <w:p w:rsidR="00D250CD" w:rsidRDefault="00D250CD" w:rsidP="00254321">
      <w:pPr>
        <w:pStyle w:val="Default"/>
        <w:rPr>
          <w:b/>
          <w:sz w:val="20"/>
          <w:szCs w:val="20"/>
          <w:highlight w:val="yellow"/>
        </w:rPr>
      </w:pPr>
    </w:p>
    <w:p w:rsidR="00D250CD" w:rsidRPr="00BD286A" w:rsidRDefault="00D250CD" w:rsidP="00254321">
      <w:pPr>
        <w:spacing w:after="20" w:line="216" w:lineRule="auto"/>
        <w:rPr>
          <w:rFonts w:ascii="Arial" w:hAnsi="Arial" w:cs="Arial"/>
          <w:b/>
          <w:u w:val="single"/>
        </w:rPr>
      </w:pPr>
      <w:r w:rsidRPr="00BD286A">
        <w:rPr>
          <w:rFonts w:ascii="Arial" w:hAnsi="Arial" w:cs="Arial"/>
          <w:b/>
          <w:u w:val="single"/>
        </w:rPr>
        <w:t>ŠTAFETOVÝ POHÁR</w:t>
      </w:r>
    </w:p>
    <w:p w:rsidR="00D250CD" w:rsidRPr="00BD286A" w:rsidRDefault="00D250CD" w:rsidP="00254321">
      <w:pPr>
        <w:spacing w:after="20" w:line="216" w:lineRule="auto"/>
        <w:rPr>
          <w:rFonts w:ascii="Arial" w:hAnsi="Arial" w:cs="Arial"/>
        </w:rPr>
      </w:pPr>
      <w:r w:rsidRPr="00BD286A">
        <w:rPr>
          <w:rFonts w:ascii="Arial" w:hAnsi="Arial" w:cs="Arial"/>
        </w:rPr>
        <w:t xml:space="preserve">2. května 2018 se v Horšovském Týně uskutečnilo okresní kolo letošního Štafetového poháru, kterého se vždy účastní žáci prvního stupně. Ve štafetovém běhu 8 x 100 m soutěží vždy štafety mladších (2. a 3. třída) a starších (4. a 5. třída), ve smíšených štafetách (mladší + starší) se potom běhá 8 x 200 m. Své síly na místním stadiónu tentokráte změřilo 13 týmů, dvě družstva postavila naše pořádající škola. </w:t>
      </w:r>
    </w:p>
    <w:p w:rsidR="00D250CD" w:rsidRPr="00BD286A" w:rsidRDefault="00D250CD" w:rsidP="00254321">
      <w:pPr>
        <w:rPr>
          <w:rFonts w:ascii="Arial" w:hAnsi="Arial" w:cs="Arial"/>
        </w:rPr>
      </w:pPr>
      <w:r w:rsidRPr="00BD286A">
        <w:rPr>
          <w:rFonts w:ascii="Arial" w:hAnsi="Arial" w:cs="Arial"/>
        </w:rPr>
        <w:t xml:space="preserve">Reprezentanti ZŠ Horšovský Týn si vedli znamenitě a obsadili </w:t>
      </w:r>
      <w:r w:rsidRPr="00BD286A">
        <w:rPr>
          <w:rFonts w:ascii="Arial" w:hAnsi="Arial" w:cs="Arial"/>
          <w:b/>
          <w:bCs/>
        </w:rPr>
        <w:t>1. a 4. místo</w:t>
      </w:r>
      <w:r w:rsidRPr="00BD286A">
        <w:rPr>
          <w:rFonts w:ascii="Arial" w:hAnsi="Arial" w:cs="Arial"/>
        </w:rPr>
        <w:t xml:space="preserve">. Vítězové postoupili do krajského kola, které se konalo 15. 5. 2018 v Klatovech.  Ve složení týmu došlo k jedné </w:t>
      </w:r>
      <w:proofErr w:type="gramStart"/>
      <w:r w:rsidRPr="00BD286A">
        <w:rPr>
          <w:rFonts w:ascii="Arial" w:hAnsi="Arial" w:cs="Arial"/>
        </w:rPr>
        <w:t>změně  -</w:t>
      </w:r>
      <w:proofErr w:type="gramEnd"/>
      <w:r w:rsidRPr="00BD286A">
        <w:rPr>
          <w:rFonts w:ascii="Arial" w:hAnsi="Arial" w:cs="Arial"/>
        </w:rPr>
        <w:t xml:space="preserve">  místo nemocné Ivany Ježkové nastoupila Eva Karbanová ze 3. C. V konkurenci 16 týmů si naši mladí běžci vedli výborně a po právu jim patří </w:t>
      </w:r>
      <w:r w:rsidRPr="006D6696">
        <w:rPr>
          <w:rFonts w:ascii="Arial" w:hAnsi="Arial" w:cs="Arial"/>
          <w:color w:val="000000"/>
        </w:rPr>
        <w:t xml:space="preserve">celkové </w:t>
      </w:r>
      <w:r w:rsidRPr="006D6696">
        <w:rPr>
          <w:rFonts w:ascii="Arial" w:hAnsi="Arial" w:cs="Arial"/>
          <w:b/>
          <w:bCs/>
          <w:color w:val="000000"/>
        </w:rPr>
        <w:t>3. místo!!</w:t>
      </w:r>
    </w:p>
    <w:p w:rsidR="00D250CD" w:rsidRPr="00BD286A" w:rsidRDefault="00D250CD" w:rsidP="00254321">
      <w:pPr>
        <w:pStyle w:val="Odstavecseseznamem"/>
        <w:widowControl w:val="0"/>
        <w:numPr>
          <w:ilvl w:val="0"/>
          <w:numId w:val="30"/>
        </w:numPr>
        <w:rPr>
          <w:rFonts w:ascii="Arial" w:hAnsi="Arial" w:cs="Arial"/>
        </w:rPr>
      </w:pPr>
      <w:r w:rsidRPr="00BD286A">
        <w:rPr>
          <w:rFonts w:ascii="Arial" w:hAnsi="Arial" w:cs="Arial"/>
        </w:rPr>
        <w:t>místo</w:t>
      </w:r>
      <w:r>
        <w:rPr>
          <w:rFonts w:ascii="Arial" w:hAnsi="Arial" w:cs="Arial"/>
        </w:rPr>
        <w:t xml:space="preserve"> (</w:t>
      </w:r>
      <w:r w:rsidRPr="00BD286A">
        <w:rPr>
          <w:rFonts w:ascii="Arial" w:hAnsi="Arial" w:cs="Arial"/>
        </w:rPr>
        <w:t xml:space="preserve">Oliver </w:t>
      </w:r>
      <w:proofErr w:type="spellStart"/>
      <w:r w:rsidRPr="00BD286A">
        <w:rPr>
          <w:rFonts w:ascii="Arial" w:hAnsi="Arial" w:cs="Arial"/>
        </w:rPr>
        <w:t>Pikáli</w:t>
      </w:r>
      <w:proofErr w:type="spellEnd"/>
      <w:r>
        <w:rPr>
          <w:rFonts w:ascii="Arial" w:hAnsi="Arial" w:cs="Arial"/>
        </w:rPr>
        <w:t xml:space="preserve">, </w:t>
      </w:r>
      <w:r w:rsidRPr="00BD286A">
        <w:rPr>
          <w:rFonts w:ascii="Arial" w:hAnsi="Arial" w:cs="Arial"/>
        </w:rPr>
        <w:t>David Cihlář</w:t>
      </w:r>
      <w:r>
        <w:rPr>
          <w:rFonts w:ascii="Arial" w:hAnsi="Arial" w:cs="Arial"/>
        </w:rPr>
        <w:t xml:space="preserve">, </w:t>
      </w:r>
      <w:r w:rsidRPr="00BD286A">
        <w:rPr>
          <w:rFonts w:ascii="Arial" w:hAnsi="Arial" w:cs="Arial"/>
        </w:rPr>
        <w:t>Matěj Kalíšek</w:t>
      </w:r>
      <w:r>
        <w:rPr>
          <w:rFonts w:ascii="Arial" w:hAnsi="Arial" w:cs="Arial"/>
        </w:rPr>
        <w:t xml:space="preserve">, </w:t>
      </w:r>
      <w:r w:rsidRPr="00BD286A">
        <w:rPr>
          <w:rFonts w:ascii="Arial" w:hAnsi="Arial" w:cs="Arial"/>
        </w:rPr>
        <w:t>Štěpán Petrásek</w:t>
      </w:r>
      <w:r>
        <w:rPr>
          <w:rFonts w:ascii="Arial" w:hAnsi="Arial" w:cs="Arial"/>
        </w:rPr>
        <w:t xml:space="preserve">, </w:t>
      </w:r>
      <w:r w:rsidRPr="00BD286A">
        <w:rPr>
          <w:rFonts w:ascii="Arial" w:hAnsi="Arial" w:cs="Arial"/>
        </w:rPr>
        <w:t xml:space="preserve">Julie </w:t>
      </w:r>
      <w:proofErr w:type="spellStart"/>
      <w:r w:rsidRPr="00BD286A">
        <w:rPr>
          <w:rFonts w:ascii="Arial" w:hAnsi="Arial" w:cs="Arial"/>
        </w:rPr>
        <w:t>Houžková</w:t>
      </w:r>
      <w:proofErr w:type="spellEnd"/>
      <w:r>
        <w:rPr>
          <w:rFonts w:ascii="Arial" w:hAnsi="Arial" w:cs="Arial"/>
        </w:rPr>
        <w:t xml:space="preserve">, </w:t>
      </w:r>
      <w:r w:rsidRPr="00BD286A">
        <w:rPr>
          <w:rFonts w:ascii="Arial" w:hAnsi="Arial" w:cs="Arial"/>
        </w:rPr>
        <w:t>Ivana Ježková</w:t>
      </w:r>
      <w:r>
        <w:rPr>
          <w:rFonts w:ascii="Arial" w:hAnsi="Arial" w:cs="Arial"/>
        </w:rPr>
        <w:t xml:space="preserve">, </w:t>
      </w:r>
      <w:r w:rsidRPr="00BD286A">
        <w:rPr>
          <w:rFonts w:ascii="Arial" w:hAnsi="Arial" w:cs="Arial"/>
        </w:rPr>
        <w:t>Lenka Zídková</w:t>
      </w:r>
      <w:r>
        <w:rPr>
          <w:rFonts w:ascii="Arial" w:hAnsi="Arial" w:cs="Arial"/>
        </w:rPr>
        <w:t xml:space="preserve">, </w:t>
      </w:r>
      <w:r w:rsidRPr="00BD286A">
        <w:rPr>
          <w:rFonts w:ascii="Arial" w:hAnsi="Arial" w:cs="Arial"/>
        </w:rPr>
        <w:t>Izabela Andrlová</w:t>
      </w:r>
      <w:r>
        <w:rPr>
          <w:rFonts w:ascii="Arial" w:hAnsi="Arial" w:cs="Arial"/>
        </w:rPr>
        <w:t xml:space="preserve">, </w:t>
      </w:r>
      <w:r w:rsidRPr="00BD286A">
        <w:rPr>
          <w:rFonts w:ascii="Arial" w:hAnsi="Arial" w:cs="Arial"/>
        </w:rPr>
        <w:t xml:space="preserve">Adam </w:t>
      </w:r>
      <w:proofErr w:type="spellStart"/>
      <w:r w:rsidRPr="00BD286A">
        <w:rPr>
          <w:rFonts w:ascii="Arial" w:hAnsi="Arial" w:cs="Arial"/>
        </w:rPr>
        <w:t>Šnirc</w:t>
      </w:r>
      <w:proofErr w:type="spellEnd"/>
      <w:r>
        <w:rPr>
          <w:rFonts w:ascii="Arial" w:hAnsi="Arial" w:cs="Arial"/>
        </w:rPr>
        <w:t xml:space="preserve">, </w:t>
      </w:r>
      <w:r w:rsidRPr="00BD286A">
        <w:rPr>
          <w:rFonts w:ascii="Arial" w:hAnsi="Arial" w:cs="Arial"/>
        </w:rPr>
        <w:t xml:space="preserve">Robert </w:t>
      </w:r>
      <w:proofErr w:type="spellStart"/>
      <w:r w:rsidRPr="00BD286A">
        <w:rPr>
          <w:rFonts w:ascii="Arial" w:hAnsi="Arial" w:cs="Arial"/>
        </w:rPr>
        <w:t>Baumann</w:t>
      </w:r>
      <w:proofErr w:type="spellEnd"/>
      <w:r>
        <w:rPr>
          <w:rFonts w:ascii="Arial" w:hAnsi="Arial" w:cs="Arial"/>
        </w:rPr>
        <w:t xml:space="preserve">, </w:t>
      </w:r>
      <w:r w:rsidRPr="00BD286A">
        <w:rPr>
          <w:rFonts w:ascii="Arial" w:hAnsi="Arial" w:cs="Arial"/>
        </w:rPr>
        <w:t xml:space="preserve">Boris </w:t>
      </w:r>
      <w:proofErr w:type="spellStart"/>
      <w:r w:rsidRPr="00BD286A">
        <w:rPr>
          <w:rFonts w:ascii="Arial" w:hAnsi="Arial" w:cs="Arial"/>
        </w:rPr>
        <w:t>Pikáli</w:t>
      </w:r>
      <w:proofErr w:type="spellEnd"/>
      <w:r>
        <w:rPr>
          <w:rFonts w:ascii="Arial" w:hAnsi="Arial" w:cs="Arial"/>
        </w:rPr>
        <w:t xml:space="preserve">, </w:t>
      </w:r>
      <w:r w:rsidRPr="00BD286A">
        <w:rPr>
          <w:rFonts w:ascii="Arial" w:hAnsi="Arial" w:cs="Arial"/>
        </w:rPr>
        <w:t>Ondřej Řezáček</w:t>
      </w:r>
      <w:r>
        <w:rPr>
          <w:rFonts w:ascii="Arial" w:hAnsi="Arial" w:cs="Arial"/>
        </w:rPr>
        <w:t xml:space="preserve">, </w:t>
      </w:r>
      <w:r w:rsidRPr="00BD286A">
        <w:rPr>
          <w:rFonts w:ascii="Arial" w:hAnsi="Arial" w:cs="Arial"/>
        </w:rPr>
        <w:t>Karolína Vokáčová</w:t>
      </w:r>
      <w:r>
        <w:rPr>
          <w:rFonts w:ascii="Arial" w:hAnsi="Arial" w:cs="Arial"/>
        </w:rPr>
        <w:t xml:space="preserve">, </w:t>
      </w:r>
      <w:r w:rsidRPr="00BD286A">
        <w:rPr>
          <w:rFonts w:ascii="Arial" w:hAnsi="Arial" w:cs="Arial"/>
        </w:rPr>
        <w:t>Markéta Hojdová</w:t>
      </w:r>
      <w:r>
        <w:rPr>
          <w:rFonts w:ascii="Arial" w:hAnsi="Arial" w:cs="Arial"/>
        </w:rPr>
        <w:t xml:space="preserve">, </w:t>
      </w:r>
      <w:r w:rsidRPr="00BD286A">
        <w:rPr>
          <w:rFonts w:ascii="Arial" w:hAnsi="Arial" w:cs="Arial"/>
        </w:rPr>
        <w:t>Nela Lorencová</w:t>
      </w:r>
      <w:r>
        <w:rPr>
          <w:rFonts w:ascii="Arial" w:hAnsi="Arial" w:cs="Arial"/>
        </w:rPr>
        <w:t xml:space="preserve"> a </w:t>
      </w:r>
      <w:r w:rsidRPr="00BD286A">
        <w:rPr>
          <w:rFonts w:ascii="Arial" w:hAnsi="Arial" w:cs="Arial"/>
        </w:rPr>
        <w:t>Natálie Lahodová</w:t>
      </w:r>
      <w:r>
        <w:rPr>
          <w:rFonts w:ascii="Arial" w:hAnsi="Arial" w:cs="Arial"/>
        </w:rPr>
        <w:t>).</w:t>
      </w:r>
    </w:p>
    <w:p w:rsidR="00D250CD" w:rsidRDefault="00D250CD" w:rsidP="00F14265">
      <w:pPr>
        <w:pStyle w:val="Default"/>
        <w:jc w:val="both"/>
        <w:rPr>
          <w:b/>
          <w:sz w:val="20"/>
          <w:szCs w:val="20"/>
          <w:highlight w:val="yellow"/>
        </w:rPr>
      </w:pPr>
    </w:p>
    <w:p w:rsidR="00254321" w:rsidRPr="00BD286A" w:rsidRDefault="00254321" w:rsidP="00254321">
      <w:pPr>
        <w:widowControl w:val="0"/>
        <w:jc w:val="both"/>
        <w:rPr>
          <w:rFonts w:ascii="Arial" w:hAnsi="Arial" w:cs="Arial"/>
          <w:b/>
          <w:u w:val="single"/>
        </w:rPr>
      </w:pPr>
      <w:r w:rsidRPr="00BD286A">
        <w:rPr>
          <w:rFonts w:ascii="Arial" w:hAnsi="Arial" w:cs="Arial"/>
          <w:b/>
          <w:u w:val="single"/>
        </w:rPr>
        <w:t>VOLEJBAL</w:t>
      </w:r>
    </w:p>
    <w:p w:rsidR="00254321" w:rsidRPr="00BD286A" w:rsidRDefault="00254321" w:rsidP="00254321">
      <w:pPr>
        <w:widowControl w:val="0"/>
        <w:jc w:val="both"/>
        <w:rPr>
          <w:rFonts w:ascii="Arial" w:hAnsi="Arial" w:cs="Arial"/>
        </w:rPr>
      </w:pPr>
      <w:r w:rsidRPr="00BD286A">
        <w:rPr>
          <w:rFonts w:ascii="Arial" w:hAnsi="Arial" w:cs="Arial"/>
        </w:rPr>
        <w:t xml:space="preserve"> Ve středu 18. 4. 2018 se v Domažlicích uskutečnilo okresní kolo ve volejbalu starších dívek a naše škola se tohoto turnaje zúčastnila úplně poprvé. Dívky, které spolu nikdy předtím nehrály, obsadily v silné volejbalové konkurenci šesti týmů 5. místo. </w:t>
      </w:r>
      <w:r>
        <w:rPr>
          <w:rFonts w:ascii="Arial" w:hAnsi="Arial" w:cs="Arial"/>
        </w:rPr>
        <w:t xml:space="preserve">Družstvo tvořila </w:t>
      </w:r>
      <w:r w:rsidRPr="00BD286A">
        <w:rPr>
          <w:rFonts w:ascii="Arial" w:hAnsi="Arial" w:cs="Arial"/>
        </w:rPr>
        <w:t xml:space="preserve">Martina Fictumová, Hana Chadimová, Karolína Karbanová, Simona </w:t>
      </w:r>
      <w:proofErr w:type="spellStart"/>
      <w:r w:rsidRPr="00BD286A">
        <w:rPr>
          <w:rFonts w:ascii="Arial" w:hAnsi="Arial" w:cs="Arial"/>
        </w:rPr>
        <w:t>Kuboušková</w:t>
      </w:r>
      <w:proofErr w:type="spellEnd"/>
      <w:r w:rsidRPr="00BD286A">
        <w:rPr>
          <w:rFonts w:ascii="Arial" w:hAnsi="Arial" w:cs="Arial"/>
        </w:rPr>
        <w:t>, Eva Plachá, Kamila Plachá, Marie Táborská</w:t>
      </w:r>
    </w:p>
    <w:p w:rsidR="00D250CD" w:rsidRDefault="00D250CD" w:rsidP="00F14265">
      <w:pPr>
        <w:pStyle w:val="Default"/>
        <w:jc w:val="both"/>
        <w:rPr>
          <w:b/>
          <w:sz w:val="20"/>
          <w:szCs w:val="20"/>
          <w:highlight w:val="yellow"/>
        </w:rPr>
      </w:pPr>
    </w:p>
    <w:p w:rsidR="00254321" w:rsidRDefault="00254321" w:rsidP="00F14265">
      <w:pPr>
        <w:pStyle w:val="Default"/>
        <w:jc w:val="both"/>
        <w:rPr>
          <w:b/>
          <w:sz w:val="20"/>
          <w:szCs w:val="20"/>
          <w:highlight w:val="yellow"/>
        </w:rPr>
      </w:pPr>
    </w:p>
    <w:p w:rsidR="00254321" w:rsidRPr="00BD286A" w:rsidRDefault="00254321" w:rsidP="00254321">
      <w:pPr>
        <w:widowControl w:val="0"/>
        <w:jc w:val="both"/>
        <w:rPr>
          <w:rFonts w:ascii="Arial" w:hAnsi="Arial" w:cs="Arial"/>
          <w:b/>
          <w:u w:val="single"/>
        </w:rPr>
      </w:pPr>
      <w:r w:rsidRPr="00BD286A">
        <w:rPr>
          <w:rFonts w:ascii="Arial" w:hAnsi="Arial" w:cs="Arial"/>
          <w:b/>
          <w:u w:val="single"/>
        </w:rPr>
        <w:t>MINIFOTBAL</w:t>
      </w:r>
    </w:p>
    <w:p w:rsidR="00254321" w:rsidRPr="00BD286A" w:rsidRDefault="00254321" w:rsidP="00254321">
      <w:pPr>
        <w:widowControl w:val="0"/>
        <w:spacing w:after="20"/>
        <w:jc w:val="both"/>
        <w:rPr>
          <w:rFonts w:ascii="Arial" w:hAnsi="Arial" w:cs="Arial"/>
        </w:rPr>
      </w:pPr>
      <w:r w:rsidRPr="00BD286A">
        <w:rPr>
          <w:rFonts w:ascii="Arial" w:hAnsi="Arial" w:cs="Arial"/>
        </w:rPr>
        <w:t xml:space="preserve">Ve středu 25. 4. 2018 se v Domažlicích konalo okresní kolo </w:t>
      </w:r>
      <w:proofErr w:type="spellStart"/>
      <w:r w:rsidRPr="00BD286A">
        <w:rPr>
          <w:rFonts w:ascii="Arial" w:hAnsi="Arial" w:cs="Arial"/>
        </w:rPr>
        <w:t>minifotbalu</w:t>
      </w:r>
      <w:proofErr w:type="spellEnd"/>
      <w:r w:rsidRPr="00BD286A">
        <w:rPr>
          <w:rFonts w:ascii="Arial" w:hAnsi="Arial" w:cs="Arial"/>
        </w:rPr>
        <w:t xml:space="preserve">, ve kterém porovnali své fotbalové umění starší žáci základních škol. Naši reprezentanti si v konkurenci 12 mužstev vedli výborně a právem jim patřilo celkové </w:t>
      </w:r>
      <w:r w:rsidRPr="00BD286A">
        <w:rPr>
          <w:rFonts w:ascii="Arial" w:hAnsi="Arial" w:cs="Arial"/>
          <w:b/>
          <w:bCs/>
        </w:rPr>
        <w:t xml:space="preserve">vítězství </w:t>
      </w:r>
      <w:r w:rsidRPr="00BD286A">
        <w:rPr>
          <w:rFonts w:ascii="Arial" w:hAnsi="Arial" w:cs="Arial"/>
        </w:rPr>
        <w:t xml:space="preserve">v turnaji a postup do krajské soutěže. Ta proběhla v Plzni 2. května a ani zde se naši chlapci neztratili a mezi 7 zúčastněnými týmy obsadili skvělé </w:t>
      </w:r>
      <w:r w:rsidRPr="00BD286A">
        <w:rPr>
          <w:rFonts w:ascii="Arial" w:hAnsi="Arial" w:cs="Arial"/>
          <w:b/>
          <w:bCs/>
        </w:rPr>
        <w:t>3. místo</w:t>
      </w:r>
      <w:r w:rsidRPr="00BD286A">
        <w:rPr>
          <w:rFonts w:ascii="Arial" w:hAnsi="Arial" w:cs="Arial"/>
        </w:rPr>
        <w:t xml:space="preserve">.  </w:t>
      </w:r>
      <w:r>
        <w:rPr>
          <w:rFonts w:ascii="Arial" w:hAnsi="Arial" w:cs="Arial"/>
        </w:rPr>
        <w:t xml:space="preserve">Družstvo tvořil </w:t>
      </w:r>
      <w:r w:rsidRPr="00BD286A">
        <w:rPr>
          <w:rFonts w:ascii="Arial" w:hAnsi="Arial" w:cs="Arial"/>
        </w:rPr>
        <w:t xml:space="preserve">Zdeněk </w:t>
      </w:r>
      <w:proofErr w:type="spellStart"/>
      <w:r w:rsidRPr="00BD286A">
        <w:rPr>
          <w:rFonts w:ascii="Arial" w:hAnsi="Arial" w:cs="Arial"/>
        </w:rPr>
        <w:t>Sobotník</w:t>
      </w:r>
      <w:proofErr w:type="spellEnd"/>
      <w:r>
        <w:rPr>
          <w:rFonts w:ascii="Arial" w:hAnsi="Arial" w:cs="Arial"/>
        </w:rPr>
        <w:t xml:space="preserve">, </w:t>
      </w:r>
      <w:r w:rsidRPr="00BD286A">
        <w:rPr>
          <w:rFonts w:ascii="Arial" w:hAnsi="Arial" w:cs="Arial"/>
        </w:rPr>
        <w:t>Martin Bláha</w:t>
      </w:r>
      <w:r>
        <w:rPr>
          <w:rFonts w:ascii="Arial" w:hAnsi="Arial" w:cs="Arial"/>
        </w:rPr>
        <w:t xml:space="preserve">, </w:t>
      </w:r>
      <w:r w:rsidRPr="00BD286A">
        <w:rPr>
          <w:rFonts w:ascii="Arial" w:hAnsi="Arial" w:cs="Arial"/>
        </w:rPr>
        <w:t>Martin Sazama</w:t>
      </w:r>
      <w:r>
        <w:rPr>
          <w:rFonts w:ascii="Arial" w:hAnsi="Arial" w:cs="Arial"/>
        </w:rPr>
        <w:t xml:space="preserve">, </w:t>
      </w:r>
      <w:r w:rsidRPr="00BD286A">
        <w:rPr>
          <w:rFonts w:ascii="Arial" w:hAnsi="Arial" w:cs="Arial"/>
        </w:rPr>
        <w:t>Michal Horváth</w:t>
      </w:r>
      <w:r>
        <w:rPr>
          <w:rFonts w:ascii="Arial" w:hAnsi="Arial" w:cs="Arial"/>
        </w:rPr>
        <w:t xml:space="preserve">, </w:t>
      </w:r>
      <w:r w:rsidRPr="00BD286A">
        <w:rPr>
          <w:rFonts w:ascii="Arial" w:hAnsi="Arial" w:cs="Arial"/>
        </w:rPr>
        <w:t xml:space="preserve">Ján </w:t>
      </w:r>
      <w:proofErr w:type="spellStart"/>
      <w:r w:rsidRPr="00BD286A">
        <w:rPr>
          <w:rFonts w:ascii="Arial" w:hAnsi="Arial" w:cs="Arial"/>
        </w:rPr>
        <w:t>Sabol</w:t>
      </w:r>
      <w:proofErr w:type="spellEnd"/>
      <w:r>
        <w:rPr>
          <w:rFonts w:ascii="Arial" w:hAnsi="Arial" w:cs="Arial"/>
        </w:rPr>
        <w:t xml:space="preserve">, </w:t>
      </w:r>
      <w:r w:rsidRPr="00BD286A">
        <w:rPr>
          <w:rFonts w:ascii="Arial" w:hAnsi="Arial" w:cs="Arial"/>
        </w:rPr>
        <w:t>Dominik Němec</w:t>
      </w:r>
      <w:r>
        <w:rPr>
          <w:rFonts w:ascii="Arial" w:hAnsi="Arial" w:cs="Arial"/>
        </w:rPr>
        <w:t xml:space="preserve">, </w:t>
      </w:r>
      <w:r w:rsidRPr="00BD286A">
        <w:rPr>
          <w:rFonts w:ascii="Arial" w:hAnsi="Arial" w:cs="Arial"/>
        </w:rPr>
        <w:t>Jakub Šopík</w:t>
      </w:r>
      <w:r>
        <w:rPr>
          <w:rFonts w:ascii="Arial" w:hAnsi="Arial" w:cs="Arial"/>
        </w:rPr>
        <w:t xml:space="preserve">, </w:t>
      </w:r>
      <w:r w:rsidRPr="00BD286A">
        <w:rPr>
          <w:rFonts w:ascii="Arial" w:hAnsi="Arial" w:cs="Arial"/>
        </w:rPr>
        <w:t>Tomáš Topinka</w:t>
      </w:r>
      <w:r>
        <w:rPr>
          <w:rFonts w:ascii="Arial" w:hAnsi="Arial" w:cs="Arial"/>
        </w:rPr>
        <w:t xml:space="preserve">, </w:t>
      </w:r>
      <w:r w:rsidRPr="00BD286A">
        <w:rPr>
          <w:rFonts w:ascii="Arial" w:hAnsi="Arial" w:cs="Arial"/>
        </w:rPr>
        <w:t>Lukáš Zelenka</w:t>
      </w:r>
      <w:r>
        <w:rPr>
          <w:rFonts w:ascii="Arial" w:hAnsi="Arial" w:cs="Arial"/>
        </w:rPr>
        <w:t xml:space="preserve">, </w:t>
      </w:r>
      <w:r w:rsidRPr="00BD286A">
        <w:rPr>
          <w:rFonts w:ascii="Arial" w:hAnsi="Arial" w:cs="Arial"/>
        </w:rPr>
        <w:t>Josef Trpák</w:t>
      </w:r>
      <w:r>
        <w:rPr>
          <w:rFonts w:ascii="Arial" w:hAnsi="Arial" w:cs="Arial"/>
        </w:rPr>
        <w:t xml:space="preserve">, </w:t>
      </w:r>
      <w:r w:rsidRPr="00BD286A">
        <w:rPr>
          <w:rFonts w:ascii="Arial" w:hAnsi="Arial" w:cs="Arial"/>
        </w:rPr>
        <w:t>Martin Čihák</w:t>
      </w:r>
      <w:r>
        <w:rPr>
          <w:rFonts w:ascii="Arial" w:hAnsi="Arial" w:cs="Arial"/>
        </w:rPr>
        <w:t>.</w:t>
      </w:r>
    </w:p>
    <w:p w:rsidR="00254321" w:rsidRDefault="00254321" w:rsidP="00F14265">
      <w:pPr>
        <w:pStyle w:val="Default"/>
        <w:jc w:val="both"/>
        <w:rPr>
          <w:b/>
          <w:sz w:val="20"/>
          <w:szCs w:val="20"/>
          <w:highlight w:val="yellow"/>
        </w:rPr>
      </w:pPr>
    </w:p>
    <w:p w:rsidR="00254321" w:rsidRPr="00BD286A" w:rsidRDefault="00254321" w:rsidP="00254321">
      <w:pPr>
        <w:widowControl w:val="0"/>
        <w:rPr>
          <w:rFonts w:ascii="Arial" w:hAnsi="Arial" w:cs="Arial"/>
        </w:rPr>
      </w:pPr>
      <w:r w:rsidRPr="00BD286A">
        <w:rPr>
          <w:rFonts w:ascii="Arial" w:hAnsi="Arial" w:cs="Arial"/>
        </w:rPr>
        <w:lastRenderedPageBreak/>
        <w:t xml:space="preserve">Jen o málo hůř si ve své okresní soutěži vedli naši mladší žáci. Jejich turnaj se konal 24. 4. 2018 opět v Domažlicích a zúčastnilo se ho 10 mužstev. </w:t>
      </w:r>
      <w:r w:rsidRPr="00254321">
        <w:rPr>
          <w:rFonts w:ascii="Arial" w:hAnsi="Arial" w:cs="Arial"/>
          <w:color w:val="000000"/>
        </w:rPr>
        <w:t xml:space="preserve">Družstvo </w:t>
      </w:r>
      <w:r>
        <w:rPr>
          <w:rFonts w:ascii="Arial" w:hAnsi="Arial" w:cs="Arial"/>
          <w:color w:val="000000"/>
        </w:rPr>
        <w:t xml:space="preserve">ve složení </w:t>
      </w:r>
      <w:r w:rsidRPr="00BD286A">
        <w:rPr>
          <w:rFonts w:ascii="Arial" w:hAnsi="Arial" w:cs="Arial"/>
        </w:rPr>
        <w:t xml:space="preserve">Marek </w:t>
      </w:r>
      <w:proofErr w:type="spellStart"/>
      <w:r w:rsidRPr="00BD286A">
        <w:rPr>
          <w:rFonts w:ascii="Arial" w:hAnsi="Arial" w:cs="Arial"/>
        </w:rPr>
        <w:t>Bedy</w:t>
      </w:r>
      <w:proofErr w:type="spellEnd"/>
      <w:r>
        <w:rPr>
          <w:rFonts w:ascii="Arial" w:hAnsi="Arial" w:cs="Arial"/>
        </w:rPr>
        <w:t xml:space="preserve">, </w:t>
      </w:r>
      <w:r w:rsidRPr="00BD286A">
        <w:rPr>
          <w:rFonts w:ascii="Arial" w:hAnsi="Arial" w:cs="Arial"/>
        </w:rPr>
        <w:t>Filip Ryneš</w:t>
      </w:r>
      <w:r>
        <w:rPr>
          <w:rFonts w:ascii="Arial" w:hAnsi="Arial" w:cs="Arial"/>
        </w:rPr>
        <w:t xml:space="preserve">, </w:t>
      </w:r>
      <w:r w:rsidRPr="00BD286A">
        <w:rPr>
          <w:rFonts w:ascii="Arial" w:hAnsi="Arial" w:cs="Arial"/>
        </w:rPr>
        <w:t>Marek Šinál</w:t>
      </w:r>
      <w:r>
        <w:rPr>
          <w:rFonts w:ascii="Arial" w:hAnsi="Arial" w:cs="Arial"/>
        </w:rPr>
        <w:t xml:space="preserve">, </w:t>
      </w:r>
      <w:r w:rsidRPr="00BD286A">
        <w:rPr>
          <w:rFonts w:ascii="Arial" w:hAnsi="Arial" w:cs="Arial"/>
        </w:rPr>
        <w:t>Josef Trpák</w:t>
      </w:r>
      <w:r>
        <w:rPr>
          <w:rFonts w:ascii="Arial" w:hAnsi="Arial" w:cs="Arial"/>
        </w:rPr>
        <w:t xml:space="preserve">, </w:t>
      </w:r>
      <w:r w:rsidRPr="00BD286A">
        <w:rPr>
          <w:rFonts w:ascii="Arial" w:hAnsi="Arial" w:cs="Arial"/>
        </w:rPr>
        <w:t xml:space="preserve">Radek </w:t>
      </w:r>
      <w:proofErr w:type="spellStart"/>
      <w:r w:rsidRPr="00BD286A">
        <w:rPr>
          <w:rFonts w:ascii="Arial" w:hAnsi="Arial" w:cs="Arial"/>
        </w:rPr>
        <w:t>Vavro</w:t>
      </w:r>
      <w:proofErr w:type="spellEnd"/>
      <w:r>
        <w:rPr>
          <w:rFonts w:ascii="Arial" w:hAnsi="Arial" w:cs="Arial"/>
        </w:rPr>
        <w:t xml:space="preserve">, </w:t>
      </w:r>
      <w:r w:rsidRPr="00BD286A">
        <w:rPr>
          <w:rFonts w:ascii="Arial" w:hAnsi="Arial" w:cs="Arial"/>
        </w:rPr>
        <w:t>Pavel Svatuška</w:t>
      </w:r>
      <w:r>
        <w:rPr>
          <w:rFonts w:ascii="Arial" w:hAnsi="Arial" w:cs="Arial"/>
        </w:rPr>
        <w:t xml:space="preserve">, </w:t>
      </w:r>
      <w:r w:rsidRPr="00BD286A">
        <w:rPr>
          <w:rFonts w:ascii="Arial" w:hAnsi="Arial" w:cs="Arial"/>
        </w:rPr>
        <w:t>Matěj Bláha</w:t>
      </w:r>
      <w:r>
        <w:rPr>
          <w:rFonts w:ascii="Arial" w:hAnsi="Arial" w:cs="Arial"/>
        </w:rPr>
        <w:t xml:space="preserve">, </w:t>
      </w:r>
      <w:r w:rsidRPr="00BD286A">
        <w:rPr>
          <w:rFonts w:ascii="Arial" w:hAnsi="Arial" w:cs="Arial"/>
        </w:rPr>
        <w:t>Kryštof Nedvěd</w:t>
      </w:r>
      <w:r>
        <w:rPr>
          <w:rFonts w:ascii="Arial" w:hAnsi="Arial" w:cs="Arial"/>
        </w:rPr>
        <w:t xml:space="preserve"> obsadilo 4. místo.</w:t>
      </w:r>
    </w:p>
    <w:p w:rsidR="00B116DE" w:rsidRDefault="00B116DE" w:rsidP="00F14265">
      <w:pPr>
        <w:pStyle w:val="Default"/>
        <w:jc w:val="both"/>
        <w:rPr>
          <w:b/>
          <w:sz w:val="20"/>
          <w:szCs w:val="20"/>
          <w:highlight w:val="yellow"/>
        </w:rPr>
      </w:pPr>
    </w:p>
    <w:p w:rsidR="00F35CA9" w:rsidRPr="00BD286A" w:rsidRDefault="00F35CA9" w:rsidP="00F35CA9">
      <w:pPr>
        <w:rPr>
          <w:rFonts w:ascii="Arial" w:hAnsi="Arial" w:cs="Arial"/>
          <w:b/>
          <w:u w:val="single"/>
        </w:rPr>
      </w:pPr>
      <w:proofErr w:type="spellStart"/>
      <w:r w:rsidRPr="00BD286A">
        <w:rPr>
          <w:rFonts w:ascii="Arial" w:hAnsi="Arial" w:cs="Arial"/>
          <w:b/>
          <w:u w:val="single"/>
        </w:rPr>
        <w:t>McDONALD´s</w:t>
      </w:r>
      <w:proofErr w:type="spellEnd"/>
      <w:r w:rsidRPr="00BD286A">
        <w:rPr>
          <w:rFonts w:ascii="Arial" w:hAnsi="Arial" w:cs="Arial"/>
          <w:b/>
          <w:u w:val="single"/>
        </w:rPr>
        <w:t xml:space="preserve"> CUP</w:t>
      </w:r>
    </w:p>
    <w:p w:rsidR="00F35CA9" w:rsidRDefault="00F35CA9" w:rsidP="00F35CA9">
      <w:pPr>
        <w:rPr>
          <w:rFonts w:ascii="Arial" w:hAnsi="Arial" w:cs="Arial"/>
        </w:rPr>
      </w:pPr>
      <w:r w:rsidRPr="00BD286A">
        <w:rPr>
          <w:rFonts w:ascii="Arial" w:hAnsi="Arial" w:cs="Arial"/>
        </w:rPr>
        <w:t xml:space="preserve">Ve středu 16. května 2018 se v Domažlicích konalo okresní kolo fotbalové soutěže mladších žáků </w:t>
      </w:r>
      <w:proofErr w:type="spellStart"/>
      <w:r w:rsidRPr="00BD286A">
        <w:rPr>
          <w:rFonts w:ascii="Arial" w:hAnsi="Arial" w:cs="Arial"/>
        </w:rPr>
        <w:t>McDonald´s</w:t>
      </w:r>
      <w:proofErr w:type="spellEnd"/>
      <w:r w:rsidRPr="00BD286A">
        <w:rPr>
          <w:rFonts w:ascii="Arial" w:hAnsi="Arial" w:cs="Arial"/>
        </w:rPr>
        <w:t xml:space="preserve"> Cup. V konkurenci 10 mužstev se naši chlapci neztratili a skončili těsně pod stupni vítězů na 4. místě.</w:t>
      </w:r>
    </w:p>
    <w:p w:rsidR="00F35CA9" w:rsidRPr="00BD286A" w:rsidRDefault="00F35CA9" w:rsidP="00F35CA9">
      <w:pPr>
        <w:rPr>
          <w:rFonts w:ascii="Arial" w:hAnsi="Arial" w:cs="Arial"/>
        </w:rPr>
      </w:pPr>
      <w:r>
        <w:rPr>
          <w:rFonts w:ascii="Arial" w:hAnsi="Arial" w:cs="Arial"/>
        </w:rPr>
        <w:t xml:space="preserve">Družstvo tvořili - </w:t>
      </w:r>
      <w:r w:rsidRPr="00BD286A">
        <w:rPr>
          <w:rFonts w:ascii="Arial" w:hAnsi="Arial" w:cs="Arial"/>
        </w:rPr>
        <w:t xml:space="preserve">Robert </w:t>
      </w:r>
      <w:proofErr w:type="spellStart"/>
      <w:r w:rsidRPr="00BD286A">
        <w:rPr>
          <w:rFonts w:ascii="Arial" w:hAnsi="Arial" w:cs="Arial"/>
        </w:rPr>
        <w:t>Baumann</w:t>
      </w:r>
      <w:proofErr w:type="spellEnd"/>
      <w:r>
        <w:rPr>
          <w:rFonts w:ascii="Arial" w:hAnsi="Arial" w:cs="Arial"/>
        </w:rPr>
        <w:t xml:space="preserve">, </w:t>
      </w:r>
      <w:r w:rsidRPr="00BD286A">
        <w:rPr>
          <w:rFonts w:ascii="Arial" w:hAnsi="Arial" w:cs="Arial"/>
        </w:rPr>
        <w:t>Ondřej Řezáček</w:t>
      </w:r>
      <w:r>
        <w:rPr>
          <w:rFonts w:ascii="Arial" w:hAnsi="Arial" w:cs="Arial"/>
        </w:rPr>
        <w:t xml:space="preserve">, </w:t>
      </w:r>
      <w:r w:rsidRPr="00BD286A">
        <w:rPr>
          <w:rFonts w:ascii="Arial" w:hAnsi="Arial" w:cs="Arial"/>
        </w:rPr>
        <w:t>Jakub Němec</w:t>
      </w:r>
      <w:r>
        <w:rPr>
          <w:rFonts w:ascii="Arial" w:hAnsi="Arial" w:cs="Arial"/>
        </w:rPr>
        <w:t xml:space="preserve">, </w:t>
      </w:r>
      <w:r w:rsidRPr="00BD286A">
        <w:rPr>
          <w:rFonts w:ascii="Arial" w:hAnsi="Arial" w:cs="Arial"/>
        </w:rPr>
        <w:t xml:space="preserve">David </w:t>
      </w:r>
      <w:proofErr w:type="spellStart"/>
      <w:r w:rsidRPr="00BD286A">
        <w:rPr>
          <w:rFonts w:ascii="Arial" w:hAnsi="Arial" w:cs="Arial"/>
        </w:rPr>
        <w:t>Radošický</w:t>
      </w:r>
      <w:proofErr w:type="spellEnd"/>
      <w:r>
        <w:rPr>
          <w:rFonts w:ascii="Arial" w:hAnsi="Arial" w:cs="Arial"/>
        </w:rPr>
        <w:t xml:space="preserve">, </w:t>
      </w:r>
      <w:r w:rsidRPr="00BD286A">
        <w:rPr>
          <w:rFonts w:ascii="Arial" w:hAnsi="Arial" w:cs="Arial"/>
        </w:rPr>
        <w:t>Patrik Kafka</w:t>
      </w:r>
      <w:r>
        <w:rPr>
          <w:rFonts w:ascii="Arial" w:hAnsi="Arial" w:cs="Arial"/>
        </w:rPr>
        <w:t xml:space="preserve">, </w:t>
      </w:r>
      <w:r w:rsidRPr="00BD286A">
        <w:rPr>
          <w:rFonts w:ascii="Arial" w:hAnsi="Arial" w:cs="Arial"/>
        </w:rPr>
        <w:t>Štěpán Malý</w:t>
      </w:r>
      <w:r>
        <w:rPr>
          <w:rFonts w:ascii="Arial" w:hAnsi="Arial" w:cs="Arial"/>
        </w:rPr>
        <w:t xml:space="preserve">, </w:t>
      </w:r>
      <w:r w:rsidRPr="00BD286A">
        <w:rPr>
          <w:rFonts w:ascii="Arial" w:hAnsi="Arial" w:cs="Arial"/>
        </w:rPr>
        <w:t>Ivan Beneš</w:t>
      </w:r>
      <w:r>
        <w:rPr>
          <w:rFonts w:ascii="Arial" w:hAnsi="Arial" w:cs="Arial"/>
        </w:rPr>
        <w:t xml:space="preserve">, </w:t>
      </w:r>
      <w:r w:rsidRPr="00BD286A">
        <w:rPr>
          <w:rFonts w:ascii="Arial" w:hAnsi="Arial" w:cs="Arial"/>
        </w:rPr>
        <w:t xml:space="preserve">Václav </w:t>
      </w:r>
      <w:proofErr w:type="spellStart"/>
      <w:r w:rsidRPr="00BD286A">
        <w:rPr>
          <w:rFonts w:ascii="Arial" w:hAnsi="Arial" w:cs="Arial"/>
        </w:rPr>
        <w:t>Stieber</w:t>
      </w:r>
      <w:proofErr w:type="spellEnd"/>
      <w:r>
        <w:rPr>
          <w:rFonts w:ascii="Arial" w:hAnsi="Arial" w:cs="Arial"/>
        </w:rPr>
        <w:t xml:space="preserve"> a </w:t>
      </w:r>
      <w:r w:rsidRPr="00BD286A">
        <w:rPr>
          <w:rFonts w:ascii="Arial" w:hAnsi="Arial" w:cs="Arial"/>
        </w:rPr>
        <w:t>Marek Janeček</w:t>
      </w:r>
      <w:r>
        <w:rPr>
          <w:rFonts w:ascii="Arial" w:hAnsi="Arial" w:cs="Arial"/>
        </w:rPr>
        <w:t xml:space="preserve">. </w:t>
      </w:r>
    </w:p>
    <w:p w:rsidR="00F35CA9" w:rsidRDefault="00F35CA9" w:rsidP="00F14265">
      <w:pPr>
        <w:pStyle w:val="Default"/>
        <w:jc w:val="both"/>
        <w:rPr>
          <w:b/>
          <w:sz w:val="20"/>
          <w:szCs w:val="20"/>
          <w:highlight w:val="yellow"/>
        </w:rPr>
      </w:pPr>
      <w:r>
        <w:rPr>
          <w:b/>
          <w:sz w:val="20"/>
          <w:szCs w:val="20"/>
          <w:highlight w:val="yellow"/>
        </w:rPr>
        <w:t xml:space="preserve"> </w:t>
      </w:r>
    </w:p>
    <w:p w:rsidR="00B116DE" w:rsidRPr="00BD286A" w:rsidRDefault="00B116DE" w:rsidP="00B116DE">
      <w:pPr>
        <w:widowControl w:val="0"/>
        <w:spacing w:after="80"/>
        <w:jc w:val="both"/>
        <w:rPr>
          <w:rFonts w:ascii="Arial" w:hAnsi="Arial" w:cs="Arial"/>
        </w:rPr>
      </w:pPr>
      <w:r>
        <w:rPr>
          <w:rFonts w:ascii="Arial" w:hAnsi="Arial" w:cs="Arial"/>
          <w:b/>
          <w:caps/>
          <w:u w:val="single"/>
        </w:rPr>
        <w:t>Košíková</w:t>
      </w:r>
    </w:p>
    <w:p w:rsidR="00B116DE" w:rsidRPr="00BD286A" w:rsidRDefault="00B116DE" w:rsidP="00B116DE">
      <w:pPr>
        <w:jc w:val="both"/>
        <w:rPr>
          <w:rFonts w:ascii="Arial" w:hAnsi="Arial" w:cs="Arial"/>
        </w:rPr>
      </w:pPr>
      <w:r w:rsidRPr="00BD286A">
        <w:rPr>
          <w:rFonts w:ascii="Arial" w:hAnsi="Arial" w:cs="Arial"/>
        </w:rPr>
        <w:t xml:space="preserve">Ve středu 14. března 2018 se v Domažlicích uskutečnil okresní turnaj starších žáků v košíkové. </w:t>
      </w:r>
      <w:r>
        <w:rPr>
          <w:rFonts w:ascii="Arial" w:hAnsi="Arial" w:cs="Arial"/>
        </w:rPr>
        <w:t>Naše d</w:t>
      </w:r>
      <w:r w:rsidRPr="00BD286A">
        <w:rPr>
          <w:rFonts w:ascii="Arial" w:hAnsi="Arial" w:cs="Arial"/>
        </w:rPr>
        <w:t xml:space="preserve">ružstvo </w:t>
      </w:r>
      <w:r>
        <w:rPr>
          <w:rFonts w:ascii="Arial" w:hAnsi="Arial" w:cs="Arial"/>
        </w:rPr>
        <w:t xml:space="preserve">ve složení </w:t>
      </w:r>
      <w:r w:rsidRPr="00BD286A">
        <w:rPr>
          <w:rFonts w:ascii="Arial" w:hAnsi="Arial" w:cs="Arial"/>
        </w:rPr>
        <w:t xml:space="preserve">Jakub </w:t>
      </w:r>
      <w:proofErr w:type="spellStart"/>
      <w:r w:rsidRPr="00BD286A">
        <w:rPr>
          <w:rFonts w:ascii="Arial" w:hAnsi="Arial" w:cs="Arial"/>
        </w:rPr>
        <w:t>Frous</w:t>
      </w:r>
      <w:proofErr w:type="spellEnd"/>
      <w:r>
        <w:rPr>
          <w:rFonts w:ascii="Arial" w:hAnsi="Arial" w:cs="Arial"/>
        </w:rPr>
        <w:t xml:space="preserve">, </w:t>
      </w:r>
      <w:r w:rsidRPr="00BD286A">
        <w:rPr>
          <w:rFonts w:ascii="Arial" w:hAnsi="Arial" w:cs="Arial"/>
        </w:rPr>
        <w:t xml:space="preserve">Robin </w:t>
      </w:r>
      <w:proofErr w:type="spellStart"/>
      <w:r w:rsidRPr="00BD286A">
        <w:rPr>
          <w:rFonts w:ascii="Arial" w:hAnsi="Arial" w:cs="Arial"/>
        </w:rPr>
        <w:t>Špat</w:t>
      </w:r>
      <w:proofErr w:type="spellEnd"/>
      <w:r>
        <w:rPr>
          <w:rFonts w:ascii="Arial" w:hAnsi="Arial" w:cs="Arial"/>
        </w:rPr>
        <w:t xml:space="preserve">, </w:t>
      </w:r>
      <w:r w:rsidRPr="00BD286A">
        <w:rPr>
          <w:rFonts w:ascii="Arial" w:hAnsi="Arial" w:cs="Arial"/>
        </w:rPr>
        <w:t>Tomáš Topinka</w:t>
      </w:r>
      <w:r>
        <w:rPr>
          <w:rFonts w:ascii="Arial" w:hAnsi="Arial" w:cs="Arial"/>
        </w:rPr>
        <w:t xml:space="preserve">, </w:t>
      </w:r>
      <w:r w:rsidRPr="00BD286A">
        <w:rPr>
          <w:rFonts w:ascii="Arial" w:hAnsi="Arial" w:cs="Arial"/>
        </w:rPr>
        <w:t xml:space="preserve">Jakub </w:t>
      </w:r>
      <w:proofErr w:type="spellStart"/>
      <w:r w:rsidRPr="00BD286A">
        <w:rPr>
          <w:rFonts w:ascii="Arial" w:hAnsi="Arial" w:cs="Arial"/>
        </w:rPr>
        <w:t>Vondraš</w:t>
      </w:r>
      <w:proofErr w:type="spellEnd"/>
      <w:r>
        <w:rPr>
          <w:rFonts w:ascii="Arial" w:hAnsi="Arial" w:cs="Arial"/>
        </w:rPr>
        <w:t xml:space="preserve">, </w:t>
      </w:r>
      <w:r w:rsidRPr="00BD286A">
        <w:rPr>
          <w:rFonts w:ascii="Arial" w:hAnsi="Arial" w:cs="Arial"/>
        </w:rPr>
        <w:t>Martin Čihák</w:t>
      </w:r>
      <w:r>
        <w:rPr>
          <w:rFonts w:ascii="Arial" w:hAnsi="Arial" w:cs="Arial"/>
        </w:rPr>
        <w:t xml:space="preserve">, </w:t>
      </w:r>
      <w:r w:rsidRPr="00BD286A">
        <w:rPr>
          <w:rFonts w:ascii="Arial" w:hAnsi="Arial" w:cs="Arial"/>
        </w:rPr>
        <w:t>Vojtěch Karban</w:t>
      </w:r>
      <w:r>
        <w:rPr>
          <w:rFonts w:ascii="Arial" w:hAnsi="Arial" w:cs="Arial"/>
        </w:rPr>
        <w:t xml:space="preserve">,  </w:t>
      </w:r>
      <w:r w:rsidRPr="00BD286A">
        <w:rPr>
          <w:rFonts w:ascii="Arial" w:hAnsi="Arial" w:cs="Arial"/>
        </w:rPr>
        <w:t>Martin Sazama</w:t>
      </w:r>
      <w:r>
        <w:rPr>
          <w:rFonts w:ascii="Arial" w:hAnsi="Arial" w:cs="Arial"/>
        </w:rPr>
        <w:t xml:space="preserve"> a </w:t>
      </w:r>
      <w:r w:rsidRPr="00BD286A">
        <w:rPr>
          <w:rFonts w:ascii="Arial" w:hAnsi="Arial" w:cs="Arial"/>
        </w:rPr>
        <w:t>Jakub Šopík</w:t>
      </w:r>
      <w:r>
        <w:rPr>
          <w:rFonts w:ascii="Arial" w:hAnsi="Arial" w:cs="Arial"/>
        </w:rPr>
        <w:t xml:space="preserve"> podalo dobrý výkon a obsadilo 7. místo. </w:t>
      </w:r>
      <w:r w:rsidRPr="00BD286A">
        <w:rPr>
          <w:rFonts w:ascii="Arial" w:hAnsi="Arial" w:cs="Arial"/>
        </w:rPr>
        <w:t xml:space="preserve">Oproti loňsku si tedy přece jen o příčku polepšili.  </w:t>
      </w:r>
    </w:p>
    <w:p w:rsidR="00B116DE" w:rsidRDefault="00B116DE" w:rsidP="00B116DE">
      <w:pPr>
        <w:pStyle w:val="Default"/>
        <w:jc w:val="both"/>
        <w:rPr>
          <w:b/>
          <w:sz w:val="20"/>
          <w:szCs w:val="20"/>
          <w:highlight w:val="yellow"/>
        </w:rPr>
      </w:pPr>
    </w:p>
    <w:p w:rsidR="00B116DE" w:rsidRPr="00BD286A" w:rsidRDefault="00B116DE" w:rsidP="00B116DE">
      <w:pPr>
        <w:jc w:val="both"/>
        <w:rPr>
          <w:rFonts w:ascii="Arial" w:hAnsi="Arial" w:cs="Arial"/>
        </w:rPr>
      </w:pPr>
      <w:r w:rsidRPr="00BD286A">
        <w:rPr>
          <w:rFonts w:ascii="Arial" w:hAnsi="Arial" w:cs="Arial"/>
        </w:rPr>
        <w:t>O dva dny později  - 16. března 2018 -  absolvov</w:t>
      </w:r>
      <w:r>
        <w:rPr>
          <w:rFonts w:ascii="Arial" w:hAnsi="Arial" w:cs="Arial"/>
        </w:rPr>
        <w:t xml:space="preserve">aly stejnou soutěž starší dívky ve složení </w:t>
      </w:r>
      <w:r w:rsidRPr="00BD286A">
        <w:rPr>
          <w:rFonts w:ascii="Arial" w:hAnsi="Arial" w:cs="Arial"/>
        </w:rPr>
        <w:t>Sára Komárková</w:t>
      </w:r>
      <w:r>
        <w:rPr>
          <w:rFonts w:ascii="Arial" w:hAnsi="Arial" w:cs="Arial"/>
        </w:rPr>
        <w:t xml:space="preserve">, </w:t>
      </w:r>
      <w:r w:rsidRPr="00BD286A">
        <w:rPr>
          <w:rFonts w:ascii="Arial" w:hAnsi="Arial" w:cs="Arial"/>
        </w:rPr>
        <w:t>Kamila Plachá</w:t>
      </w:r>
      <w:r>
        <w:rPr>
          <w:rFonts w:ascii="Arial" w:hAnsi="Arial" w:cs="Arial"/>
        </w:rPr>
        <w:t xml:space="preserve">, </w:t>
      </w:r>
      <w:r w:rsidRPr="00BD286A">
        <w:rPr>
          <w:rFonts w:ascii="Arial" w:hAnsi="Arial" w:cs="Arial"/>
        </w:rPr>
        <w:t>Karolína Karbanová</w:t>
      </w:r>
      <w:r>
        <w:rPr>
          <w:rFonts w:ascii="Arial" w:hAnsi="Arial" w:cs="Arial"/>
        </w:rPr>
        <w:t xml:space="preserve">, </w:t>
      </w:r>
      <w:r w:rsidRPr="00BD286A">
        <w:rPr>
          <w:rFonts w:ascii="Arial" w:hAnsi="Arial" w:cs="Arial"/>
        </w:rPr>
        <w:t>Eva Plachá</w:t>
      </w:r>
      <w:r>
        <w:rPr>
          <w:rFonts w:ascii="Arial" w:hAnsi="Arial" w:cs="Arial"/>
        </w:rPr>
        <w:t xml:space="preserve">, </w:t>
      </w:r>
      <w:r w:rsidRPr="00BD286A">
        <w:rPr>
          <w:rFonts w:ascii="Arial" w:hAnsi="Arial" w:cs="Arial"/>
        </w:rPr>
        <w:t>Marie Táborská</w:t>
      </w:r>
      <w:r>
        <w:rPr>
          <w:rFonts w:ascii="Arial" w:hAnsi="Arial" w:cs="Arial"/>
        </w:rPr>
        <w:t xml:space="preserve">, </w:t>
      </w:r>
      <w:r w:rsidRPr="00BD286A">
        <w:rPr>
          <w:rFonts w:ascii="Arial" w:hAnsi="Arial" w:cs="Arial"/>
        </w:rPr>
        <w:t>Monika Radová</w:t>
      </w:r>
      <w:r>
        <w:rPr>
          <w:rFonts w:ascii="Arial" w:hAnsi="Arial" w:cs="Arial"/>
        </w:rPr>
        <w:t xml:space="preserve">, </w:t>
      </w:r>
      <w:r w:rsidRPr="00BD286A">
        <w:rPr>
          <w:rFonts w:ascii="Arial" w:hAnsi="Arial" w:cs="Arial"/>
        </w:rPr>
        <w:t>Kristýna Hodinová</w:t>
      </w:r>
      <w:r>
        <w:rPr>
          <w:rFonts w:ascii="Arial" w:hAnsi="Arial" w:cs="Arial"/>
        </w:rPr>
        <w:t xml:space="preserve">, </w:t>
      </w:r>
      <w:r w:rsidRPr="00BD286A">
        <w:rPr>
          <w:rFonts w:ascii="Arial" w:hAnsi="Arial" w:cs="Arial"/>
        </w:rPr>
        <w:t xml:space="preserve">Žaneta </w:t>
      </w:r>
      <w:proofErr w:type="spellStart"/>
      <w:r w:rsidRPr="00BD286A">
        <w:rPr>
          <w:rFonts w:ascii="Arial" w:hAnsi="Arial" w:cs="Arial"/>
        </w:rPr>
        <w:t>Písaříková</w:t>
      </w:r>
      <w:proofErr w:type="spellEnd"/>
      <w:r>
        <w:rPr>
          <w:rFonts w:ascii="Arial" w:hAnsi="Arial" w:cs="Arial"/>
        </w:rPr>
        <w:t xml:space="preserve"> a </w:t>
      </w:r>
      <w:r w:rsidRPr="00BD286A">
        <w:rPr>
          <w:rFonts w:ascii="Arial" w:hAnsi="Arial" w:cs="Arial"/>
        </w:rPr>
        <w:t>Natálie Svobodová</w:t>
      </w:r>
      <w:r>
        <w:rPr>
          <w:rFonts w:ascii="Arial" w:hAnsi="Arial" w:cs="Arial"/>
        </w:rPr>
        <w:t xml:space="preserve">. </w:t>
      </w:r>
      <w:r w:rsidRPr="00BD286A">
        <w:rPr>
          <w:rFonts w:ascii="Arial" w:hAnsi="Arial" w:cs="Arial"/>
        </w:rPr>
        <w:t xml:space="preserve"> </w:t>
      </w:r>
      <w:r>
        <w:rPr>
          <w:rFonts w:ascii="Arial" w:hAnsi="Arial" w:cs="Arial"/>
        </w:rPr>
        <w:t xml:space="preserve">Ze </w:t>
      </w:r>
      <w:r w:rsidRPr="00BD286A">
        <w:rPr>
          <w:rFonts w:ascii="Arial" w:hAnsi="Arial" w:cs="Arial"/>
        </w:rPr>
        <w:t xml:space="preserve">7 týmů </w:t>
      </w:r>
      <w:r>
        <w:rPr>
          <w:rFonts w:ascii="Arial" w:hAnsi="Arial" w:cs="Arial"/>
        </w:rPr>
        <w:t>skončily na pěkném</w:t>
      </w:r>
      <w:r w:rsidRPr="00BD286A">
        <w:rPr>
          <w:rFonts w:ascii="Arial" w:hAnsi="Arial" w:cs="Arial"/>
        </w:rPr>
        <w:t xml:space="preserve"> 4. místě.  </w:t>
      </w:r>
    </w:p>
    <w:p w:rsidR="00B116DE" w:rsidRDefault="00B116DE" w:rsidP="00F14265">
      <w:pPr>
        <w:pStyle w:val="Default"/>
        <w:jc w:val="both"/>
        <w:rPr>
          <w:b/>
          <w:sz w:val="20"/>
          <w:szCs w:val="20"/>
          <w:highlight w:val="yellow"/>
        </w:rPr>
      </w:pPr>
    </w:p>
    <w:p w:rsidR="00D250CD" w:rsidRPr="00E465B1" w:rsidRDefault="00081A4F" w:rsidP="00081A4F">
      <w:pPr>
        <w:widowControl w:val="0"/>
        <w:spacing w:after="80"/>
        <w:jc w:val="both"/>
        <w:rPr>
          <w:b/>
          <w:highlight w:val="yellow"/>
        </w:rPr>
      </w:pPr>
      <w:r>
        <w:rPr>
          <w:rFonts w:ascii="Arial" w:hAnsi="Arial" w:cs="Arial"/>
          <w:b/>
          <w:caps/>
          <w:u w:val="single"/>
        </w:rPr>
        <w:t>ATLETICKÉ SOUTĚŽE</w:t>
      </w:r>
    </w:p>
    <w:p w:rsidR="00081A4F" w:rsidRPr="00BD286A" w:rsidRDefault="00081A4F" w:rsidP="008C7408">
      <w:pPr>
        <w:widowControl w:val="0"/>
        <w:jc w:val="both"/>
        <w:rPr>
          <w:rFonts w:ascii="Arial" w:hAnsi="Arial" w:cs="Arial"/>
        </w:rPr>
      </w:pPr>
      <w:r w:rsidRPr="00BD286A">
        <w:rPr>
          <w:rFonts w:ascii="Arial" w:hAnsi="Arial" w:cs="Arial"/>
        </w:rPr>
        <w:t xml:space="preserve">V úterý 2. 10. 2017 proběhlo v Domažlicích okresní kolo </w:t>
      </w:r>
      <w:r w:rsidRPr="00BD286A">
        <w:rPr>
          <w:rFonts w:ascii="Arial" w:hAnsi="Arial" w:cs="Arial"/>
          <w:b/>
          <w:bCs/>
        </w:rPr>
        <w:t>Atletické ligy škol</w:t>
      </w:r>
      <w:r w:rsidRPr="00BD286A">
        <w:rPr>
          <w:rFonts w:ascii="Arial" w:hAnsi="Arial" w:cs="Arial"/>
        </w:rPr>
        <w:t>, které bylo zároveň okresním přeborem v atletice. Ondra Huml se umístil na druhém místě v hodu míčkem a na třetím místě v běhu na 60 m.  V běhu na 1000 m doběhl na druhém místě Martin Bláha</w:t>
      </w:r>
      <w:r w:rsidR="008C7408">
        <w:rPr>
          <w:rFonts w:ascii="Arial" w:hAnsi="Arial" w:cs="Arial"/>
        </w:rPr>
        <w:t>.</w:t>
      </w:r>
    </w:p>
    <w:p w:rsidR="00081A4F" w:rsidRDefault="00081A4F" w:rsidP="008C7408">
      <w:pPr>
        <w:spacing w:before="80"/>
        <w:jc w:val="both"/>
        <w:rPr>
          <w:rFonts w:ascii="Arial" w:hAnsi="Arial" w:cs="Arial"/>
        </w:rPr>
      </w:pPr>
      <w:r w:rsidRPr="00BD286A">
        <w:rPr>
          <w:rFonts w:ascii="Arial" w:hAnsi="Arial" w:cs="Arial"/>
        </w:rPr>
        <w:t xml:space="preserve">Hned následující den se konalo v Tachově krajské kolo v </w:t>
      </w:r>
      <w:r w:rsidRPr="00BD286A">
        <w:rPr>
          <w:rFonts w:ascii="Arial" w:hAnsi="Arial" w:cs="Arial"/>
          <w:b/>
          <w:bCs/>
        </w:rPr>
        <w:t>Atletickém čtyřboji</w:t>
      </w:r>
      <w:r w:rsidRPr="00BD286A">
        <w:rPr>
          <w:rFonts w:ascii="Arial" w:hAnsi="Arial" w:cs="Arial"/>
        </w:rPr>
        <w:t>. Naše pětičlenné družstvo si vedlo skvěle a vybojovalo krásné 2. místo a jen těsně mu unikl postup do republikového finále. Jmenovitě se na tomto</w:t>
      </w:r>
      <w:r w:rsidR="008C7408">
        <w:rPr>
          <w:rFonts w:ascii="Arial" w:hAnsi="Arial" w:cs="Arial"/>
        </w:rPr>
        <w:t xml:space="preserve"> úspěchu podílel: Tomáš Topinka</w:t>
      </w:r>
      <w:r w:rsidRPr="00BD286A">
        <w:rPr>
          <w:rFonts w:ascii="Arial" w:hAnsi="Arial" w:cs="Arial"/>
        </w:rPr>
        <w:t xml:space="preserve">, Martin </w:t>
      </w:r>
      <w:proofErr w:type="spellStart"/>
      <w:r w:rsidRPr="00BD286A">
        <w:rPr>
          <w:rFonts w:ascii="Arial" w:hAnsi="Arial" w:cs="Arial"/>
        </w:rPr>
        <w:t>Leroch</w:t>
      </w:r>
      <w:proofErr w:type="spellEnd"/>
      <w:r w:rsidRPr="00BD286A">
        <w:rPr>
          <w:rFonts w:ascii="Arial" w:hAnsi="Arial" w:cs="Arial"/>
        </w:rPr>
        <w:t>, Patrik Kohlíček, David Bulka</w:t>
      </w:r>
      <w:r w:rsidR="008C7408">
        <w:rPr>
          <w:rFonts w:ascii="Arial" w:hAnsi="Arial" w:cs="Arial"/>
        </w:rPr>
        <w:t xml:space="preserve"> </w:t>
      </w:r>
      <w:r w:rsidRPr="00BD286A">
        <w:rPr>
          <w:rFonts w:ascii="Arial" w:hAnsi="Arial" w:cs="Arial"/>
        </w:rPr>
        <w:t xml:space="preserve">a Jarda </w:t>
      </w:r>
      <w:proofErr w:type="spellStart"/>
      <w:r w:rsidRPr="00BD286A">
        <w:rPr>
          <w:rFonts w:ascii="Arial" w:hAnsi="Arial" w:cs="Arial"/>
        </w:rPr>
        <w:t>Konopík</w:t>
      </w:r>
      <w:proofErr w:type="spellEnd"/>
      <w:r w:rsidRPr="00BD286A">
        <w:rPr>
          <w:rFonts w:ascii="Arial" w:hAnsi="Arial" w:cs="Arial"/>
        </w:rPr>
        <w:t xml:space="preserve">. </w:t>
      </w:r>
    </w:p>
    <w:p w:rsidR="004510C2" w:rsidRDefault="004510C2" w:rsidP="008C7408">
      <w:pPr>
        <w:spacing w:before="80"/>
        <w:jc w:val="both"/>
        <w:rPr>
          <w:rFonts w:ascii="Arial" w:hAnsi="Arial" w:cs="Arial"/>
        </w:rPr>
      </w:pPr>
    </w:p>
    <w:p w:rsidR="004510C2" w:rsidRPr="00310ED8" w:rsidRDefault="004510C2" w:rsidP="004510C2">
      <w:pPr>
        <w:spacing w:line="228" w:lineRule="auto"/>
        <w:jc w:val="both"/>
        <w:rPr>
          <w:rFonts w:ascii="Arial" w:hAnsi="Arial" w:cs="Arial"/>
          <w:color w:val="000000"/>
        </w:rPr>
      </w:pPr>
      <w:r w:rsidRPr="00310ED8">
        <w:rPr>
          <w:rFonts w:ascii="Arial" w:hAnsi="Arial" w:cs="Arial"/>
          <w:color w:val="000000"/>
        </w:rPr>
        <w:t>Začátkem května se v Domažlicích uskutečnilo okresní kolo soutěže starších žáků v </w:t>
      </w:r>
      <w:r w:rsidRPr="00310ED8">
        <w:rPr>
          <w:rFonts w:ascii="Arial" w:hAnsi="Arial" w:cs="Arial"/>
          <w:b/>
          <w:bCs/>
          <w:color w:val="000000"/>
        </w:rPr>
        <w:t>Atletickém čtyřboji</w:t>
      </w:r>
      <w:r w:rsidRPr="00310ED8">
        <w:rPr>
          <w:rFonts w:ascii="Arial" w:hAnsi="Arial" w:cs="Arial"/>
          <w:color w:val="000000"/>
        </w:rPr>
        <w:t xml:space="preserve">, ve kterém soutěží vždy všichni členové družstva v těchto disciplínách: běh 60 m a 1500 m, vrh koulí a skok do dálky či do výšky. Naši chlapci (Tomáš Topinka, Jakub </w:t>
      </w:r>
      <w:proofErr w:type="spellStart"/>
      <w:r w:rsidRPr="00310ED8">
        <w:rPr>
          <w:rFonts w:ascii="Arial" w:hAnsi="Arial" w:cs="Arial"/>
          <w:color w:val="000000"/>
        </w:rPr>
        <w:t>Vondraš</w:t>
      </w:r>
      <w:proofErr w:type="spellEnd"/>
      <w:r w:rsidRPr="00310ED8">
        <w:rPr>
          <w:rFonts w:ascii="Arial" w:hAnsi="Arial" w:cs="Arial"/>
          <w:color w:val="000000"/>
        </w:rPr>
        <w:t xml:space="preserve">, Štěpán </w:t>
      </w:r>
      <w:proofErr w:type="spellStart"/>
      <w:r w:rsidRPr="00310ED8">
        <w:rPr>
          <w:rFonts w:ascii="Arial" w:hAnsi="Arial" w:cs="Arial"/>
          <w:color w:val="000000"/>
        </w:rPr>
        <w:t>Pikáli</w:t>
      </w:r>
      <w:proofErr w:type="spellEnd"/>
      <w:r w:rsidRPr="00310ED8">
        <w:rPr>
          <w:rFonts w:ascii="Arial" w:hAnsi="Arial" w:cs="Arial"/>
          <w:color w:val="000000"/>
        </w:rPr>
        <w:t xml:space="preserve">, František </w:t>
      </w:r>
      <w:proofErr w:type="spellStart"/>
      <w:r w:rsidRPr="00310ED8">
        <w:rPr>
          <w:rFonts w:ascii="Arial" w:hAnsi="Arial" w:cs="Arial"/>
          <w:color w:val="000000"/>
        </w:rPr>
        <w:t>Uldrich</w:t>
      </w:r>
      <w:proofErr w:type="spellEnd"/>
      <w:r w:rsidRPr="00310ED8">
        <w:rPr>
          <w:rFonts w:ascii="Arial" w:hAnsi="Arial" w:cs="Arial"/>
          <w:color w:val="000000"/>
        </w:rPr>
        <w:t xml:space="preserve"> a Zdeněk </w:t>
      </w:r>
      <w:proofErr w:type="spellStart"/>
      <w:r w:rsidRPr="00310ED8">
        <w:rPr>
          <w:rFonts w:ascii="Arial" w:hAnsi="Arial" w:cs="Arial"/>
          <w:color w:val="000000"/>
        </w:rPr>
        <w:t>Sobotník</w:t>
      </w:r>
      <w:proofErr w:type="spellEnd"/>
      <w:r w:rsidRPr="00310ED8">
        <w:rPr>
          <w:rFonts w:ascii="Arial" w:hAnsi="Arial" w:cs="Arial"/>
          <w:color w:val="000000"/>
        </w:rPr>
        <w:t xml:space="preserve">) vybojovali v konkurenci 10 zúčastněných družstev výborné </w:t>
      </w:r>
      <w:r w:rsidRPr="00310ED8">
        <w:rPr>
          <w:rFonts w:ascii="Arial" w:hAnsi="Arial" w:cs="Arial"/>
          <w:b/>
          <w:bCs/>
          <w:color w:val="000000"/>
        </w:rPr>
        <w:t>3. místo</w:t>
      </w:r>
      <w:r w:rsidRPr="00310ED8">
        <w:rPr>
          <w:rFonts w:ascii="Arial" w:hAnsi="Arial" w:cs="Arial"/>
          <w:color w:val="000000"/>
        </w:rPr>
        <w:t xml:space="preserve">. Tým dívek ve složení Kamila Plachá, Eva Plachá, Karolína Karbanová, Julie </w:t>
      </w:r>
      <w:proofErr w:type="spellStart"/>
      <w:r w:rsidRPr="00310ED8">
        <w:rPr>
          <w:rFonts w:ascii="Arial" w:hAnsi="Arial" w:cs="Arial"/>
          <w:color w:val="000000"/>
        </w:rPr>
        <w:t>Chejlavová</w:t>
      </w:r>
      <w:proofErr w:type="spellEnd"/>
      <w:r w:rsidRPr="00310ED8">
        <w:rPr>
          <w:rFonts w:ascii="Arial" w:hAnsi="Arial" w:cs="Arial"/>
          <w:color w:val="000000"/>
        </w:rPr>
        <w:t xml:space="preserve"> a Simona </w:t>
      </w:r>
      <w:proofErr w:type="spellStart"/>
      <w:r w:rsidRPr="00310ED8">
        <w:rPr>
          <w:rFonts w:ascii="Arial" w:hAnsi="Arial" w:cs="Arial"/>
          <w:color w:val="000000"/>
        </w:rPr>
        <w:t>Kuboušková</w:t>
      </w:r>
      <w:proofErr w:type="spellEnd"/>
      <w:r w:rsidRPr="00310ED8">
        <w:rPr>
          <w:rFonts w:ascii="Arial" w:hAnsi="Arial" w:cs="Arial"/>
          <w:color w:val="000000"/>
        </w:rPr>
        <w:t xml:space="preserve"> obsadil 7. příčku.   </w:t>
      </w:r>
    </w:p>
    <w:p w:rsidR="004510C2" w:rsidRPr="00310ED8" w:rsidRDefault="004510C2" w:rsidP="004510C2">
      <w:pPr>
        <w:spacing w:line="228" w:lineRule="auto"/>
        <w:jc w:val="both"/>
        <w:rPr>
          <w:rFonts w:ascii="Arial" w:hAnsi="Arial" w:cs="Arial"/>
          <w:color w:val="000000"/>
        </w:rPr>
      </w:pPr>
    </w:p>
    <w:p w:rsidR="004510C2" w:rsidRPr="00310ED8" w:rsidRDefault="004510C2" w:rsidP="004510C2">
      <w:pPr>
        <w:widowControl w:val="0"/>
        <w:spacing w:line="228" w:lineRule="auto"/>
        <w:jc w:val="both"/>
        <w:rPr>
          <w:rFonts w:ascii="Arial" w:hAnsi="Arial" w:cs="Arial"/>
          <w:color w:val="000000"/>
        </w:rPr>
      </w:pPr>
      <w:r w:rsidRPr="00310ED8">
        <w:rPr>
          <w:rFonts w:ascii="Arial" w:hAnsi="Arial" w:cs="Arial"/>
          <w:color w:val="000000"/>
        </w:rPr>
        <w:t xml:space="preserve">29. května 2018 se v Holýšově konalo sportovní setkání deváťáků 4 škol. Zástupci ZŠ Holýšov, Staňkov, Stod a Horšovský Týn se utkali ve 4 disciplínách: florbal, atletika, basketbal dvojic, přehazovaná. Naši žáci předvedli skvělé výkony a po právu jim patří </w:t>
      </w:r>
      <w:r w:rsidRPr="00310ED8">
        <w:rPr>
          <w:rFonts w:ascii="Arial" w:hAnsi="Arial" w:cs="Arial"/>
          <w:b/>
          <w:bCs/>
          <w:color w:val="000000"/>
        </w:rPr>
        <w:t>1. místo</w:t>
      </w:r>
      <w:r w:rsidRPr="00310ED8">
        <w:rPr>
          <w:rFonts w:ascii="Arial" w:hAnsi="Arial" w:cs="Arial"/>
          <w:color w:val="000000"/>
        </w:rPr>
        <w:t xml:space="preserve">. Jmenovitě: Vojta Karban, Petr </w:t>
      </w:r>
      <w:proofErr w:type="spellStart"/>
      <w:r w:rsidRPr="00310ED8">
        <w:rPr>
          <w:rFonts w:ascii="Arial" w:hAnsi="Arial" w:cs="Arial"/>
          <w:color w:val="000000"/>
        </w:rPr>
        <w:t>Fekiač</w:t>
      </w:r>
      <w:proofErr w:type="spellEnd"/>
      <w:r w:rsidRPr="00310ED8">
        <w:rPr>
          <w:rFonts w:ascii="Arial" w:hAnsi="Arial" w:cs="Arial"/>
          <w:color w:val="000000"/>
        </w:rPr>
        <w:t xml:space="preserve">, Jarda </w:t>
      </w:r>
      <w:proofErr w:type="spellStart"/>
      <w:r w:rsidRPr="00310ED8">
        <w:rPr>
          <w:rFonts w:ascii="Arial" w:hAnsi="Arial" w:cs="Arial"/>
          <w:color w:val="000000"/>
        </w:rPr>
        <w:t>Konopík</w:t>
      </w:r>
      <w:proofErr w:type="spellEnd"/>
      <w:r w:rsidRPr="00310ED8">
        <w:rPr>
          <w:rFonts w:ascii="Arial" w:hAnsi="Arial" w:cs="Arial"/>
          <w:color w:val="000000"/>
        </w:rPr>
        <w:t xml:space="preserve">, Matouš Fišer, Jakub Šopík (florbal), Martin Sazama a Tereza Šedivá (basketbal dvojic), Patrik Kohlíček, Jonáš Kohoutek, David Bulka, Karolína Karbanová a Eva Plachá (atletika), Simona </w:t>
      </w:r>
      <w:proofErr w:type="spellStart"/>
      <w:r w:rsidRPr="00310ED8">
        <w:rPr>
          <w:rFonts w:ascii="Arial" w:hAnsi="Arial" w:cs="Arial"/>
          <w:color w:val="000000"/>
        </w:rPr>
        <w:t>Schotterlová</w:t>
      </w:r>
      <w:proofErr w:type="spellEnd"/>
      <w:r w:rsidRPr="00310ED8">
        <w:rPr>
          <w:rFonts w:ascii="Arial" w:hAnsi="Arial" w:cs="Arial"/>
          <w:color w:val="000000"/>
        </w:rPr>
        <w:t xml:space="preserve">, Kristýna Hodinová, Daniela </w:t>
      </w:r>
      <w:proofErr w:type="spellStart"/>
      <w:r w:rsidRPr="00310ED8">
        <w:rPr>
          <w:rFonts w:ascii="Arial" w:hAnsi="Arial" w:cs="Arial"/>
          <w:color w:val="000000"/>
        </w:rPr>
        <w:t>Findriková</w:t>
      </w:r>
      <w:proofErr w:type="spellEnd"/>
      <w:r w:rsidRPr="00310ED8">
        <w:rPr>
          <w:rFonts w:ascii="Arial" w:hAnsi="Arial" w:cs="Arial"/>
          <w:color w:val="000000"/>
        </w:rPr>
        <w:t>, Natálie Svobodová a Monika Radová (přehazovaná).</w:t>
      </w:r>
    </w:p>
    <w:p w:rsidR="004510C2" w:rsidRPr="00310ED8" w:rsidRDefault="004510C2" w:rsidP="004510C2">
      <w:pPr>
        <w:spacing w:before="80"/>
        <w:jc w:val="both"/>
        <w:rPr>
          <w:rFonts w:ascii="Arial" w:hAnsi="Arial" w:cs="Arial"/>
          <w:color w:val="000000"/>
        </w:rPr>
      </w:pPr>
    </w:p>
    <w:p w:rsidR="00997202" w:rsidRPr="00E465B1" w:rsidRDefault="00997202" w:rsidP="003E5332">
      <w:pPr>
        <w:pStyle w:val="Default"/>
        <w:rPr>
          <w:sz w:val="20"/>
          <w:szCs w:val="20"/>
          <w:highlight w:val="yellow"/>
        </w:rPr>
      </w:pPr>
    </w:p>
    <w:p w:rsidR="00E50268" w:rsidRPr="00E50268" w:rsidRDefault="00E50268" w:rsidP="00E50268">
      <w:pPr>
        <w:widowControl w:val="0"/>
        <w:spacing w:line="225" w:lineRule="auto"/>
        <w:rPr>
          <w:rFonts w:ascii="Arial" w:hAnsi="Arial" w:cs="Arial"/>
          <w:b/>
          <w:bCs/>
          <w:color w:val="000000"/>
          <w:u w:val="single"/>
        </w:rPr>
      </w:pPr>
      <w:r w:rsidRPr="00E50268">
        <w:rPr>
          <w:rFonts w:ascii="Arial" w:hAnsi="Arial" w:cs="Arial"/>
          <w:b/>
          <w:bCs/>
          <w:color w:val="000000"/>
          <w:u w:val="single"/>
        </w:rPr>
        <w:t>Přespolní běh</w:t>
      </w:r>
    </w:p>
    <w:p w:rsidR="00E50268" w:rsidRPr="00BD286A" w:rsidRDefault="00E50268" w:rsidP="00E50268">
      <w:pPr>
        <w:widowControl w:val="0"/>
        <w:spacing w:line="225" w:lineRule="auto"/>
        <w:jc w:val="both"/>
        <w:rPr>
          <w:rFonts w:ascii="Arial" w:hAnsi="Arial" w:cs="Arial"/>
        </w:rPr>
      </w:pPr>
      <w:r w:rsidRPr="00E50268">
        <w:rPr>
          <w:rFonts w:ascii="Arial" w:hAnsi="Arial" w:cs="Arial"/>
          <w:color w:val="000000"/>
        </w:rPr>
        <w:t xml:space="preserve">Naše škola upořádala dne 3. 10. 2017 okresní kolo této soutěže. Běhalo se, stejně jako v minulých letech, </w:t>
      </w:r>
      <w:r w:rsidRPr="00BD286A">
        <w:rPr>
          <w:rFonts w:ascii="Arial" w:hAnsi="Arial" w:cs="Arial"/>
        </w:rPr>
        <w:t>v zámeckém parku, a přestože od rána silně pršelo, byl o závod velký zájem -  téměř 200 běžců.</w:t>
      </w:r>
    </w:p>
    <w:p w:rsidR="00E50268" w:rsidRPr="00BD286A" w:rsidRDefault="00E50268" w:rsidP="00E50268">
      <w:pPr>
        <w:widowControl w:val="0"/>
        <w:spacing w:line="225" w:lineRule="auto"/>
        <w:jc w:val="both"/>
        <w:rPr>
          <w:rFonts w:ascii="Arial" w:hAnsi="Arial" w:cs="Arial"/>
        </w:rPr>
      </w:pPr>
      <w:r w:rsidRPr="00BD286A">
        <w:rPr>
          <w:rFonts w:ascii="Arial" w:hAnsi="Arial" w:cs="Arial"/>
        </w:rPr>
        <w:t>Z naší školy se přespolního běhu zúčastnilo 22 dívek a chlapců. Nejlépe se ve svých kategoriích umístili:</w:t>
      </w:r>
    </w:p>
    <w:p w:rsidR="00E50268" w:rsidRPr="00BD286A" w:rsidRDefault="00E50268" w:rsidP="00E50268">
      <w:pPr>
        <w:widowControl w:val="0"/>
        <w:spacing w:after="40" w:line="300" w:lineRule="auto"/>
        <w:jc w:val="both"/>
        <w:rPr>
          <w:rFonts w:ascii="Arial" w:hAnsi="Arial" w:cs="Arial"/>
        </w:rPr>
      </w:pPr>
      <w:r w:rsidRPr="00BD286A">
        <w:rPr>
          <w:rFonts w:ascii="Arial" w:hAnsi="Arial" w:cs="Arial"/>
        </w:rPr>
        <w:t>mladší dívky –  Martina Fictumová  – 12. místo z 32 soutěžících</w:t>
      </w:r>
    </w:p>
    <w:p w:rsidR="00E50268" w:rsidRPr="00BD286A" w:rsidRDefault="00E50268" w:rsidP="00E50268">
      <w:pPr>
        <w:spacing w:after="40" w:line="300" w:lineRule="auto"/>
        <w:jc w:val="both"/>
        <w:rPr>
          <w:rFonts w:ascii="Arial" w:hAnsi="Arial" w:cs="Arial"/>
        </w:rPr>
      </w:pPr>
      <w:r w:rsidRPr="00BD286A">
        <w:rPr>
          <w:rFonts w:ascii="Arial" w:hAnsi="Arial" w:cs="Arial"/>
        </w:rPr>
        <w:t>starší dívky –   Tereza Dolejšová  – 12. místo z 34 soutěžících</w:t>
      </w:r>
    </w:p>
    <w:p w:rsidR="00E50268" w:rsidRPr="00BD286A" w:rsidRDefault="00E50268" w:rsidP="00E50268">
      <w:pPr>
        <w:widowControl w:val="0"/>
        <w:jc w:val="both"/>
        <w:rPr>
          <w:rFonts w:ascii="Arial" w:hAnsi="Arial" w:cs="Arial"/>
        </w:rPr>
      </w:pPr>
      <w:r w:rsidRPr="00BD286A">
        <w:rPr>
          <w:rFonts w:ascii="Arial" w:hAnsi="Arial" w:cs="Arial"/>
        </w:rPr>
        <w:t xml:space="preserve">mladší chlapci – Pavel </w:t>
      </w:r>
      <w:proofErr w:type="spellStart"/>
      <w:r w:rsidRPr="00BD286A">
        <w:rPr>
          <w:rFonts w:ascii="Arial" w:hAnsi="Arial" w:cs="Arial"/>
        </w:rPr>
        <w:t>Kaufner</w:t>
      </w:r>
      <w:proofErr w:type="spellEnd"/>
      <w:r w:rsidRPr="00BD286A">
        <w:rPr>
          <w:rFonts w:ascii="Arial" w:hAnsi="Arial" w:cs="Arial"/>
        </w:rPr>
        <w:t xml:space="preserve">  - 7. místo a František </w:t>
      </w:r>
      <w:proofErr w:type="spellStart"/>
      <w:r w:rsidRPr="00BD286A">
        <w:rPr>
          <w:rFonts w:ascii="Arial" w:hAnsi="Arial" w:cs="Arial"/>
        </w:rPr>
        <w:t>Uldrych</w:t>
      </w:r>
      <w:proofErr w:type="spellEnd"/>
      <w:r w:rsidRPr="00BD286A">
        <w:rPr>
          <w:rFonts w:ascii="Arial" w:hAnsi="Arial" w:cs="Arial"/>
        </w:rPr>
        <w:t xml:space="preserve">  - 8. místo z 37 soutěžících</w:t>
      </w:r>
    </w:p>
    <w:p w:rsidR="00E50268" w:rsidRPr="00BD286A" w:rsidRDefault="00E50268" w:rsidP="00E50268">
      <w:pPr>
        <w:widowControl w:val="0"/>
        <w:spacing w:after="40" w:line="300" w:lineRule="auto"/>
        <w:jc w:val="both"/>
        <w:rPr>
          <w:rFonts w:ascii="Arial" w:hAnsi="Arial" w:cs="Arial"/>
        </w:rPr>
      </w:pPr>
      <w:r w:rsidRPr="00BD286A">
        <w:rPr>
          <w:rFonts w:ascii="Arial" w:hAnsi="Arial" w:cs="Arial"/>
        </w:rPr>
        <w:t>starší chlapci – Tomáš Topinka  – 7. místo z 45 soutěžících</w:t>
      </w:r>
    </w:p>
    <w:p w:rsidR="00BC4CCE" w:rsidRDefault="00BC4CCE" w:rsidP="003E5332">
      <w:pPr>
        <w:pStyle w:val="Default"/>
        <w:rPr>
          <w:sz w:val="20"/>
          <w:szCs w:val="20"/>
          <w:highlight w:val="yellow"/>
        </w:rPr>
      </w:pPr>
    </w:p>
    <w:p w:rsidR="00E50268" w:rsidRPr="00E465B1" w:rsidRDefault="00E50268" w:rsidP="003E5332">
      <w:pPr>
        <w:pStyle w:val="Default"/>
        <w:rPr>
          <w:sz w:val="20"/>
          <w:szCs w:val="20"/>
          <w:highlight w:val="yellow"/>
        </w:rPr>
      </w:pPr>
    </w:p>
    <w:p w:rsidR="00F37554" w:rsidRPr="00E465B1" w:rsidRDefault="00F37554" w:rsidP="00BC4CCE">
      <w:pPr>
        <w:widowControl w:val="0"/>
        <w:jc w:val="both"/>
        <w:rPr>
          <w:rFonts w:ascii="Arial" w:hAnsi="Arial" w:cs="Arial"/>
          <w:highlight w:val="yellow"/>
        </w:rPr>
      </w:pPr>
    </w:p>
    <w:p w:rsidR="00824662" w:rsidRPr="00E50268" w:rsidRDefault="00E50268" w:rsidP="00824662">
      <w:pPr>
        <w:pStyle w:val="Default"/>
        <w:tabs>
          <w:tab w:val="right" w:pos="8645"/>
        </w:tabs>
        <w:jc w:val="both"/>
        <w:rPr>
          <w:b/>
          <w:bCs/>
          <w:sz w:val="20"/>
          <w:szCs w:val="20"/>
          <w:u w:val="single"/>
        </w:rPr>
      </w:pPr>
      <w:r w:rsidRPr="00E50268">
        <w:rPr>
          <w:b/>
          <w:bCs/>
          <w:sz w:val="20"/>
          <w:szCs w:val="20"/>
          <w:u w:val="single"/>
        </w:rPr>
        <w:t>FLORBAL</w:t>
      </w:r>
    </w:p>
    <w:p w:rsidR="00E50268" w:rsidRDefault="00E50268" w:rsidP="00E50268">
      <w:pPr>
        <w:widowControl w:val="0"/>
        <w:spacing w:line="228" w:lineRule="auto"/>
        <w:rPr>
          <w:rFonts w:ascii="Arial" w:hAnsi="Arial" w:cs="Arial"/>
        </w:rPr>
      </w:pPr>
      <w:r w:rsidRPr="00E50268">
        <w:rPr>
          <w:rFonts w:ascii="Arial" w:hAnsi="Arial" w:cs="Arial"/>
        </w:rPr>
        <w:t>Ve čtvrtek 16. listopadu</w:t>
      </w:r>
      <w:r w:rsidRPr="00BD286A">
        <w:rPr>
          <w:rFonts w:ascii="Arial" w:hAnsi="Arial" w:cs="Arial"/>
        </w:rPr>
        <w:t xml:space="preserve"> 2017 se konalo okresní kolo soutěže ve florbalu mladších dívek. Turnaje v Domažlicích se tentokráte zúčastnilo pět týmů a naše děvčata předvedla skvělý výkon. Ve finále dívky ZŠ Horšovský Týn podlehly favoritkám ze Staňkova a obsadily </w:t>
      </w:r>
      <w:r w:rsidRPr="00BD286A">
        <w:rPr>
          <w:rFonts w:ascii="Arial" w:hAnsi="Arial" w:cs="Arial"/>
          <w:b/>
          <w:bCs/>
        </w:rPr>
        <w:t>2. místo</w:t>
      </w:r>
      <w:r>
        <w:rPr>
          <w:rFonts w:ascii="Arial" w:hAnsi="Arial" w:cs="Arial"/>
        </w:rPr>
        <w:t xml:space="preserve"> (</w:t>
      </w:r>
      <w:r w:rsidRPr="00BD286A">
        <w:rPr>
          <w:rFonts w:ascii="Arial" w:hAnsi="Arial" w:cs="Arial"/>
        </w:rPr>
        <w:t xml:space="preserve">Julie </w:t>
      </w:r>
      <w:proofErr w:type="spellStart"/>
      <w:r w:rsidRPr="00BD286A">
        <w:rPr>
          <w:rFonts w:ascii="Arial" w:hAnsi="Arial" w:cs="Arial"/>
        </w:rPr>
        <w:t>Chejlavová</w:t>
      </w:r>
      <w:proofErr w:type="spellEnd"/>
      <w:r>
        <w:rPr>
          <w:rFonts w:ascii="Arial" w:hAnsi="Arial" w:cs="Arial"/>
        </w:rPr>
        <w:t xml:space="preserve">, </w:t>
      </w:r>
      <w:r w:rsidRPr="00BD286A">
        <w:rPr>
          <w:rFonts w:ascii="Arial" w:hAnsi="Arial" w:cs="Arial"/>
        </w:rPr>
        <w:t>Kamila Plachá</w:t>
      </w:r>
      <w:r>
        <w:rPr>
          <w:rFonts w:ascii="Arial" w:hAnsi="Arial" w:cs="Arial"/>
        </w:rPr>
        <w:t xml:space="preserve">, </w:t>
      </w:r>
      <w:r w:rsidRPr="00BD286A">
        <w:rPr>
          <w:rFonts w:ascii="Arial" w:hAnsi="Arial" w:cs="Arial"/>
        </w:rPr>
        <w:t xml:space="preserve">Lucie </w:t>
      </w:r>
      <w:proofErr w:type="spellStart"/>
      <w:r w:rsidRPr="00BD286A">
        <w:rPr>
          <w:rFonts w:ascii="Arial" w:hAnsi="Arial" w:cs="Arial"/>
        </w:rPr>
        <w:t>Koczaiová</w:t>
      </w:r>
      <w:proofErr w:type="spellEnd"/>
      <w:r>
        <w:rPr>
          <w:rFonts w:ascii="Arial" w:hAnsi="Arial" w:cs="Arial"/>
        </w:rPr>
        <w:t xml:space="preserve">, </w:t>
      </w:r>
      <w:r w:rsidRPr="00BD286A">
        <w:rPr>
          <w:rFonts w:ascii="Arial" w:hAnsi="Arial" w:cs="Arial"/>
        </w:rPr>
        <w:t>Kristýna Čiháková</w:t>
      </w:r>
      <w:r>
        <w:rPr>
          <w:rFonts w:ascii="Arial" w:hAnsi="Arial" w:cs="Arial"/>
        </w:rPr>
        <w:t xml:space="preserve">, </w:t>
      </w:r>
      <w:r w:rsidRPr="00BD286A">
        <w:rPr>
          <w:rFonts w:ascii="Arial" w:hAnsi="Arial" w:cs="Arial"/>
        </w:rPr>
        <w:t xml:space="preserve">Kateřina </w:t>
      </w:r>
      <w:proofErr w:type="spellStart"/>
      <w:r w:rsidRPr="00BD286A">
        <w:rPr>
          <w:rFonts w:ascii="Arial" w:hAnsi="Arial" w:cs="Arial"/>
        </w:rPr>
        <w:t>Wuchterlová</w:t>
      </w:r>
      <w:proofErr w:type="spellEnd"/>
      <w:r>
        <w:rPr>
          <w:rFonts w:ascii="Arial" w:hAnsi="Arial" w:cs="Arial"/>
        </w:rPr>
        <w:t xml:space="preserve">, </w:t>
      </w:r>
      <w:r w:rsidRPr="00BD286A">
        <w:rPr>
          <w:rFonts w:ascii="Arial" w:hAnsi="Arial" w:cs="Arial"/>
        </w:rPr>
        <w:t>Tereza Froňková</w:t>
      </w:r>
      <w:r>
        <w:rPr>
          <w:rFonts w:ascii="Arial" w:hAnsi="Arial" w:cs="Arial"/>
        </w:rPr>
        <w:t xml:space="preserve">, </w:t>
      </w:r>
      <w:r w:rsidRPr="00BD286A">
        <w:rPr>
          <w:rFonts w:ascii="Arial" w:hAnsi="Arial" w:cs="Arial"/>
        </w:rPr>
        <w:t xml:space="preserve">Simona </w:t>
      </w:r>
      <w:proofErr w:type="spellStart"/>
      <w:r w:rsidRPr="00BD286A">
        <w:rPr>
          <w:rFonts w:ascii="Arial" w:hAnsi="Arial" w:cs="Arial"/>
        </w:rPr>
        <w:t>Kuboušková</w:t>
      </w:r>
      <w:proofErr w:type="spellEnd"/>
      <w:r>
        <w:rPr>
          <w:rFonts w:ascii="Arial" w:hAnsi="Arial" w:cs="Arial"/>
        </w:rPr>
        <w:t xml:space="preserve">, </w:t>
      </w:r>
      <w:r w:rsidRPr="00BD286A">
        <w:rPr>
          <w:rFonts w:ascii="Arial" w:hAnsi="Arial" w:cs="Arial"/>
        </w:rPr>
        <w:t>Martina Fictumová</w:t>
      </w:r>
      <w:r>
        <w:rPr>
          <w:rFonts w:ascii="Arial" w:hAnsi="Arial" w:cs="Arial"/>
        </w:rPr>
        <w:t xml:space="preserve"> a </w:t>
      </w:r>
      <w:r w:rsidRPr="00BD286A">
        <w:rPr>
          <w:rFonts w:ascii="Arial" w:hAnsi="Arial" w:cs="Arial"/>
        </w:rPr>
        <w:t xml:space="preserve">Andrea </w:t>
      </w:r>
      <w:proofErr w:type="spellStart"/>
      <w:r w:rsidRPr="00BD286A">
        <w:rPr>
          <w:rFonts w:ascii="Arial" w:hAnsi="Arial" w:cs="Arial"/>
        </w:rPr>
        <w:t>Kaufnerová</w:t>
      </w:r>
      <w:proofErr w:type="spellEnd"/>
      <w:r>
        <w:rPr>
          <w:rFonts w:ascii="Arial" w:hAnsi="Arial" w:cs="Arial"/>
        </w:rPr>
        <w:t>.</w:t>
      </w:r>
    </w:p>
    <w:p w:rsidR="00E50268" w:rsidRDefault="00E50268" w:rsidP="00E50268">
      <w:pPr>
        <w:widowControl w:val="0"/>
        <w:spacing w:line="228" w:lineRule="auto"/>
        <w:rPr>
          <w:rFonts w:ascii="Arial" w:hAnsi="Arial" w:cs="Arial"/>
        </w:rPr>
      </w:pPr>
    </w:p>
    <w:p w:rsidR="00E50268" w:rsidRPr="00BD286A" w:rsidRDefault="00E50268" w:rsidP="00E50268">
      <w:pPr>
        <w:spacing w:line="228" w:lineRule="auto"/>
        <w:jc w:val="both"/>
        <w:rPr>
          <w:rFonts w:ascii="Arial" w:hAnsi="Arial" w:cs="Arial"/>
        </w:rPr>
      </w:pPr>
      <w:r w:rsidRPr="00BD286A">
        <w:rPr>
          <w:rFonts w:ascii="Arial" w:hAnsi="Arial" w:cs="Arial"/>
        </w:rPr>
        <w:t xml:space="preserve">Okresní kolo soutěže ve florbalu mladších i starších žáků proběhlo 7. prosince 2017 v Domažlicích. Družstvo mladších žáků skončilo na čtvrtém místě, starší žáci ve své kategorii zvítězili a postoupili do krajského kola, které se konalo hned následující den v Plzni. V konkurenci 7 týmů se umístili na výborném </w:t>
      </w:r>
      <w:r w:rsidRPr="00BD286A">
        <w:rPr>
          <w:rFonts w:ascii="Arial" w:hAnsi="Arial" w:cs="Arial"/>
          <w:b/>
          <w:bCs/>
        </w:rPr>
        <w:t>4. místě</w:t>
      </w:r>
      <w:r w:rsidRPr="00BD286A">
        <w:rPr>
          <w:rFonts w:ascii="Arial" w:hAnsi="Arial" w:cs="Arial"/>
        </w:rPr>
        <w:t>.</w:t>
      </w:r>
    </w:p>
    <w:p w:rsidR="00E50268" w:rsidRPr="00BD286A" w:rsidRDefault="00E50268" w:rsidP="00E50268">
      <w:pPr>
        <w:widowControl w:val="0"/>
        <w:spacing w:after="40" w:line="228" w:lineRule="auto"/>
        <w:jc w:val="both"/>
        <w:rPr>
          <w:rFonts w:ascii="Arial" w:hAnsi="Arial" w:cs="Arial"/>
        </w:rPr>
      </w:pPr>
      <w:r w:rsidRPr="00BD286A">
        <w:rPr>
          <w:rFonts w:ascii="Arial" w:hAnsi="Arial" w:cs="Arial"/>
        </w:rPr>
        <w:t xml:space="preserve">Turnajů se zúčastnili tito žáci: </w:t>
      </w:r>
    </w:p>
    <w:p w:rsidR="00E50268" w:rsidRPr="00A13888" w:rsidRDefault="00E50268" w:rsidP="00E50268">
      <w:pPr>
        <w:pStyle w:val="Bezmezer"/>
        <w:jc w:val="both"/>
        <w:rPr>
          <w:rFonts w:ascii="Arial" w:hAnsi="Arial" w:cs="Arial"/>
        </w:rPr>
      </w:pPr>
      <w:r w:rsidRPr="00A13888">
        <w:rPr>
          <w:rFonts w:ascii="Arial" w:hAnsi="Arial" w:cs="Arial"/>
          <w:b/>
        </w:rPr>
        <w:t>Mladší žáci</w:t>
      </w:r>
      <w:r w:rsidRPr="00A13888">
        <w:rPr>
          <w:rFonts w:ascii="Arial" w:hAnsi="Arial" w:cs="Arial"/>
        </w:rPr>
        <w:t xml:space="preserve">  </w:t>
      </w:r>
      <w:r w:rsidRPr="00A13888">
        <w:rPr>
          <w:rFonts w:ascii="Arial" w:hAnsi="Arial" w:cs="Arial"/>
          <w:b/>
        </w:rPr>
        <w:t>-</w:t>
      </w:r>
      <w:r w:rsidRPr="00A13888">
        <w:rPr>
          <w:rFonts w:ascii="Arial" w:hAnsi="Arial" w:cs="Arial"/>
        </w:rPr>
        <w:t xml:space="preserve"> Tomáš </w:t>
      </w:r>
      <w:proofErr w:type="spellStart"/>
      <w:r w:rsidRPr="00A13888">
        <w:rPr>
          <w:rFonts w:ascii="Arial" w:hAnsi="Arial" w:cs="Arial"/>
        </w:rPr>
        <w:t>Konopík</w:t>
      </w:r>
      <w:proofErr w:type="spellEnd"/>
      <w:r w:rsidRPr="00A13888">
        <w:rPr>
          <w:rFonts w:ascii="Arial" w:hAnsi="Arial" w:cs="Arial"/>
        </w:rPr>
        <w:t xml:space="preserve">, Štěpán Kraus, Kryštof Nedvěd, Tomáš Plášil, Marek </w:t>
      </w:r>
      <w:proofErr w:type="spellStart"/>
      <w:r w:rsidRPr="00A13888">
        <w:rPr>
          <w:rFonts w:ascii="Arial" w:hAnsi="Arial" w:cs="Arial"/>
        </w:rPr>
        <w:t>Bedy</w:t>
      </w:r>
      <w:proofErr w:type="spellEnd"/>
      <w:r w:rsidRPr="00A13888">
        <w:rPr>
          <w:rFonts w:ascii="Arial" w:hAnsi="Arial" w:cs="Arial"/>
        </w:rPr>
        <w:t xml:space="preserve">, Patrik Plachý, Jan </w:t>
      </w:r>
      <w:proofErr w:type="spellStart"/>
      <w:r w:rsidRPr="00A13888">
        <w:rPr>
          <w:rFonts w:ascii="Arial" w:hAnsi="Arial" w:cs="Arial"/>
        </w:rPr>
        <w:t>Schröpfer</w:t>
      </w:r>
      <w:proofErr w:type="spellEnd"/>
      <w:r w:rsidRPr="00A13888">
        <w:rPr>
          <w:rFonts w:ascii="Arial" w:hAnsi="Arial" w:cs="Arial"/>
        </w:rPr>
        <w:t xml:space="preserve">, Filip </w:t>
      </w:r>
      <w:proofErr w:type="spellStart"/>
      <w:r w:rsidRPr="00A13888">
        <w:rPr>
          <w:rFonts w:ascii="Arial" w:hAnsi="Arial" w:cs="Arial"/>
        </w:rPr>
        <w:t>Šnirc</w:t>
      </w:r>
      <w:proofErr w:type="spellEnd"/>
      <w:r w:rsidRPr="00A13888">
        <w:rPr>
          <w:rFonts w:ascii="Arial" w:hAnsi="Arial" w:cs="Arial"/>
        </w:rPr>
        <w:t xml:space="preserve">, Filip </w:t>
      </w:r>
      <w:proofErr w:type="spellStart"/>
      <w:r w:rsidRPr="00A13888">
        <w:rPr>
          <w:rFonts w:ascii="Arial" w:hAnsi="Arial" w:cs="Arial"/>
        </w:rPr>
        <w:t>Nevidzan</w:t>
      </w:r>
      <w:proofErr w:type="spellEnd"/>
      <w:r w:rsidRPr="00A13888">
        <w:rPr>
          <w:rFonts w:ascii="Arial" w:hAnsi="Arial" w:cs="Arial"/>
        </w:rPr>
        <w:t>, Vít Kameš a Ondřej Krbec.</w:t>
      </w:r>
    </w:p>
    <w:p w:rsidR="00E50268" w:rsidRPr="007528C8" w:rsidRDefault="00E50268" w:rsidP="00E50268">
      <w:pPr>
        <w:pStyle w:val="Bezmezer"/>
        <w:jc w:val="both"/>
        <w:rPr>
          <w:rFonts w:ascii="Arial" w:hAnsi="Arial" w:cs="Arial"/>
        </w:rPr>
      </w:pPr>
      <w:r w:rsidRPr="007528C8">
        <w:rPr>
          <w:rFonts w:ascii="Arial" w:hAnsi="Arial" w:cs="Arial"/>
          <w:b/>
        </w:rPr>
        <w:t xml:space="preserve">Starší žáci - </w:t>
      </w:r>
      <w:r w:rsidRPr="007528C8">
        <w:rPr>
          <w:rFonts w:ascii="Arial" w:hAnsi="Arial" w:cs="Arial"/>
        </w:rPr>
        <w:t xml:space="preserve">Jakub </w:t>
      </w:r>
      <w:proofErr w:type="spellStart"/>
      <w:r w:rsidRPr="007528C8">
        <w:rPr>
          <w:rFonts w:ascii="Arial" w:hAnsi="Arial" w:cs="Arial"/>
        </w:rPr>
        <w:t>Frous</w:t>
      </w:r>
      <w:proofErr w:type="spellEnd"/>
      <w:r w:rsidRPr="007528C8">
        <w:rPr>
          <w:rFonts w:ascii="Arial" w:hAnsi="Arial" w:cs="Arial"/>
        </w:rPr>
        <w:t xml:space="preserve">, Tomáš Topinka, Jiří Varta, Břetislav Vokáč, Zdeněk </w:t>
      </w:r>
      <w:proofErr w:type="spellStart"/>
      <w:r w:rsidRPr="007528C8">
        <w:rPr>
          <w:rFonts w:ascii="Arial" w:hAnsi="Arial" w:cs="Arial"/>
        </w:rPr>
        <w:t>Sobotník</w:t>
      </w:r>
      <w:proofErr w:type="spellEnd"/>
      <w:r w:rsidRPr="007528C8">
        <w:rPr>
          <w:rFonts w:ascii="Arial" w:hAnsi="Arial" w:cs="Arial"/>
        </w:rPr>
        <w:t xml:space="preserve">, Emanuel Svoboda, Vojtěch Karban, Lukáš Zelenka, Petr </w:t>
      </w:r>
      <w:proofErr w:type="spellStart"/>
      <w:r w:rsidRPr="007528C8">
        <w:rPr>
          <w:rFonts w:ascii="Arial" w:hAnsi="Arial" w:cs="Arial"/>
        </w:rPr>
        <w:t>Fekiač</w:t>
      </w:r>
      <w:proofErr w:type="spellEnd"/>
      <w:r w:rsidRPr="007528C8">
        <w:rPr>
          <w:rFonts w:ascii="Arial" w:hAnsi="Arial" w:cs="Arial"/>
        </w:rPr>
        <w:t xml:space="preserve">, David Bulka a Jaroslav </w:t>
      </w:r>
      <w:proofErr w:type="spellStart"/>
      <w:r w:rsidRPr="007528C8">
        <w:rPr>
          <w:rFonts w:ascii="Arial" w:hAnsi="Arial" w:cs="Arial"/>
        </w:rPr>
        <w:t>Konopík</w:t>
      </w:r>
      <w:proofErr w:type="spellEnd"/>
      <w:r w:rsidRPr="007528C8">
        <w:rPr>
          <w:rFonts w:ascii="Arial" w:hAnsi="Arial" w:cs="Arial"/>
        </w:rPr>
        <w:t>.</w:t>
      </w:r>
    </w:p>
    <w:p w:rsidR="00E50268" w:rsidRPr="00BD286A" w:rsidRDefault="00E50268" w:rsidP="00E50268">
      <w:pPr>
        <w:widowControl w:val="0"/>
        <w:spacing w:line="228" w:lineRule="auto"/>
        <w:rPr>
          <w:rFonts w:ascii="Arial" w:hAnsi="Arial" w:cs="Arial"/>
        </w:rPr>
      </w:pPr>
    </w:p>
    <w:p w:rsidR="00824662" w:rsidRPr="00E465B1" w:rsidRDefault="00824662" w:rsidP="00824662">
      <w:pPr>
        <w:pStyle w:val="Default"/>
        <w:tabs>
          <w:tab w:val="right" w:pos="8645"/>
        </w:tabs>
        <w:jc w:val="both"/>
        <w:rPr>
          <w:sz w:val="20"/>
          <w:szCs w:val="20"/>
          <w:highlight w:val="yellow"/>
        </w:rPr>
      </w:pPr>
    </w:p>
    <w:p w:rsidR="003E5332" w:rsidRPr="00E465B1" w:rsidRDefault="00A77778" w:rsidP="00A77778">
      <w:pPr>
        <w:autoSpaceDE w:val="0"/>
        <w:autoSpaceDN w:val="0"/>
        <w:adjustRightInd w:val="0"/>
        <w:rPr>
          <w:highlight w:val="yellow"/>
        </w:rPr>
      </w:pPr>
      <w:r w:rsidRPr="006F650A">
        <w:rPr>
          <w:rFonts w:ascii="Arial" w:hAnsi="Arial" w:cs="Arial"/>
          <w:b/>
          <w:u w:val="single"/>
        </w:rPr>
        <w:t xml:space="preserve">Úspěchy v </w:t>
      </w:r>
      <w:r>
        <w:rPr>
          <w:rFonts w:ascii="Arial" w:hAnsi="Arial" w:cs="Arial"/>
          <w:b/>
          <w:u w:val="single"/>
        </w:rPr>
        <w:t>uměleckých</w:t>
      </w:r>
      <w:r w:rsidRPr="006F650A">
        <w:rPr>
          <w:rFonts w:ascii="Arial" w:hAnsi="Arial" w:cs="Arial"/>
          <w:b/>
          <w:u w:val="single"/>
        </w:rPr>
        <w:t xml:space="preserve"> soutěžích</w:t>
      </w:r>
    </w:p>
    <w:p w:rsidR="00D47D57" w:rsidRPr="00E465B1" w:rsidRDefault="00D47D57" w:rsidP="005279C2">
      <w:pPr>
        <w:pStyle w:val="Default"/>
        <w:jc w:val="both"/>
        <w:rPr>
          <w:sz w:val="20"/>
          <w:szCs w:val="20"/>
          <w:highlight w:val="yellow"/>
        </w:rPr>
      </w:pPr>
    </w:p>
    <w:p w:rsidR="00D81EFE" w:rsidRPr="00BD286A" w:rsidRDefault="00D81EFE" w:rsidP="00D81EFE">
      <w:pPr>
        <w:rPr>
          <w:rFonts w:ascii="Arial" w:hAnsi="Arial" w:cs="Arial"/>
          <w:b/>
          <w:u w:val="single"/>
        </w:rPr>
      </w:pPr>
      <w:r w:rsidRPr="00BD286A">
        <w:rPr>
          <w:rFonts w:ascii="Arial" w:hAnsi="Arial" w:cs="Arial"/>
          <w:b/>
          <w:u w:val="single"/>
        </w:rPr>
        <w:t>VÝTVARNÁ SOUTĚŽ A VÝSTAVA</w:t>
      </w:r>
    </w:p>
    <w:p w:rsidR="00D81EFE" w:rsidRPr="00BD286A" w:rsidRDefault="00D81EFE" w:rsidP="00D81EFE">
      <w:pPr>
        <w:widowControl w:val="0"/>
        <w:spacing w:after="20"/>
        <w:jc w:val="both"/>
        <w:rPr>
          <w:rFonts w:ascii="Arial" w:hAnsi="Arial" w:cs="Arial"/>
        </w:rPr>
      </w:pPr>
      <w:r w:rsidRPr="00BD286A">
        <w:rPr>
          <w:rFonts w:ascii="Arial" w:hAnsi="Arial" w:cs="Arial"/>
        </w:rPr>
        <w:t xml:space="preserve">Letošní téma školní výtvarné soutěže bylo vzhledem k blížícímu se významnému výročí zřejmé  -  60. školní rok na Základní škole Horšovský Týn. Práce žáků 2. stupně se tedy vybíraly jako obrázky k jednotlivým školním předmětům v duchu motta: Co se naučím, nakreslím. Stejně jako v minulých letech proběhlo celoškolní hlasování žáků i učitelů, které určilo pořadí jednotlivých soutěžících. </w:t>
      </w:r>
    </w:p>
    <w:p w:rsidR="00D81EFE" w:rsidRPr="00BD286A" w:rsidRDefault="00D81EFE" w:rsidP="00D81EFE">
      <w:pPr>
        <w:widowControl w:val="0"/>
        <w:spacing w:after="20"/>
        <w:jc w:val="both"/>
        <w:rPr>
          <w:rFonts w:ascii="Arial" w:hAnsi="Arial" w:cs="Arial"/>
        </w:rPr>
      </w:pPr>
      <w:r w:rsidRPr="00BD286A">
        <w:rPr>
          <w:rFonts w:ascii="Arial" w:hAnsi="Arial" w:cs="Arial"/>
        </w:rPr>
        <w:t>Vítězkou školní výtvarné soutěže pro rok 2</w:t>
      </w:r>
      <w:r>
        <w:rPr>
          <w:rFonts w:ascii="Arial" w:hAnsi="Arial" w:cs="Arial"/>
        </w:rPr>
        <w:t xml:space="preserve">018 se stala Tereza </w:t>
      </w:r>
      <w:proofErr w:type="spellStart"/>
      <w:r>
        <w:rPr>
          <w:rFonts w:ascii="Arial" w:hAnsi="Arial" w:cs="Arial"/>
        </w:rPr>
        <w:t>Schmiedtová</w:t>
      </w:r>
      <w:proofErr w:type="spellEnd"/>
      <w:r w:rsidRPr="00BD286A">
        <w:rPr>
          <w:rFonts w:ascii="Arial" w:hAnsi="Arial" w:cs="Arial"/>
        </w:rPr>
        <w:t xml:space="preserve">, druhou příčku obsadil Luděk Turek a na třetím </w:t>
      </w:r>
      <w:r>
        <w:rPr>
          <w:rFonts w:ascii="Arial" w:hAnsi="Arial" w:cs="Arial"/>
        </w:rPr>
        <w:t>místě skončila Kateřina Žáčková</w:t>
      </w:r>
      <w:r w:rsidRPr="00BD286A">
        <w:rPr>
          <w:rFonts w:ascii="Arial" w:hAnsi="Arial" w:cs="Arial"/>
        </w:rPr>
        <w:t>.</w:t>
      </w:r>
    </w:p>
    <w:p w:rsidR="00EF726D" w:rsidRPr="00E465B1" w:rsidRDefault="00EF726D" w:rsidP="00B27A37">
      <w:pPr>
        <w:autoSpaceDE w:val="0"/>
        <w:autoSpaceDN w:val="0"/>
        <w:adjustRightInd w:val="0"/>
        <w:jc w:val="both"/>
        <w:rPr>
          <w:rFonts w:ascii="Georgia" w:hAnsi="Georgia" w:cs="Georgia"/>
          <w:highlight w:val="yellow"/>
        </w:rPr>
      </w:pPr>
    </w:p>
    <w:p w:rsidR="00D224EA" w:rsidRDefault="00D224EA" w:rsidP="006F2DC3">
      <w:pPr>
        <w:numPr>
          <w:ilvl w:val="1"/>
          <w:numId w:val="0"/>
        </w:numPr>
        <w:tabs>
          <w:tab w:val="num" w:pos="851"/>
        </w:tabs>
        <w:ind w:left="1080" w:hanging="720"/>
        <w:rPr>
          <w:rFonts w:ascii="Arial" w:hAnsi="Arial"/>
          <w:b/>
          <w:bCs/>
          <w:color w:val="000000"/>
          <w:sz w:val="22"/>
          <w:highlight w:val="yellow"/>
        </w:rPr>
      </w:pPr>
    </w:p>
    <w:p w:rsidR="00BA0C95" w:rsidRPr="00E465B1" w:rsidRDefault="00BA0C95" w:rsidP="006F2DC3">
      <w:pPr>
        <w:numPr>
          <w:ilvl w:val="1"/>
          <w:numId w:val="0"/>
        </w:numPr>
        <w:tabs>
          <w:tab w:val="num" w:pos="851"/>
        </w:tabs>
        <w:ind w:left="1080" w:hanging="720"/>
        <w:rPr>
          <w:rFonts w:ascii="Arial" w:hAnsi="Arial"/>
          <w:b/>
          <w:bCs/>
          <w:color w:val="000000"/>
          <w:sz w:val="22"/>
          <w:highlight w:val="yellow"/>
        </w:rPr>
      </w:pPr>
    </w:p>
    <w:p w:rsidR="006F2DC3" w:rsidRPr="00685A78" w:rsidRDefault="006F2DC3" w:rsidP="009F09F0">
      <w:pPr>
        <w:numPr>
          <w:ilvl w:val="1"/>
          <w:numId w:val="28"/>
        </w:numPr>
        <w:rPr>
          <w:rFonts w:ascii="Arial" w:hAnsi="Arial"/>
          <w:b/>
          <w:bCs/>
          <w:iCs/>
          <w:color w:val="000000"/>
          <w:sz w:val="22"/>
        </w:rPr>
      </w:pPr>
      <w:r w:rsidRPr="00685A78">
        <w:rPr>
          <w:rFonts w:ascii="Arial" w:hAnsi="Arial"/>
          <w:b/>
          <w:bCs/>
          <w:iCs/>
          <w:color w:val="000000"/>
          <w:sz w:val="22"/>
        </w:rPr>
        <w:t>Spolupráce školy na regionální úrovni</w:t>
      </w:r>
    </w:p>
    <w:p w:rsidR="009F09F0" w:rsidRPr="00685A78" w:rsidRDefault="009F09F0" w:rsidP="009F09F0">
      <w:pPr>
        <w:ind w:left="426" w:firstLine="283"/>
        <w:jc w:val="both"/>
        <w:rPr>
          <w:rFonts w:ascii="Arial" w:hAnsi="Arial"/>
          <w:color w:val="000000"/>
        </w:rPr>
      </w:pPr>
      <w:r w:rsidRPr="00685A78">
        <w:rPr>
          <w:rFonts w:ascii="Arial" w:hAnsi="Arial"/>
          <w:color w:val="000000"/>
        </w:rPr>
        <w:t xml:space="preserve">Škola spolupracuje s Úřadem práce v Domažlicích a Okresní hospodářskou komorou Domažlice v oblasti volby povolání. Každoročně se naši žáci zúčastňují akce „Od vzdělání k zaměstnání“.  </w:t>
      </w:r>
    </w:p>
    <w:p w:rsidR="009F09F0" w:rsidRPr="00685A78" w:rsidRDefault="009F09F0" w:rsidP="009F09F0">
      <w:pPr>
        <w:ind w:left="426" w:firstLine="283"/>
        <w:jc w:val="both"/>
        <w:rPr>
          <w:rFonts w:ascii="Arial" w:hAnsi="Arial"/>
          <w:color w:val="000000"/>
        </w:rPr>
      </w:pPr>
      <w:r w:rsidRPr="00685A78">
        <w:rPr>
          <w:rFonts w:ascii="Arial" w:hAnsi="Arial"/>
          <w:color w:val="000000"/>
        </w:rPr>
        <w:t>S Městským úřadem  Horšovský</w:t>
      </w:r>
      <w:r w:rsidR="00997202" w:rsidRPr="00685A78">
        <w:rPr>
          <w:rFonts w:ascii="Arial" w:hAnsi="Arial"/>
          <w:color w:val="000000"/>
        </w:rPr>
        <w:t xml:space="preserve"> </w:t>
      </w:r>
      <w:r w:rsidRPr="00685A78">
        <w:rPr>
          <w:rFonts w:ascii="Arial" w:hAnsi="Arial"/>
          <w:color w:val="000000"/>
        </w:rPr>
        <w:t>Týn spolupracuje škola v oblasti občanské výchovy.</w:t>
      </w:r>
    </w:p>
    <w:p w:rsidR="00E4434C" w:rsidRPr="00685A78" w:rsidRDefault="00E4434C" w:rsidP="009F09F0">
      <w:pPr>
        <w:ind w:left="426" w:firstLine="283"/>
        <w:jc w:val="both"/>
        <w:rPr>
          <w:rFonts w:ascii="Arial" w:hAnsi="Arial"/>
          <w:color w:val="000000"/>
        </w:rPr>
      </w:pPr>
      <w:r w:rsidRPr="00685A78">
        <w:rPr>
          <w:rFonts w:ascii="Arial" w:hAnsi="Arial"/>
          <w:color w:val="000000"/>
        </w:rPr>
        <w:t>Při upevňování čtenářských dovedností škola pravidelně spolupracuje s Městskou knihovnou v Horšovském Týně.</w:t>
      </w:r>
    </w:p>
    <w:p w:rsidR="009F09F0" w:rsidRPr="00685A78" w:rsidRDefault="009F09F0" w:rsidP="009F09F0">
      <w:pPr>
        <w:rPr>
          <w:rFonts w:ascii="Arial" w:hAnsi="Arial"/>
          <w:b/>
          <w:bCs/>
          <w:iCs/>
          <w:color w:val="000000"/>
          <w:sz w:val="22"/>
        </w:rPr>
      </w:pPr>
    </w:p>
    <w:p w:rsidR="009F09F0" w:rsidRPr="00906C79" w:rsidRDefault="009F09F0" w:rsidP="009F09F0">
      <w:pPr>
        <w:rPr>
          <w:rFonts w:ascii="Arial" w:hAnsi="Arial"/>
          <w:b/>
          <w:bCs/>
          <w:iCs/>
          <w:color w:val="000000"/>
          <w:sz w:val="22"/>
        </w:rPr>
      </w:pPr>
    </w:p>
    <w:p w:rsidR="009F09F0" w:rsidRPr="00906C79" w:rsidRDefault="009F09F0" w:rsidP="009F09F0">
      <w:pPr>
        <w:numPr>
          <w:ilvl w:val="1"/>
          <w:numId w:val="28"/>
        </w:numPr>
        <w:rPr>
          <w:rFonts w:ascii="Arial" w:hAnsi="Arial"/>
          <w:b/>
          <w:iCs/>
          <w:color w:val="000000"/>
          <w:sz w:val="22"/>
        </w:rPr>
      </w:pPr>
      <w:r w:rsidRPr="00906C79">
        <w:rPr>
          <w:rFonts w:ascii="Arial" w:hAnsi="Arial"/>
          <w:b/>
          <w:iCs/>
          <w:color w:val="000000"/>
          <w:sz w:val="22"/>
        </w:rPr>
        <w:t>Exkurze, prohlídky</w:t>
      </w:r>
    </w:p>
    <w:p w:rsidR="006F2DC3" w:rsidRPr="00906C79" w:rsidRDefault="006F2DC3">
      <w:pPr>
        <w:ind w:left="360"/>
        <w:rPr>
          <w:rFonts w:ascii="Arial" w:hAnsi="Arial"/>
          <w:i/>
          <w:color w:val="000000"/>
        </w:rPr>
      </w:pPr>
      <w:r w:rsidRPr="00906C79">
        <w:rPr>
          <w:rFonts w:ascii="Arial" w:hAnsi="Arial"/>
          <w:iCs/>
          <w:color w:val="000000"/>
          <w:sz w:val="22"/>
        </w:rPr>
        <w:t xml:space="preserve"> </w:t>
      </w:r>
      <w:r w:rsidRPr="00906C79">
        <w:rPr>
          <w:rFonts w:ascii="Arial" w:hAnsi="Arial"/>
          <w:i/>
          <w:color w:val="000000"/>
        </w:rPr>
        <w:tab/>
      </w:r>
    </w:p>
    <w:p w:rsidR="00443FF8" w:rsidRPr="00906C79" w:rsidRDefault="00443FF8" w:rsidP="00685A78">
      <w:pPr>
        <w:ind w:firstLine="284"/>
        <w:jc w:val="both"/>
        <w:rPr>
          <w:rFonts w:ascii="Arial" w:hAnsi="Arial"/>
          <w:color w:val="000000"/>
        </w:rPr>
      </w:pPr>
      <w:r w:rsidRPr="00906C79">
        <w:rPr>
          <w:rFonts w:ascii="Arial" w:hAnsi="Arial"/>
          <w:color w:val="000000"/>
        </w:rPr>
        <w:t>Tradičně  se uskutečnila</w:t>
      </w:r>
      <w:r w:rsidR="009F09F0" w:rsidRPr="00906C79">
        <w:rPr>
          <w:rFonts w:ascii="Arial" w:hAnsi="Arial"/>
          <w:color w:val="000000"/>
        </w:rPr>
        <w:t xml:space="preserve"> </w:t>
      </w:r>
      <w:r w:rsidRPr="00906C79">
        <w:rPr>
          <w:rFonts w:ascii="Arial" w:hAnsi="Arial"/>
          <w:color w:val="000000"/>
        </w:rPr>
        <w:t xml:space="preserve"> </w:t>
      </w:r>
      <w:r w:rsidR="009F09F0" w:rsidRPr="00906C79">
        <w:rPr>
          <w:rFonts w:ascii="Arial" w:hAnsi="Arial"/>
          <w:color w:val="000000"/>
        </w:rPr>
        <w:t xml:space="preserve">exkurze </w:t>
      </w:r>
      <w:r w:rsidRPr="00906C79">
        <w:rPr>
          <w:rFonts w:ascii="Arial" w:hAnsi="Arial"/>
          <w:color w:val="000000"/>
        </w:rPr>
        <w:t>našich žáků</w:t>
      </w:r>
      <w:r w:rsidR="009F09F0" w:rsidRPr="00906C79">
        <w:rPr>
          <w:rFonts w:ascii="Arial" w:hAnsi="Arial"/>
          <w:color w:val="000000"/>
        </w:rPr>
        <w:t xml:space="preserve"> na </w:t>
      </w:r>
      <w:r w:rsidRPr="00906C79">
        <w:rPr>
          <w:rFonts w:ascii="Arial" w:hAnsi="Arial"/>
          <w:color w:val="000000"/>
        </w:rPr>
        <w:t xml:space="preserve"> </w:t>
      </w:r>
      <w:proofErr w:type="spellStart"/>
      <w:r w:rsidR="009F09F0" w:rsidRPr="00906C79">
        <w:rPr>
          <w:rFonts w:ascii="Arial" w:hAnsi="Arial"/>
          <w:color w:val="000000"/>
        </w:rPr>
        <w:t>MěÚ</w:t>
      </w:r>
      <w:proofErr w:type="spellEnd"/>
      <w:r w:rsidR="009F09F0" w:rsidRPr="00906C79">
        <w:rPr>
          <w:rFonts w:ascii="Arial" w:hAnsi="Arial"/>
          <w:color w:val="000000"/>
        </w:rPr>
        <w:t xml:space="preserve"> Horšovský Týn</w:t>
      </w:r>
      <w:r w:rsidR="00685A78" w:rsidRPr="00906C79">
        <w:rPr>
          <w:rFonts w:ascii="Arial" w:hAnsi="Arial"/>
          <w:color w:val="000000"/>
        </w:rPr>
        <w:t xml:space="preserve">. </w:t>
      </w:r>
      <w:r w:rsidRPr="00906C79">
        <w:rPr>
          <w:rFonts w:ascii="Arial" w:hAnsi="Arial"/>
          <w:color w:val="000000"/>
        </w:rPr>
        <w:t xml:space="preserve"> </w:t>
      </w:r>
    </w:p>
    <w:p w:rsidR="006F2DC3" w:rsidRPr="00906C79" w:rsidRDefault="00443FF8" w:rsidP="00906C79">
      <w:pPr>
        <w:ind w:firstLine="284"/>
        <w:jc w:val="both"/>
        <w:rPr>
          <w:rFonts w:ascii="Arial" w:hAnsi="Arial"/>
          <w:color w:val="000000"/>
        </w:rPr>
      </w:pPr>
      <w:r w:rsidRPr="00906C79">
        <w:rPr>
          <w:rFonts w:ascii="Arial" w:hAnsi="Arial"/>
          <w:color w:val="000000"/>
        </w:rPr>
        <w:t>Ž</w:t>
      </w:r>
      <w:r w:rsidR="00E4434C" w:rsidRPr="00906C79">
        <w:rPr>
          <w:rFonts w:ascii="Arial" w:hAnsi="Arial"/>
          <w:color w:val="000000"/>
        </w:rPr>
        <w:t xml:space="preserve">áci </w:t>
      </w:r>
      <w:r w:rsidRPr="00906C79">
        <w:rPr>
          <w:rFonts w:ascii="Arial" w:hAnsi="Arial"/>
          <w:color w:val="000000"/>
        </w:rPr>
        <w:t xml:space="preserve">naší školy se účastnili exkurze </w:t>
      </w:r>
      <w:r w:rsidR="00E4434C" w:rsidRPr="00906C79">
        <w:rPr>
          <w:rFonts w:ascii="Arial" w:hAnsi="Arial"/>
          <w:color w:val="000000"/>
        </w:rPr>
        <w:t>do</w:t>
      </w:r>
      <w:r w:rsidRPr="00906C79">
        <w:rPr>
          <w:rFonts w:ascii="Arial" w:hAnsi="Arial"/>
          <w:color w:val="000000"/>
        </w:rPr>
        <w:t xml:space="preserve"> </w:t>
      </w:r>
      <w:proofErr w:type="spellStart"/>
      <w:r w:rsidRPr="00906C79">
        <w:rPr>
          <w:rFonts w:ascii="Arial" w:hAnsi="Arial"/>
          <w:color w:val="000000"/>
        </w:rPr>
        <w:t>Techmánie</w:t>
      </w:r>
      <w:proofErr w:type="spellEnd"/>
      <w:r w:rsidRPr="00906C79">
        <w:rPr>
          <w:rFonts w:ascii="Arial" w:hAnsi="Arial"/>
          <w:color w:val="000000"/>
        </w:rPr>
        <w:t xml:space="preserve"> Plzeň a do místní firmy </w:t>
      </w:r>
      <w:proofErr w:type="spellStart"/>
      <w:r w:rsidRPr="00906C79">
        <w:rPr>
          <w:rFonts w:ascii="Arial" w:hAnsi="Arial"/>
          <w:color w:val="000000"/>
        </w:rPr>
        <w:t>Gerresheimer</w:t>
      </w:r>
      <w:proofErr w:type="spellEnd"/>
      <w:r w:rsidRPr="00906C79">
        <w:rPr>
          <w:rFonts w:ascii="Arial" w:hAnsi="Arial"/>
          <w:color w:val="000000"/>
        </w:rPr>
        <w:t>.</w:t>
      </w:r>
      <w:r w:rsidR="00906C79" w:rsidRPr="00906C79">
        <w:rPr>
          <w:rFonts w:ascii="Arial" w:hAnsi="Arial"/>
          <w:color w:val="000000"/>
        </w:rPr>
        <w:t xml:space="preserve"> </w:t>
      </w:r>
    </w:p>
    <w:p w:rsidR="00906C79" w:rsidRPr="00906C79" w:rsidRDefault="00906C79" w:rsidP="00906C79">
      <w:pPr>
        <w:ind w:left="284"/>
        <w:jc w:val="both"/>
        <w:rPr>
          <w:rFonts w:ascii="Arial" w:hAnsi="Arial"/>
          <w:color w:val="000000"/>
        </w:rPr>
      </w:pPr>
      <w:r w:rsidRPr="00906C79">
        <w:rPr>
          <w:rFonts w:ascii="Arial" w:hAnsi="Arial"/>
          <w:color w:val="000000"/>
        </w:rPr>
        <w:t>V rámci volby povolání se uskutečnily exkurze do SOU a SOŠ Horšovský Týn a SOU Domažlice</w:t>
      </w:r>
    </w:p>
    <w:p w:rsidR="00443FF8" w:rsidRPr="00906C79" w:rsidRDefault="00443FF8" w:rsidP="00443FF8">
      <w:pPr>
        <w:ind w:left="360"/>
        <w:jc w:val="both"/>
        <w:rPr>
          <w:rFonts w:ascii="Arial" w:hAnsi="Arial"/>
          <w:color w:val="000000"/>
        </w:rPr>
      </w:pPr>
    </w:p>
    <w:p w:rsidR="00443FF8" w:rsidRPr="00E465B1" w:rsidRDefault="00443FF8" w:rsidP="00443FF8">
      <w:pPr>
        <w:ind w:left="360"/>
        <w:jc w:val="both"/>
        <w:rPr>
          <w:rFonts w:ascii="Arial" w:hAnsi="Arial"/>
          <w:color w:val="000000"/>
          <w:highlight w:val="yellow"/>
        </w:rPr>
      </w:pPr>
    </w:p>
    <w:p w:rsidR="003B4D2D" w:rsidRPr="00E465B1" w:rsidRDefault="003B4D2D">
      <w:pPr>
        <w:ind w:left="360"/>
        <w:jc w:val="both"/>
        <w:rPr>
          <w:rFonts w:ascii="Arial" w:hAnsi="Arial"/>
          <w:color w:val="000000"/>
          <w:highlight w:val="yellow"/>
        </w:rPr>
      </w:pPr>
    </w:p>
    <w:p w:rsidR="006F2DC3" w:rsidRPr="00906C79" w:rsidRDefault="006F2DC3">
      <w:pPr>
        <w:rPr>
          <w:rFonts w:ascii="Arial" w:hAnsi="Arial"/>
          <w:b/>
          <w:color w:val="000000"/>
          <w:sz w:val="28"/>
          <w:u w:val="single"/>
        </w:rPr>
      </w:pPr>
      <w:r w:rsidRPr="00906C79">
        <w:rPr>
          <w:rFonts w:ascii="Arial" w:hAnsi="Arial"/>
          <w:b/>
          <w:color w:val="000000"/>
          <w:sz w:val="28"/>
        </w:rPr>
        <w:t xml:space="preserve">6. </w:t>
      </w:r>
      <w:r w:rsidRPr="00906C79">
        <w:rPr>
          <w:rFonts w:ascii="Arial" w:hAnsi="Arial"/>
          <w:b/>
          <w:color w:val="000000"/>
          <w:sz w:val="28"/>
          <w:u w:val="single"/>
        </w:rPr>
        <w:t xml:space="preserve"> Výchovné poradenství</w:t>
      </w:r>
    </w:p>
    <w:p w:rsidR="006F2DC3" w:rsidRPr="00906C79" w:rsidRDefault="006F2DC3">
      <w:pPr>
        <w:rPr>
          <w:rFonts w:ascii="Arial" w:hAnsi="Arial"/>
          <w:b/>
          <w:color w:val="000000"/>
          <w:u w:val="single"/>
        </w:rPr>
      </w:pPr>
    </w:p>
    <w:p w:rsidR="006F2DC3" w:rsidRPr="00906C79" w:rsidRDefault="004B04E7" w:rsidP="00404403">
      <w:pPr>
        <w:numPr>
          <w:ilvl w:val="1"/>
          <w:numId w:val="0"/>
        </w:numPr>
        <w:tabs>
          <w:tab w:val="num" w:pos="851"/>
          <w:tab w:val="left" w:pos="1560"/>
        </w:tabs>
        <w:ind w:left="1440" w:hanging="1440"/>
        <w:rPr>
          <w:rFonts w:ascii="Arial" w:hAnsi="Arial"/>
          <w:b/>
          <w:bCs/>
          <w:color w:val="000000"/>
          <w:sz w:val="22"/>
        </w:rPr>
      </w:pPr>
      <w:r w:rsidRPr="00906C79">
        <w:rPr>
          <w:rFonts w:ascii="Arial" w:hAnsi="Arial"/>
          <w:b/>
          <w:bCs/>
          <w:color w:val="000000"/>
          <w:sz w:val="22"/>
        </w:rPr>
        <w:t>6.1.</w:t>
      </w:r>
      <w:r w:rsidRPr="00906C79">
        <w:rPr>
          <w:rFonts w:ascii="Arial" w:hAnsi="Arial"/>
          <w:b/>
          <w:bCs/>
          <w:color w:val="000000"/>
          <w:sz w:val="22"/>
        </w:rPr>
        <w:tab/>
      </w:r>
      <w:r w:rsidR="006F2DC3" w:rsidRPr="00906C79">
        <w:rPr>
          <w:rFonts w:ascii="Arial" w:hAnsi="Arial"/>
          <w:b/>
          <w:bCs/>
          <w:color w:val="000000"/>
          <w:sz w:val="22"/>
        </w:rPr>
        <w:t>Vyhodnocení Koncepce výchovného poradenství</w:t>
      </w:r>
    </w:p>
    <w:p w:rsidR="006F2DC3" w:rsidRPr="00906C79" w:rsidRDefault="006F2DC3">
      <w:pPr>
        <w:ind w:left="360"/>
        <w:rPr>
          <w:rFonts w:ascii="Arial" w:hAnsi="Arial"/>
          <w:color w:val="000000"/>
        </w:rPr>
      </w:pPr>
    </w:p>
    <w:p w:rsidR="006F2DC3" w:rsidRPr="00906C79" w:rsidRDefault="00C84E05">
      <w:pPr>
        <w:ind w:left="360"/>
        <w:jc w:val="both"/>
        <w:rPr>
          <w:rFonts w:ascii="Arial" w:hAnsi="Arial"/>
          <w:color w:val="000000"/>
        </w:rPr>
      </w:pPr>
      <w:r w:rsidRPr="00906C79">
        <w:rPr>
          <w:rFonts w:ascii="Arial" w:hAnsi="Arial"/>
          <w:color w:val="000000"/>
        </w:rPr>
        <w:t xml:space="preserve">   </w:t>
      </w:r>
      <w:r w:rsidR="00725E5A" w:rsidRPr="00906C79">
        <w:rPr>
          <w:rFonts w:ascii="Arial" w:hAnsi="Arial"/>
          <w:color w:val="000000"/>
        </w:rPr>
        <w:t>Ve</w:t>
      </w:r>
      <w:r w:rsidR="00E348E2" w:rsidRPr="00906C79">
        <w:rPr>
          <w:rFonts w:ascii="Arial" w:hAnsi="Arial"/>
          <w:color w:val="000000"/>
        </w:rPr>
        <w:t xml:space="preserve"> školním roce </w:t>
      </w:r>
      <w:r w:rsidR="00725E5A" w:rsidRPr="00906C79">
        <w:rPr>
          <w:rFonts w:ascii="Arial" w:hAnsi="Arial"/>
          <w:color w:val="000000"/>
        </w:rPr>
        <w:t>201</w:t>
      </w:r>
      <w:r w:rsidR="00906C79" w:rsidRPr="00906C79">
        <w:rPr>
          <w:rFonts w:ascii="Arial" w:hAnsi="Arial"/>
          <w:color w:val="000000"/>
        </w:rPr>
        <w:t>7</w:t>
      </w:r>
      <w:r w:rsidR="00725E5A" w:rsidRPr="00906C79">
        <w:rPr>
          <w:rFonts w:ascii="Arial" w:hAnsi="Arial"/>
          <w:color w:val="000000"/>
        </w:rPr>
        <w:t>/201</w:t>
      </w:r>
      <w:r w:rsidR="00906C79" w:rsidRPr="00906C79">
        <w:rPr>
          <w:rFonts w:ascii="Arial" w:hAnsi="Arial"/>
          <w:color w:val="000000"/>
        </w:rPr>
        <w:t>8</w:t>
      </w:r>
      <w:r w:rsidR="00725E5A" w:rsidRPr="00906C79">
        <w:rPr>
          <w:rFonts w:ascii="Arial" w:hAnsi="Arial"/>
          <w:color w:val="000000"/>
        </w:rPr>
        <w:t xml:space="preserve"> </w:t>
      </w:r>
      <w:r w:rsidR="00E348E2" w:rsidRPr="00906C79">
        <w:rPr>
          <w:rFonts w:ascii="Arial" w:hAnsi="Arial"/>
          <w:color w:val="000000"/>
        </w:rPr>
        <w:t>bylo v</w:t>
      </w:r>
      <w:r w:rsidR="006F2DC3" w:rsidRPr="00906C79">
        <w:rPr>
          <w:rFonts w:ascii="Arial" w:hAnsi="Arial"/>
          <w:color w:val="000000"/>
        </w:rPr>
        <w:t xml:space="preserve">e škole </w:t>
      </w:r>
      <w:r w:rsidR="0080051C">
        <w:rPr>
          <w:rFonts w:ascii="Arial" w:hAnsi="Arial"/>
          <w:color w:val="000000"/>
        </w:rPr>
        <w:t>88</w:t>
      </w:r>
      <w:r w:rsidR="00E70040" w:rsidRPr="00906C79">
        <w:rPr>
          <w:rFonts w:ascii="Arial" w:hAnsi="Arial"/>
          <w:color w:val="000000"/>
        </w:rPr>
        <w:t xml:space="preserve"> </w:t>
      </w:r>
      <w:r w:rsidR="006F2DC3" w:rsidRPr="00906C79">
        <w:rPr>
          <w:rFonts w:ascii="Arial" w:hAnsi="Arial"/>
          <w:color w:val="000000"/>
        </w:rPr>
        <w:t xml:space="preserve">žáků </w:t>
      </w:r>
      <w:r w:rsidR="00906C79" w:rsidRPr="00906C79">
        <w:rPr>
          <w:rFonts w:ascii="Arial" w:hAnsi="Arial"/>
          <w:color w:val="000000"/>
        </w:rPr>
        <w:t xml:space="preserve">se speciálně vzdělávacími potřebami. </w:t>
      </w:r>
      <w:r w:rsidR="006F2DC3" w:rsidRPr="00906C79">
        <w:rPr>
          <w:rFonts w:ascii="Arial" w:hAnsi="Arial"/>
          <w:color w:val="000000"/>
        </w:rPr>
        <w:t xml:space="preserve">Pro každého </w:t>
      </w:r>
      <w:r w:rsidR="00906C79" w:rsidRPr="00906C79">
        <w:rPr>
          <w:rFonts w:ascii="Arial" w:hAnsi="Arial"/>
          <w:color w:val="000000"/>
        </w:rPr>
        <w:t>takového</w:t>
      </w:r>
      <w:r w:rsidR="006F2DC3" w:rsidRPr="00906C79">
        <w:rPr>
          <w:rFonts w:ascii="Arial" w:hAnsi="Arial"/>
          <w:color w:val="000000"/>
        </w:rPr>
        <w:t xml:space="preserve"> žáka byl zpracován individuální vzdělávací plán, s nímž byli seznámeni zákonní zástupci žáka a všichni žákovi vyučující. Plán byl konzultován a potvrzen pracovníkem PPP v Domažlicích, s nímž výchovný poradce spolupracuje.</w:t>
      </w:r>
    </w:p>
    <w:p w:rsidR="004B04E7" w:rsidRPr="00906C79" w:rsidRDefault="00443FF8" w:rsidP="00443FF8">
      <w:pPr>
        <w:numPr>
          <w:ilvl w:val="1"/>
          <w:numId w:val="0"/>
        </w:numPr>
        <w:tabs>
          <w:tab w:val="left" w:pos="1339"/>
        </w:tabs>
        <w:ind w:left="1440" w:hanging="1014"/>
        <w:rPr>
          <w:rFonts w:ascii="Arial" w:hAnsi="Arial"/>
          <w:color w:val="FF0000"/>
        </w:rPr>
      </w:pPr>
      <w:r w:rsidRPr="00906C79">
        <w:rPr>
          <w:rFonts w:ascii="Arial" w:hAnsi="Arial"/>
          <w:color w:val="FF0000"/>
        </w:rPr>
        <w:tab/>
      </w:r>
    </w:p>
    <w:p w:rsidR="006F2DC3" w:rsidRPr="00906C79" w:rsidRDefault="00C84E05" w:rsidP="00C84E05">
      <w:pPr>
        <w:numPr>
          <w:ilvl w:val="1"/>
          <w:numId w:val="0"/>
        </w:numPr>
        <w:tabs>
          <w:tab w:val="num" w:pos="851"/>
        </w:tabs>
        <w:ind w:left="567" w:hanging="567"/>
        <w:rPr>
          <w:rFonts w:ascii="Arial" w:hAnsi="Arial"/>
          <w:b/>
          <w:bCs/>
          <w:color w:val="000000"/>
          <w:sz w:val="22"/>
        </w:rPr>
      </w:pPr>
      <w:r w:rsidRPr="00906C79">
        <w:rPr>
          <w:rFonts w:ascii="Arial" w:hAnsi="Arial"/>
          <w:b/>
          <w:bCs/>
          <w:color w:val="000000"/>
          <w:sz w:val="22"/>
        </w:rPr>
        <w:t>6.2.      Prevence rizikového chování žáků, v</w:t>
      </w:r>
      <w:r w:rsidR="006F2DC3" w:rsidRPr="00906C79">
        <w:rPr>
          <w:rFonts w:ascii="Arial" w:hAnsi="Arial"/>
          <w:b/>
          <w:bCs/>
          <w:color w:val="000000"/>
          <w:sz w:val="22"/>
        </w:rPr>
        <w:t>yhodn</w:t>
      </w:r>
      <w:r w:rsidRPr="00906C79">
        <w:rPr>
          <w:rFonts w:ascii="Arial" w:hAnsi="Arial"/>
          <w:b/>
          <w:bCs/>
          <w:color w:val="000000"/>
          <w:sz w:val="22"/>
        </w:rPr>
        <w:t xml:space="preserve">ocení Minimálního preventivního </w:t>
      </w:r>
      <w:r w:rsidR="006F2DC3" w:rsidRPr="00906C79">
        <w:rPr>
          <w:rFonts w:ascii="Arial" w:hAnsi="Arial"/>
          <w:b/>
          <w:bCs/>
          <w:color w:val="000000"/>
          <w:sz w:val="22"/>
        </w:rPr>
        <w:t>programu</w:t>
      </w:r>
    </w:p>
    <w:p w:rsidR="006F2DC3" w:rsidRPr="00906C79" w:rsidRDefault="006F2DC3">
      <w:pPr>
        <w:ind w:left="360"/>
        <w:rPr>
          <w:rFonts w:ascii="Arial" w:hAnsi="Arial"/>
          <w:color w:val="000000"/>
        </w:rPr>
      </w:pPr>
    </w:p>
    <w:p w:rsidR="00906C79" w:rsidRDefault="00C84E05" w:rsidP="00E14622">
      <w:pPr>
        <w:ind w:left="360"/>
        <w:jc w:val="both"/>
        <w:rPr>
          <w:rFonts w:ascii="Arial" w:hAnsi="Arial"/>
          <w:color w:val="000000"/>
        </w:rPr>
      </w:pPr>
      <w:r w:rsidRPr="00906C79">
        <w:rPr>
          <w:rFonts w:ascii="Arial" w:hAnsi="Arial"/>
          <w:color w:val="000000"/>
        </w:rPr>
        <w:t xml:space="preserve">   </w:t>
      </w:r>
      <w:r w:rsidR="004C7E47" w:rsidRPr="00906C79">
        <w:rPr>
          <w:rFonts w:ascii="Arial" w:hAnsi="Arial"/>
          <w:color w:val="000000"/>
        </w:rPr>
        <w:t xml:space="preserve">Paní Mgr. </w:t>
      </w:r>
      <w:smartTag w:uri="urn:schemas-microsoft-com:office:smarttags" w:element="PersonName">
        <w:smartTagPr>
          <w:attr w:name="ProductID" w:val="Vladislava Štípková"/>
        </w:smartTagPr>
        <w:r w:rsidR="004C7E47" w:rsidRPr="00906C79">
          <w:rPr>
            <w:rFonts w:ascii="Arial" w:hAnsi="Arial"/>
            <w:color w:val="000000"/>
          </w:rPr>
          <w:t>Vladislava Štípková</w:t>
        </w:r>
      </w:smartTag>
      <w:r w:rsidR="004C7E47" w:rsidRPr="00906C79">
        <w:rPr>
          <w:rFonts w:ascii="Arial" w:hAnsi="Arial"/>
          <w:color w:val="000000"/>
        </w:rPr>
        <w:t xml:space="preserve"> vykonává funkce</w:t>
      </w:r>
      <w:r w:rsidR="00FC10BA" w:rsidRPr="00906C79">
        <w:rPr>
          <w:rFonts w:ascii="Arial" w:hAnsi="Arial"/>
          <w:color w:val="000000"/>
        </w:rPr>
        <w:t xml:space="preserve"> </w:t>
      </w:r>
      <w:r w:rsidR="006F2DC3" w:rsidRPr="00906C79">
        <w:rPr>
          <w:rFonts w:ascii="Arial" w:hAnsi="Arial"/>
          <w:color w:val="000000"/>
        </w:rPr>
        <w:t>preventist</w:t>
      </w:r>
      <w:r w:rsidR="004C7E47" w:rsidRPr="00906C79">
        <w:rPr>
          <w:rFonts w:ascii="Arial" w:hAnsi="Arial"/>
          <w:color w:val="000000"/>
        </w:rPr>
        <w:t>y</w:t>
      </w:r>
      <w:r w:rsidR="006F2DC3" w:rsidRPr="00906C79">
        <w:rPr>
          <w:rFonts w:ascii="Arial" w:hAnsi="Arial"/>
          <w:color w:val="000000"/>
        </w:rPr>
        <w:t xml:space="preserve"> </w:t>
      </w:r>
      <w:r w:rsidR="00E348E2" w:rsidRPr="00906C79">
        <w:rPr>
          <w:rFonts w:ascii="Arial" w:hAnsi="Arial"/>
          <w:color w:val="000000"/>
        </w:rPr>
        <w:t>rizikového chování žáků</w:t>
      </w:r>
      <w:r w:rsidR="004C7E47" w:rsidRPr="00906C79">
        <w:rPr>
          <w:rFonts w:ascii="Arial" w:hAnsi="Arial"/>
          <w:color w:val="000000"/>
        </w:rPr>
        <w:t xml:space="preserve">. K tomuto účelu každoročně zpracovává </w:t>
      </w:r>
      <w:r w:rsidR="006F2DC3" w:rsidRPr="00906C79">
        <w:rPr>
          <w:rFonts w:ascii="Arial" w:hAnsi="Arial"/>
          <w:color w:val="000000"/>
        </w:rPr>
        <w:t>minimální preventivní program. Témata ke zdravému životnímu stylu byla zařazena do jednotlivých učebních plánů. Během školního roku se uskutečnilo několik cílených akcí</w:t>
      </w:r>
      <w:r w:rsidR="00906C79">
        <w:rPr>
          <w:rFonts w:ascii="Arial" w:hAnsi="Arial"/>
          <w:color w:val="000000"/>
        </w:rPr>
        <w:t>.</w:t>
      </w:r>
    </w:p>
    <w:p w:rsidR="00BA0C95" w:rsidRDefault="00BA0C95" w:rsidP="00E14622">
      <w:pPr>
        <w:ind w:left="360"/>
        <w:jc w:val="both"/>
        <w:rPr>
          <w:rFonts w:ascii="Arial" w:hAnsi="Arial"/>
          <w:color w:val="000000"/>
        </w:rPr>
      </w:pPr>
    </w:p>
    <w:p w:rsidR="00BA0C95" w:rsidRDefault="00BA0C95" w:rsidP="00E14622">
      <w:pPr>
        <w:ind w:left="360"/>
        <w:jc w:val="both"/>
        <w:rPr>
          <w:rFonts w:ascii="Arial" w:hAnsi="Arial"/>
          <w:color w:val="000000"/>
        </w:rPr>
      </w:pPr>
    </w:p>
    <w:p w:rsidR="00906C79" w:rsidRPr="00906C79" w:rsidRDefault="00906C79" w:rsidP="00906C79">
      <w:pPr>
        <w:numPr>
          <w:ilvl w:val="1"/>
          <w:numId w:val="20"/>
        </w:numPr>
        <w:tabs>
          <w:tab w:val="clear" w:pos="360"/>
        </w:tabs>
        <w:ind w:left="720" w:hanging="360"/>
        <w:rPr>
          <w:rFonts w:ascii="Arial" w:hAnsi="Arial" w:cs="Arial"/>
          <w:b/>
          <w:sz w:val="22"/>
          <w:szCs w:val="22"/>
        </w:rPr>
      </w:pPr>
      <w:r w:rsidRPr="00906C79">
        <w:rPr>
          <w:rFonts w:ascii="Arial" w:hAnsi="Arial" w:cs="Arial"/>
          <w:b/>
          <w:sz w:val="22"/>
          <w:szCs w:val="22"/>
        </w:rPr>
        <w:t xml:space="preserve">Cíleně preventivní akce a projekty </w:t>
      </w:r>
    </w:p>
    <w:p w:rsidR="00906C79" w:rsidRPr="00906C79" w:rsidRDefault="00906C79" w:rsidP="00BA0C95">
      <w:pPr>
        <w:jc w:val="both"/>
        <w:rPr>
          <w:rFonts w:ascii="Arial" w:hAnsi="Arial" w:cs="Arial"/>
          <w:b/>
          <w:sz w:val="22"/>
          <w:szCs w:val="22"/>
        </w:rPr>
      </w:pPr>
      <w:r w:rsidRPr="00906C79">
        <w:rPr>
          <w:rFonts w:ascii="Arial" w:hAnsi="Arial" w:cs="Arial"/>
          <w:b/>
          <w:sz w:val="22"/>
          <w:szCs w:val="22"/>
        </w:rPr>
        <w:t xml:space="preserve">  </w:t>
      </w:r>
      <w:r w:rsidRPr="00906C79">
        <w:rPr>
          <w:rFonts w:ascii="Arial" w:hAnsi="Arial" w:cs="Arial"/>
          <w:sz w:val="22"/>
          <w:szCs w:val="22"/>
        </w:rPr>
        <w:t xml:space="preserve"> </w:t>
      </w:r>
    </w:p>
    <w:p w:rsidR="00906C79" w:rsidRPr="004E3992" w:rsidRDefault="00906C79" w:rsidP="00BA0C95">
      <w:pPr>
        <w:jc w:val="both"/>
        <w:rPr>
          <w:rFonts w:ascii="Arial" w:hAnsi="Arial" w:cs="Arial"/>
        </w:rPr>
      </w:pPr>
      <w:r w:rsidRPr="00906C79">
        <w:rPr>
          <w:rFonts w:ascii="Arial" w:hAnsi="Arial" w:cs="Arial"/>
          <w:sz w:val="22"/>
          <w:szCs w:val="22"/>
        </w:rPr>
        <w:t xml:space="preserve">   </w:t>
      </w:r>
      <w:r w:rsidRPr="004E3992">
        <w:rPr>
          <w:rFonts w:ascii="Arial" w:hAnsi="Arial" w:cs="Arial"/>
        </w:rPr>
        <w:t>Ve školním roce 2017/18 se do vedení preventivních aktivit zapojilo výrazně více učitelů naší školy než v minulých letech. V září jsme zahájili novou podobu programu primární prevence na 1. stupni ZŠ, konkrétně v 3. třídách. Program vedou učitelky prvouky, průběžně (asi 1x měsíčně) pracují s žáky na základě brožur zábavně a atraktivně zpracovávajících různá riziková témata. Jednou, a to v říjnu se se svou besedou do programu zapojila policejní mluvčí Mgr. Dagmar Brožová. Děti problematika zajímá, živě diskutují, program je úspěšný.</w:t>
      </w:r>
    </w:p>
    <w:p w:rsidR="00906C79" w:rsidRPr="004E3992" w:rsidRDefault="00906C79" w:rsidP="00BA0C95">
      <w:pPr>
        <w:jc w:val="both"/>
        <w:rPr>
          <w:rFonts w:ascii="Arial" w:hAnsi="Arial" w:cs="Arial"/>
        </w:rPr>
      </w:pPr>
      <w:r w:rsidRPr="004E3992">
        <w:rPr>
          <w:rFonts w:ascii="Arial" w:hAnsi="Arial" w:cs="Arial"/>
        </w:rPr>
        <w:t xml:space="preserve">   Od října se opět mezi mnoha školními zájmovými kroužky rozběhl i kroužek </w:t>
      </w:r>
      <w:proofErr w:type="spellStart"/>
      <w:r w:rsidRPr="004E3992">
        <w:rPr>
          <w:rFonts w:ascii="Arial" w:hAnsi="Arial" w:cs="Arial"/>
        </w:rPr>
        <w:t>Sociohry</w:t>
      </w:r>
      <w:proofErr w:type="spellEnd"/>
      <w:r w:rsidRPr="004E3992">
        <w:rPr>
          <w:rFonts w:ascii="Arial" w:hAnsi="Arial" w:cs="Arial"/>
        </w:rPr>
        <w:t>, vedený p .</w:t>
      </w:r>
      <w:proofErr w:type="spellStart"/>
      <w:r w:rsidRPr="004E3992">
        <w:rPr>
          <w:rFonts w:ascii="Arial" w:hAnsi="Arial" w:cs="Arial"/>
        </w:rPr>
        <w:t>uč.Mgr</w:t>
      </w:r>
      <w:proofErr w:type="spellEnd"/>
      <w:r w:rsidRPr="004E3992">
        <w:rPr>
          <w:rFonts w:ascii="Arial" w:hAnsi="Arial" w:cs="Arial"/>
        </w:rPr>
        <w:t xml:space="preserve">. K.  </w:t>
      </w:r>
      <w:proofErr w:type="spellStart"/>
      <w:r w:rsidRPr="004E3992">
        <w:rPr>
          <w:rFonts w:ascii="Arial" w:hAnsi="Arial" w:cs="Arial"/>
        </w:rPr>
        <w:t>Tautovou</w:t>
      </w:r>
      <w:proofErr w:type="spellEnd"/>
      <w:r w:rsidRPr="004E3992">
        <w:rPr>
          <w:rFonts w:ascii="Arial" w:hAnsi="Arial" w:cs="Arial"/>
        </w:rPr>
        <w:t>, který má výrazně preventivní charakter, zaměřuje se na osobnostní výchovu, sebepoznání, sebeprosazení, zvyšování sebevědomí, a tím zvyšuje odolnost dětí vůči rizikovému a sebedestruktivnímu chování. Zapojilo se do něj 13 žáků z II. stupně.</w:t>
      </w:r>
    </w:p>
    <w:p w:rsidR="00906C79" w:rsidRPr="004E3992" w:rsidRDefault="00906C79" w:rsidP="00BA0C95">
      <w:pPr>
        <w:jc w:val="both"/>
        <w:rPr>
          <w:rFonts w:ascii="Arial" w:hAnsi="Arial" w:cs="Arial"/>
        </w:rPr>
      </w:pPr>
      <w:r w:rsidRPr="004E3992">
        <w:rPr>
          <w:rFonts w:ascii="Arial" w:hAnsi="Arial" w:cs="Arial"/>
        </w:rPr>
        <w:t xml:space="preserve">   V říjnu se uskutečnila plánovaná beseda s tiskovou mluvčí okresního oddělení Policie ČR D. Brožovou na téma Šikana, a to pro 6. A.</w:t>
      </w:r>
    </w:p>
    <w:p w:rsidR="00906C79" w:rsidRPr="004E3992" w:rsidRDefault="00906C79" w:rsidP="00BA0C95">
      <w:pPr>
        <w:jc w:val="both"/>
        <w:rPr>
          <w:rFonts w:ascii="Arial" w:hAnsi="Arial" w:cs="Arial"/>
        </w:rPr>
      </w:pPr>
      <w:r w:rsidRPr="004E3992">
        <w:rPr>
          <w:rFonts w:ascii="Arial" w:hAnsi="Arial" w:cs="Arial"/>
        </w:rPr>
        <w:t xml:space="preserve">   V listopadu zrealizovali učitelé informatiky Mgr. J. Vrba a Mgr. T. Lokvenc programy na téma Kyberšikana (pro 6., 7. třídy a v únoru i pro 8. ročníky) a Bezpečnost v on-line prostředí (8., 9. roč.).</w:t>
      </w:r>
    </w:p>
    <w:p w:rsidR="00906C79" w:rsidRPr="004E3992" w:rsidRDefault="00906C79" w:rsidP="00BA0C95">
      <w:pPr>
        <w:pStyle w:val="Zhlav"/>
        <w:tabs>
          <w:tab w:val="clear" w:pos="4536"/>
          <w:tab w:val="clear" w:pos="9072"/>
        </w:tabs>
        <w:jc w:val="both"/>
        <w:rPr>
          <w:rFonts w:ascii="Arial" w:hAnsi="Arial" w:cs="Arial"/>
          <w:sz w:val="20"/>
          <w:szCs w:val="20"/>
        </w:rPr>
      </w:pPr>
      <w:r w:rsidRPr="004E3992">
        <w:rPr>
          <w:rFonts w:ascii="Arial" w:hAnsi="Arial" w:cs="Arial"/>
          <w:sz w:val="20"/>
          <w:szCs w:val="20"/>
        </w:rPr>
        <w:t xml:space="preserve">   Na základě prezentace a konzultace na schůzce metodiků prevence jsme navázali spolupráci s další organizací poskytující preventivní programy pro oblast Plzeňského kraje, a to s P centrem Centra protidrogové prevence a terapie. Realizovali na naší škole program selektivní prevence pro 6. A </w:t>
      </w:r>
      <w:proofErr w:type="spellStart"/>
      <w:r w:rsidRPr="004E3992">
        <w:rPr>
          <w:rFonts w:ascii="Arial" w:hAnsi="Arial" w:cs="Arial"/>
          <w:sz w:val="20"/>
          <w:szCs w:val="20"/>
        </w:rPr>
        <w:t>a</w:t>
      </w:r>
      <w:proofErr w:type="spellEnd"/>
      <w:r w:rsidRPr="004E3992">
        <w:rPr>
          <w:rFonts w:ascii="Arial" w:hAnsi="Arial" w:cs="Arial"/>
          <w:sz w:val="20"/>
          <w:szCs w:val="20"/>
        </w:rPr>
        <w:t xml:space="preserve"> 6. B s cílem zlepšení klimatu ve třídách, vytvoření a posílení pozitivních vztahů mezi žáky, prevence šikany, zlepšení kázně a plnění školních povinností, vytvoření společných pozitivních zážitků a zkušeností. Během přípravného monitorování byla v 6.B zjištěna šikana jedné žákyně, proto vlastní program proběhl až po jejím vyšetření, vyřešení a potrestání viníků. Zatímco ve třídě 6. B se podařilo díky programu i aktivní snaze třídní učitelky situaci výrazně zlepšit, v 6.</w:t>
      </w:r>
      <w:r w:rsidR="004E3992">
        <w:rPr>
          <w:rFonts w:ascii="Arial" w:hAnsi="Arial" w:cs="Arial"/>
          <w:sz w:val="20"/>
          <w:szCs w:val="20"/>
        </w:rPr>
        <w:t xml:space="preserve"> </w:t>
      </w:r>
      <w:r w:rsidRPr="004E3992">
        <w:rPr>
          <w:rFonts w:ascii="Arial" w:hAnsi="Arial" w:cs="Arial"/>
          <w:sz w:val="20"/>
          <w:szCs w:val="20"/>
        </w:rPr>
        <w:t>A zůstává situace nadále problematická. Ve třídě je 30 žáků, řada žáků se specifickými vzdělávacími potřebami, řada žáků s kázeňskými a výchovnými problémy.</w:t>
      </w:r>
    </w:p>
    <w:p w:rsidR="00906C79" w:rsidRPr="004E3992" w:rsidRDefault="00906C79" w:rsidP="00BA0C95">
      <w:pPr>
        <w:pStyle w:val="Zhlav"/>
        <w:tabs>
          <w:tab w:val="clear" w:pos="4536"/>
          <w:tab w:val="clear" w:pos="9072"/>
        </w:tabs>
        <w:jc w:val="both"/>
        <w:rPr>
          <w:rFonts w:ascii="Arial" w:hAnsi="Arial" w:cs="Arial"/>
          <w:sz w:val="20"/>
          <w:szCs w:val="20"/>
        </w:rPr>
      </w:pPr>
      <w:r w:rsidRPr="004E3992">
        <w:rPr>
          <w:rFonts w:ascii="Arial" w:hAnsi="Arial" w:cs="Arial"/>
          <w:sz w:val="20"/>
          <w:szCs w:val="20"/>
        </w:rPr>
        <w:t xml:space="preserve">   Po loňském návratu</w:t>
      </w:r>
      <w:r w:rsidRPr="004E3992">
        <w:rPr>
          <w:rFonts w:ascii="Arial" w:hAnsi="Arial" w:cs="Arial"/>
          <w:color w:val="000000"/>
          <w:sz w:val="20"/>
          <w:szCs w:val="20"/>
        </w:rPr>
        <w:t xml:space="preserve"> projektu Rubikon o prevenci a rizicích sázení mladistvých, kterého se naše škola účastní už od jeho počátků v roce 2007, jsme se do něj zapojili i letos.</w:t>
      </w:r>
      <w:r w:rsidRPr="004E3992">
        <w:rPr>
          <w:rFonts w:ascii="Arial" w:hAnsi="Arial" w:cs="Arial"/>
          <w:sz w:val="20"/>
          <w:szCs w:val="20"/>
        </w:rPr>
        <w:t xml:space="preserve"> Do budovy organizátora - SVČ Radovánek jsme jeli dvakrát – v dubnu 50 žáků 7.tříd na </w:t>
      </w:r>
      <w:r w:rsidRPr="004E3992">
        <w:rPr>
          <w:rFonts w:ascii="Arial" w:hAnsi="Arial" w:cs="Arial"/>
          <w:color w:val="000000"/>
          <w:sz w:val="20"/>
          <w:szCs w:val="20"/>
        </w:rPr>
        <w:t xml:space="preserve">výborné interaktivní divadelní představení Patrik o chlapci, který propadl internetovému sázení a v květnu 15 soutěžících a 38 diváků ze 7.-9.ročníku na zábavnou soutěž o zákonech, sázení a správném rozhodování. 3 družstva z naší školy se v ní utkala se třemi týmy z 15. ZŠ Plzeň. Do závěrečné finálové show však naši zástupci nepostoupili. Více nás ale mrzí, že Rubikon v Plzeňském kraji definitivně končí. Podle slov ředitelky SVČ </w:t>
      </w:r>
      <w:proofErr w:type="spellStart"/>
      <w:r w:rsidRPr="004E3992">
        <w:rPr>
          <w:rFonts w:ascii="Arial" w:hAnsi="Arial" w:cs="Arial"/>
          <w:color w:val="000000"/>
          <w:sz w:val="20"/>
          <w:szCs w:val="20"/>
        </w:rPr>
        <w:t>E.Tischlerové</w:t>
      </w:r>
      <w:proofErr w:type="spellEnd"/>
      <w:r w:rsidRPr="004E3992">
        <w:rPr>
          <w:rFonts w:ascii="Arial" w:hAnsi="Arial" w:cs="Arial"/>
          <w:color w:val="000000"/>
          <w:sz w:val="20"/>
          <w:szCs w:val="20"/>
        </w:rPr>
        <w:t xml:space="preserve"> má být nahrazen jiným preventivním projektem, do něhož bychom se po dobrých zkušenostech s Rubikonem určitě zapojili.</w:t>
      </w:r>
    </w:p>
    <w:p w:rsidR="00906C79" w:rsidRPr="004E3992" w:rsidRDefault="00906C79" w:rsidP="00BA0C95">
      <w:pPr>
        <w:pStyle w:val="Zhlav"/>
        <w:tabs>
          <w:tab w:val="clear" w:pos="4536"/>
          <w:tab w:val="clear" w:pos="9072"/>
        </w:tabs>
        <w:jc w:val="both"/>
        <w:rPr>
          <w:rFonts w:ascii="Arial" w:hAnsi="Arial" w:cs="Arial"/>
          <w:sz w:val="20"/>
          <w:szCs w:val="20"/>
        </w:rPr>
      </w:pPr>
      <w:r w:rsidRPr="004E3992">
        <w:rPr>
          <w:rFonts w:ascii="Arial" w:hAnsi="Arial" w:cs="Arial"/>
          <w:sz w:val="20"/>
          <w:szCs w:val="20"/>
        </w:rPr>
        <w:t xml:space="preserve">   V květnu proběhla ve spolupráci s Policií ČR preventivní akce s psem vycvičeným na vyhledávání drog. </w:t>
      </w:r>
    </w:p>
    <w:p w:rsidR="00906C79" w:rsidRPr="004E3992" w:rsidRDefault="00906C79" w:rsidP="00BA0C95">
      <w:pPr>
        <w:pStyle w:val="Zhlav"/>
        <w:tabs>
          <w:tab w:val="clear" w:pos="4536"/>
          <w:tab w:val="clear" w:pos="9072"/>
        </w:tabs>
        <w:jc w:val="both"/>
        <w:rPr>
          <w:rFonts w:ascii="Arial" w:hAnsi="Arial" w:cs="Arial"/>
          <w:sz w:val="20"/>
          <w:szCs w:val="20"/>
        </w:rPr>
      </w:pPr>
      <w:r w:rsidRPr="004E3992">
        <w:rPr>
          <w:rFonts w:ascii="Arial" w:hAnsi="Arial" w:cs="Arial"/>
          <w:sz w:val="20"/>
          <w:szCs w:val="20"/>
        </w:rPr>
        <w:t xml:space="preserve">   V květnu a červnu se uskutečnily besedy 7. a 8. ročníků s J. Hendrichovou O závislostech. Žáky téma zajímá, sami si je vybrali, jsou při besedách aktivní.</w:t>
      </w:r>
    </w:p>
    <w:p w:rsidR="00906C79" w:rsidRPr="004E3992" w:rsidRDefault="00906C79" w:rsidP="00BA0C95">
      <w:pPr>
        <w:pStyle w:val="Zhlav"/>
        <w:tabs>
          <w:tab w:val="clear" w:pos="4536"/>
          <w:tab w:val="clear" w:pos="9072"/>
        </w:tabs>
        <w:jc w:val="both"/>
        <w:rPr>
          <w:rFonts w:ascii="Arial" w:hAnsi="Arial" w:cs="Arial"/>
          <w:sz w:val="20"/>
          <w:szCs w:val="20"/>
        </w:rPr>
      </w:pPr>
      <w:r w:rsidRPr="004E3992">
        <w:rPr>
          <w:rFonts w:ascii="Arial" w:hAnsi="Arial" w:cs="Arial"/>
          <w:sz w:val="20"/>
          <w:szCs w:val="20"/>
        </w:rPr>
        <w:t xml:space="preserve">   Novinkou je i užší spolupráce školy v oblasti prevence rizikového chování s městskou knihovnou, která pro naše žáky uspořádala na své půdě zajímavé besedy o </w:t>
      </w:r>
      <w:proofErr w:type="spellStart"/>
      <w:r w:rsidRPr="004E3992">
        <w:rPr>
          <w:rFonts w:ascii="Arial" w:hAnsi="Arial" w:cs="Arial"/>
          <w:sz w:val="20"/>
          <w:szCs w:val="20"/>
        </w:rPr>
        <w:t>gamblingu</w:t>
      </w:r>
      <w:proofErr w:type="spellEnd"/>
      <w:r w:rsidRPr="004E3992">
        <w:rPr>
          <w:rFonts w:ascii="Arial" w:hAnsi="Arial" w:cs="Arial"/>
          <w:sz w:val="20"/>
          <w:szCs w:val="20"/>
        </w:rPr>
        <w:t xml:space="preserve"> a drogové závislosti. V dubnu proběhly besedy s Martinou Bittnerovou, která žákům 7.-9.tříd vyprávěla o životě s gamblerem, v červnu se uskutečnily 3 besedy 9.tříd s M. </w:t>
      </w:r>
      <w:proofErr w:type="spellStart"/>
      <w:r w:rsidRPr="004E3992">
        <w:rPr>
          <w:rFonts w:ascii="Arial" w:hAnsi="Arial" w:cs="Arial"/>
          <w:sz w:val="20"/>
          <w:szCs w:val="20"/>
        </w:rPr>
        <w:t>Jettmarem</w:t>
      </w:r>
      <w:proofErr w:type="spellEnd"/>
      <w:r w:rsidRPr="004E3992">
        <w:rPr>
          <w:rFonts w:ascii="Arial" w:hAnsi="Arial" w:cs="Arial"/>
          <w:sz w:val="20"/>
          <w:szCs w:val="20"/>
        </w:rPr>
        <w:t>, který pracuje pro společnost Rozkoš bez rizika a má osobní zkušenost s drogovou závislostí a nákazou AIDS.</w:t>
      </w:r>
    </w:p>
    <w:p w:rsidR="00906C79" w:rsidRPr="004E3992" w:rsidRDefault="00906C79" w:rsidP="00BA0C95">
      <w:pPr>
        <w:jc w:val="both"/>
        <w:rPr>
          <w:rFonts w:ascii="Arial" w:hAnsi="Arial" w:cs="Arial"/>
        </w:rPr>
      </w:pPr>
      <w:r w:rsidRPr="004E3992">
        <w:rPr>
          <w:rFonts w:ascii="Arial" w:hAnsi="Arial" w:cs="Arial"/>
        </w:rPr>
        <w:t xml:space="preserve">   Spolupráce se Střediskem výchovné péče Domažlice pokračovala ve </w:t>
      </w:r>
      <w:proofErr w:type="spellStart"/>
      <w:r w:rsidRPr="004E3992">
        <w:rPr>
          <w:rFonts w:ascii="Arial" w:hAnsi="Arial" w:cs="Arial"/>
        </w:rPr>
        <w:t>šk</w:t>
      </w:r>
      <w:proofErr w:type="spellEnd"/>
      <w:r w:rsidRPr="004E3992">
        <w:rPr>
          <w:rFonts w:ascii="Arial" w:hAnsi="Arial" w:cs="Arial"/>
        </w:rPr>
        <w:t xml:space="preserve">. roce 2017/18 především ve formě konzultací. Rodičům problémových žáků doporučujeme individuální schůzky i dlouhodobé pobyty v SVP.  </w:t>
      </w:r>
    </w:p>
    <w:p w:rsidR="00906C79" w:rsidRPr="00906C79" w:rsidRDefault="00906C79" w:rsidP="00906C79">
      <w:pPr>
        <w:pStyle w:val="Zhlav"/>
        <w:tabs>
          <w:tab w:val="clear" w:pos="4536"/>
          <w:tab w:val="clear" w:pos="9072"/>
        </w:tabs>
        <w:rPr>
          <w:rFonts w:ascii="Arial" w:hAnsi="Arial" w:cs="Arial"/>
        </w:rPr>
      </w:pPr>
    </w:p>
    <w:p w:rsidR="00906C79" w:rsidRPr="00906C79" w:rsidRDefault="00906C79" w:rsidP="00906C79">
      <w:pPr>
        <w:numPr>
          <w:ilvl w:val="1"/>
          <w:numId w:val="20"/>
        </w:numPr>
        <w:tabs>
          <w:tab w:val="clear" w:pos="360"/>
        </w:tabs>
        <w:ind w:left="720" w:hanging="360"/>
        <w:rPr>
          <w:rFonts w:ascii="Arial" w:hAnsi="Arial" w:cs="Arial"/>
          <w:b/>
          <w:sz w:val="22"/>
          <w:szCs w:val="22"/>
        </w:rPr>
      </w:pPr>
      <w:r w:rsidRPr="00906C79">
        <w:rPr>
          <w:rFonts w:ascii="Arial" w:hAnsi="Arial" w:cs="Arial"/>
          <w:b/>
          <w:sz w:val="22"/>
          <w:szCs w:val="22"/>
        </w:rPr>
        <w:t>Další akce, projekty (průběžné či opakované) související s prevencí rizikového chování</w:t>
      </w:r>
    </w:p>
    <w:p w:rsidR="00906C79" w:rsidRPr="00906C79" w:rsidRDefault="00906C79" w:rsidP="00906C79">
      <w:pPr>
        <w:ind w:left="720"/>
        <w:rPr>
          <w:rFonts w:ascii="Arial" w:hAnsi="Arial" w:cs="Arial"/>
          <w:b/>
          <w:sz w:val="22"/>
          <w:szCs w:val="22"/>
        </w:rPr>
      </w:pPr>
      <w:r w:rsidRPr="00906C79">
        <w:rPr>
          <w:rFonts w:ascii="Arial" w:hAnsi="Arial" w:cs="Arial"/>
          <w:sz w:val="22"/>
          <w:szCs w:val="22"/>
        </w:rPr>
        <w:t xml:space="preserve">  </w:t>
      </w:r>
    </w:p>
    <w:p w:rsidR="00906C79" w:rsidRPr="00906C79" w:rsidRDefault="00906C79" w:rsidP="00BA0C95">
      <w:pPr>
        <w:jc w:val="both"/>
        <w:rPr>
          <w:rFonts w:ascii="Arial" w:hAnsi="Arial" w:cs="Arial"/>
        </w:rPr>
      </w:pPr>
      <w:r w:rsidRPr="00906C79">
        <w:rPr>
          <w:rFonts w:ascii="Arial" w:hAnsi="Arial" w:cs="Arial"/>
        </w:rPr>
        <w:t xml:space="preserve">    Jedná se o akce a aktivity, které žáky vedou ke smysluplnému trávení volného času, ke zdravému životnímu stylu, posilují dobré vztahy a kontakty s vrstevníky, vytváří pozitivní společné zážitky, posilují pocit sounáležitosti se spolužáky, školou i městem.</w:t>
      </w:r>
    </w:p>
    <w:p w:rsidR="00906C79" w:rsidRPr="00906C79" w:rsidRDefault="00906C79" w:rsidP="00BA0C95">
      <w:pPr>
        <w:jc w:val="both"/>
        <w:rPr>
          <w:rFonts w:ascii="Arial" w:hAnsi="Arial" w:cs="Arial"/>
        </w:rPr>
      </w:pPr>
      <w:r w:rsidRPr="00906C79">
        <w:rPr>
          <w:rFonts w:ascii="Arial" w:hAnsi="Arial" w:cs="Arial"/>
        </w:rPr>
        <w:lastRenderedPageBreak/>
        <w:t xml:space="preserve">   Školní časopis </w:t>
      </w:r>
      <w:proofErr w:type="spellStart"/>
      <w:r w:rsidRPr="00906C79">
        <w:rPr>
          <w:rFonts w:ascii="Arial" w:hAnsi="Arial" w:cs="Arial"/>
        </w:rPr>
        <w:t>Drbálek</w:t>
      </w:r>
      <w:proofErr w:type="spellEnd"/>
      <w:r w:rsidRPr="00906C79">
        <w:rPr>
          <w:rFonts w:ascii="Arial" w:hAnsi="Arial" w:cs="Arial"/>
        </w:rPr>
        <w:t xml:space="preserve">, který má internetovou i tištěnou podobu, nadále pokračuje ve své činnosti. Informuje o činnosti školy, nabízí dětem mnoho nápadů, rad, informací i zábavy, ukazuje spolužáky a školu z jiného úhlu. Jeho tvůrci jsou členové kroužku vedeného p. uč. Táborskou. </w:t>
      </w:r>
    </w:p>
    <w:p w:rsidR="00906C79" w:rsidRPr="00906C79" w:rsidRDefault="00906C79" w:rsidP="00BA0C95">
      <w:pPr>
        <w:jc w:val="both"/>
        <w:rPr>
          <w:rFonts w:ascii="Arial" w:hAnsi="Arial" w:cs="Arial"/>
        </w:rPr>
      </w:pPr>
      <w:r w:rsidRPr="00906C79">
        <w:rPr>
          <w:rFonts w:ascii="Arial" w:hAnsi="Arial" w:cs="Arial"/>
        </w:rPr>
        <w:t xml:space="preserve">   V listopadu se někteří naši žáci aktivně podíleli na doprovodných akcích filmového festivalu </w:t>
      </w:r>
      <w:proofErr w:type="spellStart"/>
      <w:r w:rsidRPr="00906C79">
        <w:rPr>
          <w:rFonts w:ascii="Arial" w:hAnsi="Arial" w:cs="Arial"/>
        </w:rPr>
        <w:t>Juniorfest</w:t>
      </w:r>
      <w:proofErr w:type="spellEnd"/>
      <w:r w:rsidRPr="00906C79">
        <w:rPr>
          <w:rFonts w:ascii="Arial" w:hAnsi="Arial" w:cs="Arial"/>
        </w:rPr>
        <w:t>, který už poosmé proběhl v Horšovském Týně a dalších západočeských městech. Další žáci se zúčastnili několika filmových projekcí (celá škola) a mnoha doprovodných akcí (besedy s filmaři, výtvarná soutěž apod.).</w:t>
      </w:r>
    </w:p>
    <w:p w:rsidR="00906C79" w:rsidRPr="00906C79" w:rsidRDefault="00906C79" w:rsidP="00BA0C95">
      <w:pPr>
        <w:jc w:val="both"/>
        <w:rPr>
          <w:rFonts w:ascii="Arial" w:hAnsi="Arial" w:cs="Arial"/>
        </w:rPr>
      </w:pPr>
      <w:r w:rsidRPr="00906C79">
        <w:rPr>
          <w:rFonts w:ascii="Arial" w:hAnsi="Arial" w:cs="Arial"/>
        </w:rPr>
        <w:t xml:space="preserve">   I na poli sportu jsme byli aktivní. Rozvíjíme tradici „Horšovskotýnských sportovních her“, na které jsme v září opět pozvali delegace sportovců ze spřátelených škol z Domažlicka. Žáci 5. tříd se opět úspěšně zúčastnili soutěže ve vybíjené </w:t>
      </w:r>
      <w:proofErr w:type="spellStart"/>
      <w:r w:rsidRPr="00906C79">
        <w:rPr>
          <w:rFonts w:ascii="Arial" w:hAnsi="Arial" w:cs="Arial"/>
        </w:rPr>
        <w:t>Preventan</w:t>
      </w:r>
      <w:proofErr w:type="spellEnd"/>
      <w:r w:rsidRPr="00906C79">
        <w:rPr>
          <w:rFonts w:ascii="Arial" w:hAnsi="Arial" w:cs="Arial"/>
        </w:rPr>
        <w:t xml:space="preserve"> Cup, děti ze 3. a 4.tříd  </w:t>
      </w:r>
      <w:proofErr w:type="spellStart"/>
      <w:r w:rsidRPr="00906C79">
        <w:rPr>
          <w:rFonts w:ascii="Arial" w:hAnsi="Arial" w:cs="Arial"/>
        </w:rPr>
        <w:t>Kinderiády</w:t>
      </w:r>
      <w:proofErr w:type="spellEnd"/>
      <w:r w:rsidRPr="00906C79">
        <w:rPr>
          <w:rFonts w:ascii="Arial" w:hAnsi="Arial" w:cs="Arial"/>
        </w:rPr>
        <w:t xml:space="preserve">, fotbalového </w:t>
      </w:r>
      <w:proofErr w:type="spellStart"/>
      <w:r w:rsidRPr="00906C79">
        <w:rPr>
          <w:rFonts w:ascii="Arial" w:hAnsi="Arial" w:cs="Arial"/>
        </w:rPr>
        <w:t>Mc</w:t>
      </w:r>
      <w:proofErr w:type="spellEnd"/>
      <w:r w:rsidRPr="00906C79">
        <w:rPr>
          <w:rFonts w:ascii="Arial" w:hAnsi="Arial" w:cs="Arial"/>
        </w:rPr>
        <w:t>.</w:t>
      </w:r>
      <w:r w:rsidR="004E3992">
        <w:rPr>
          <w:rFonts w:ascii="Arial" w:hAnsi="Arial" w:cs="Arial"/>
        </w:rPr>
        <w:t xml:space="preserve"> </w:t>
      </w:r>
      <w:r w:rsidRPr="00906C79">
        <w:rPr>
          <w:rFonts w:ascii="Arial" w:hAnsi="Arial" w:cs="Arial"/>
        </w:rPr>
        <w:t xml:space="preserve">Donald </w:t>
      </w:r>
      <w:proofErr w:type="spellStart"/>
      <w:r w:rsidRPr="00906C79">
        <w:rPr>
          <w:rFonts w:ascii="Arial" w:hAnsi="Arial" w:cs="Arial"/>
        </w:rPr>
        <w:t>Cupu</w:t>
      </w:r>
      <w:proofErr w:type="spellEnd"/>
      <w:r w:rsidRPr="00906C79">
        <w:rPr>
          <w:rFonts w:ascii="Arial" w:hAnsi="Arial" w:cs="Arial"/>
        </w:rPr>
        <w:t xml:space="preserve">, žáci 2. stupně pak většiny okresních a krajských kol atletických soutěží a kolektivních sportů. </w:t>
      </w:r>
    </w:p>
    <w:p w:rsidR="00906C79" w:rsidRPr="00906C79" w:rsidRDefault="00906C79" w:rsidP="00BA0C95">
      <w:pPr>
        <w:jc w:val="both"/>
        <w:rPr>
          <w:rFonts w:ascii="Arial" w:hAnsi="Arial" w:cs="Arial"/>
        </w:rPr>
      </w:pPr>
      <w:r w:rsidRPr="00906C79">
        <w:rPr>
          <w:rFonts w:ascii="Arial" w:hAnsi="Arial" w:cs="Arial"/>
        </w:rPr>
        <w:t xml:space="preserve">   Společně navštívená filmová a divadelní představení, koncerty, taneční vystoupení, besedy či výstavy vedly žáky k osvojování pozitivních životních hodnot, některá s kontroverznějšími tématy (např. festivalový film o homosexualitě) pak k užitečným zamyšlením a diskuzím.</w:t>
      </w:r>
    </w:p>
    <w:p w:rsidR="00906C79" w:rsidRPr="00906C79" w:rsidRDefault="00906C79" w:rsidP="00BA0C95">
      <w:pPr>
        <w:jc w:val="both"/>
        <w:rPr>
          <w:rFonts w:ascii="Arial" w:hAnsi="Arial" w:cs="Arial"/>
        </w:rPr>
      </w:pPr>
      <w:r w:rsidRPr="00906C79">
        <w:rPr>
          <w:rFonts w:ascii="Arial" w:hAnsi="Arial" w:cs="Arial"/>
        </w:rPr>
        <w:t xml:space="preserve">   Naši žáci se pravidelně účastní vědomostních soutěží. Vedle olympiád či </w:t>
      </w:r>
      <w:proofErr w:type="spellStart"/>
      <w:r w:rsidRPr="00906C79">
        <w:rPr>
          <w:rFonts w:ascii="Arial" w:hAnsi="Arial" w:cs="Arial"/>
        </w:rPr>
        <w:t>Pythagoriády</w:t>
      </w:r>
      <w:proofErr w:type="spellEnd"/>
      <w:r w:rsidRPr="00906C79">
        <w:rPr>
          <w:rFonts w:ascii="Arial" w:hAnsi="Arial" w:cs="Arial"/>
        </w:rPr>
        <w:t xml:space="preserve"> dosahují skvělých výsledků v soutěži </w:t>
      </w:r>
      <w:proofErr w:type="spellStart"/>
      <w:r w:rsidRPr="00906C79">
        <w:rPr>
          <w:rFonts w:ascii="Arial" w:hAnsi="Arial" w:cs="Arial"/>
        </w:rPr>
        <w:t>Eurorébus</w:t>
      </w:r>
      <w:proofErr w:type="spellEnd"/>
      <w:r w:rsidRPr="00906C79">
        <w:rPr>
          <w:rFonts w:ascii="Arial" w:hAnsi="Arial" w:cs="Arial"/>
        </w:rPr>
        <w:t xml:space="preserve"> nebo v soutěžích zdravotnických hlídek.</w:t>
      </w:r>
    </w:p>
    <w:p w:rsidR="00906C79" w:rsidRPr="00906C79" w:rsidRDefault="00906C79" w:rsidP="00BA0C95">
      <w:pPr>
        <w:jc w:val="both"/>
        <w:rPr>
          <w:rFonts w:ascii="Arial" w:hAnsi="Arial" w:cs="Arial"/>
        </w:rPr>
      </w:pPr>
      <w:r w:rsidRPr="00906C79">
        <w:rPr>
          <w:rFonts w:ascii="Arial" w:hAnsi="Arial" w:cs="Arial"/>
        </w:rPr>
        <w:t xml:space="preserve">   Své umělecké nadání prezentovali žáci při veřejných vystoupeních školního pěveckého sboru a flétnového souboru či na 11. veřejné výstavě výtvarných prací v sále místního MKZ s názvem 60. školní rok na ZŠ Horšovský Týn, při které předvedli nejen své výtvarné výtvory, ale i některé znalosti. Celoškolní výtvarná soutěž se také týkala školy a vztahu k ní, šlo o nejlepší návrh na výmalbu jedné stěny.</w:t>
      </w:r>
    </w:p>
    <w:p w:rsidR="00906C79" w:rsidRPr="00906C79" w:rsidRDefault="00906C79" w:rsidP="00BA0C95">
      <w:pPr>
        <w:jc w:val="both"/>
        <w:rPr>
          <w:rFonts w:ascii="Arial" w:hAnsi="Arial" w:cs="Arial"/>
        </w:rPr>
      </w:pPr>
      <w:r w:rsidRPr="00906C79">
        <w:rPr>
          <w:rFonts w:ascii="Arial" w:hAnsi="Arial" w:cs="Arial"/>
        </w:rPr>
        <w:t xml:space="preserve">   I environmentální výchova dostává značný prostor. Ekologickým tématům se věnujeme při vyučování předmětu ekologie či OV i mimo ně - třídíme odpad, dbáme na čistotu v budově i jejím okolí, fungují služby jednotlivých tříd na úklid školního areálu. Pořádáme výlety do přírody nebo exkurze do zoo či do Domu Českého lesa v Klenčí pod Čerchovem.  </w:t>
      </w:r>
    </w:p>
    <w:p w:rsidR="00906C79" w:rsidRPr="00906C79" w:rsidRDefault="00906C79" w:rsidP="00BA0C95">
      <w:pPr>
        <w:jc w:val="both"/>
        <w:rPr>
          <w:rFonts w:ascii="Arial" w:hAnsi="Arial" w:cs="Arial"/>
          <w:b/>
        </w:rPr>
      </w:pPr>
    </w:p>
    <w:p w:rsidR="00906C79" w:rsidRPr="00906C79" w:rsidRDefault="00906C79" w:rsidP="00BA0C95">
      <w:pPr>
        <w:jc w:val="both"/>
        <w:rPr>
          <w:rFonts w:ascii="Arial" w:hAnsi="Arial" w:cs="Arial"/>
        </w:rPr>
      </w:pPr>
      <w:r w:rsidRPr="00906C79">
        <w:rPr>
          <w:rFonts w:ascii="Arial" w:hAnsi="Arial" w:cs="Arial"/>
        </w:rPr>
        <w:t xml:space="preserve">  Ve škole je umístěna schránka důvěry, ale není žáky příliš využívána. Nástěnky s tématikou prevence rizikového chování se ve škole pravidelně vytváří, na jejich realizaci se podílejí sami žáci vytvářením plakátů při VV. Ve vstupní hale jsou vyvěšeny informační tabule k problematice kyberšikany a on-line nebezpečí, které škola dostala v roce 2014 v rámci krajského projektu Bezpečný kraj.</w:t>
      </w:r>
    </w:p>
    <w:p w:rsidR="00906C79" w:rsidRPr="008D3829" w:rsidRDefault="00906C79" w:rsidP="00BA0C95">
      <w:pPr>
        <w:jc w:val="both"/>
        <w:rPr>
          <w:sz w:val="22"/>
          <w:szCs w:val="22"/>
        </w:rPr>
      </w:pPr>
    </w:p>
    <w:p w:rsidR="00906C79" w:rsidRDefault="00906C79" w:rsidP="00BA0C95">
      <w:pPr>
        <w:ind w:left="360"/>
        <w:jc w:val="both"/>
        <w:rPr>
          <w:rFonts w:ascii="Arial" w:hAnsi="Arial"/>
          <w:color w:val="000000"/>
        </w:rPr>
      </w:pPr>
    </w:p>
    <w:p w:rsidR="00906C79" w:rsidRDefault="00906C79" w:rsidP="00BA0C95">
      <w:pPr>
        <w:ind w:left="360"/>
        <w:jc w:val="both"/>
        <w:rPr>
          <w:rFonts w:ascii="Arial" w:hAnsi="Arial"/>
          <w:color w:val="000000"/>
        </w:rPr>
      </w:pPr>
    </w:p>
    <w:p w:rsidR="00DA27A8" w:rsidRPr="004E3992" w:rsidRDefault="00DA27A8" w:rsidP="00BA0C95">
      <w:pPr>
        <w:ind w:firstLine="708"/>
        <w:jc w:val="both"/>
        <w:rPr>
          <w:rFonts w:ascii="Arial" w:hAnsi="Arial" w:cs="Arial"/>
          <w:b/>
        </w:rPr>
      </w:pPr>
      <w:r w:rsidRPr="004E3992">
        <w:rPr>
          <w:rFonts w:ascii="Arial" w:hAnsi="Arial" w:cs="Arial"/>
          <w:b/>
        </w:rPr>
        <w:t>Zařazení témat prevence do výuky</w:t>
      </w:r>
    </w:p>
    <w:p w:rsidR="00DA27A8" w:rsidRPr="004E3992" w:rsidRDefault="00DA27A8" w:rsidP="00BA0C95">
      <w:pPr>
        <w:ind w:firstLine="708"/>
        <w:jc w:val="both"/>
        <w:rPr>
          <w:rFonts w:ascii="Arial" w:hAnsi="Arial" w:cs="Arial"/>
          <w:b/>
        </w:rPr>
      </w:pPr>
    </w:p>
    <w:p w:rsidR="00906C79" w:rsidRPr="004E3992" w:rsidRDefault="00DA27A8" w:rsidP="00BA0C95">
      <w:pPr>
        <w:jc w:val="both"/>
        <w:rPr>
          <w:rFonts w:ascii="Arial" w:hAnsi="Arial" w:cs="Arial"/>
        </w:rPr>
      </w:pPr>
      <w:r w:rsidRPr="004E3992">
        <w:rPr>
          <w:rFonts w:ascii="Arial" w:hAnsi="Arial" w:cs="Arial"/>
        </w:rPr>
        <w:t xml:space="preserve">  </w:t>
      </w:r>
      <w:r w:rsidR="00906C79" w:rsidRPr="004E3992">
        <w:rPr>
          <w:rFonts w:ascii="Arial" w:hAnsi="Arial" w:cs="Arial"/>
        </w:rPr>
        <w:t xml:space="preserve">Témata prevence se do výuky zařazují převážně průběžně a nenásilně, zejména pokud souvisejí s probíranou látkou nebo vyplynou ze situace ve třídě, ve škole nebo ve společnosti. Cíleně se tato témata (zdravý způsob života, prevence úrazů, toxikománie, šikana, </w:t>
      </w:r>
      <w:proofErr w:type="spellStart"/>
      <w:r w:rsidR="00906C79" w:rsidRPr="004E3992">
        <w:rPr>
          <w:rFonts w:ascii="Arial" w:hAnsi="Arial" w:cs="Arial"/>
        </w:rPr>
        <w:t>gambling</w:t>
      </w:r>
      <w:proofErr w:type="spellEnd"/>
      <w:r w:rsidR="00906C79" w:rsidRPr="004E3992">
        <w:rPr>
          <w:rFonts w:ascii="Arial" w:hAnsi="Arial" w:cs="Arial"/>
        </w:rPr>
        <w:t>, vandalismus, sexuální výchova, výchova k volbě povolání, ekologie, sebepoznání) zařazují v hodinách prvouky na 1. stupni a především občanské výchovy (ale i tělesné výchovy, přírodopisu, chemie, pracovních činností, ČJ a literatury a dalších) na 2. stupni. Nejvíce se tradičně osvědčila metoda rozhovoru a diskuse, skupinové práce, řešení kvízů a křížovek či prezentace PowerPoint.</w:t>
      </w:r>
    </w:p>
    <w:p w:rsidR="009D377B" w:rsidRPr="004E3992" w:rsidRDefault="009D377B" w:rsidP="00BA0C95">
      <w:pPr>
        <w:ind w:left="426"/>
        <w:jc w:val="both"/>
        <w:rPr>
          <w:rFonts w:ascii="Arial" w:hAnsi="Arial" w:cs="Arial"/>
        </w:rPr>
      </w:pPr>
    </w:p>
    <w:p w:rsidR="009D377B" w:rsidRPr="004E3992" w:rsidRDefault="009D377B" w:rsidP="00B434E3">
      <w:pPr>
        <w:jc w:val="both"/>
        <w:rPr>
          <w:rFonts w:ascii="Arial" w:hAnsi="Arial" w:cs="Arial"/>
        </w:rPr>
      </w:pPr>
    </w:p>
    <w:p w:rsidR="00FE194C" w:rsidRPr="004E3992" w:rsidRDefault="00FE194C" w:rsidP="00FE194C">
      <w:pPr>
        <w:jc w:val="both"/>
        <w:rPr>
          <w:rFonts w:ascii="Arial" w:hAnsi="Arial" w:cs="Arial"/>
        </w:rPr>
      </w:pPr>
    </w:p>
    <w:p w:rsidR="00FE194C" w:rsidRPr="004E3992" w:rsidRDefault="00FE194C" w:rsidP="00FE194C">
      <w:pPr>
        <w:numPr>
          <w:ilvl w:val="0"/>
          <w:numId w:val="20"/>
        </w:numPr>
        <w:tabs>
          <w:tab w:val="clear" w:pos="720"/>
        </w:tabs>
        <w:jc w:val="both"/>
        <w:rPr>
          <w:rFonts w:ascii="Arial" w:hAnsi="Arial" w:cs="Arial"/>
          <w:b/>
          <w:sz w:val="22"/>
          <w:szCs w:val="22"/>
        </w:rPr>
      </w:pPr>
      <w:r w:rsidRPr="004E3992">
        <w:rPr>
          <w:rFonts w:ascii="Arial" w:hAnsi="Arial" w:cs="Arial"/>
          <w:b/>
          <w:sz w:val="22"/>
          <w:szCs w:val="22"/>
        </w:rPr>
        <w:t>KOMUNIKACE RODINY A ŠKOLY</w:t>
      </w:r>
    </w:p>
    <w:p w:rsidR="00DA27A8" w:rsidRPr="004E3992" w:rsidRDefault="00DA27A8" w:rsidP="00DA27A8">
      <w:pPr>
        <w:ind w:left="360"/>
        <w:jc w:val="both"/>
        <w:rPr>
          <w:rFonts w:ascii="Arial" w:hAnsi="Arial" w:cs="Arial"/>
          <w:b/>
          <w:sz w:val="22"/>
          <w:szCs w:val="22"/>
        </w:rPr>
      </w:pPr>
    </w:p>
    <w:p w:rsidR="00DA27A8" w:rsidRPr="004E3992" w:rsidRDefault="00DA27A8" w:rsidP="00DA27A8">
      <w:pPr>
        <w:ind w:left="360"/>
        <w:jc w:val="both"/>
        <w:rPr>
          <w:rFonts w:ascii="Arial" w:hAnsi="Arial" w:cs="Arial"/>
          <w:b/>
          <w:sz w:val="22"/>
          <w:szCs w:val="22"/>
        </w:rPr>
      </w:pPr>
    </w:p>
    <w:p w:rsidR="004E3992" w:rsidRPr="004E3992" w:rsidRDefault="004E3992" w:rsidP="004E3992">
      <w:pPr>
        <w:numPr>
          <w:ilvl w:val="1"/>
          <w:numId w:val="20"/>
        </w:numPr>
        <w:tabs>
          <w:tab w:val="clear" w:pos="360"/>
        </w:tabs>
        <w:ind w:left="720" w:hanging="360"/>
        <w:rPr>
          <w:rFonts w:ascii="Arial" w:hAnsi="Arial" w:cs="Arial"/>
          <w:b/>
        </w:rPr>
      </w:pPr>
      <w:r w:rsidRPr="004E3992">
        <w:rPr>
          <w:rFonts w:ascii="Arial" w:hAnsi="Arial" w:cs="Arial"/>
          <w:b/>
        </w:rPr>
        <w:t>Aktivity pro rodiče</w:t>
      </w:r>
    </w:p>
    <w:p w:rsidR="004E3992" w:rsidRPr="004E3992" w:rsidRDefault="004E3992" w:rsidP="004E3992">
      <w:pPr>
        <w:ind w:left="720"/>
        <w:rPr>
          <w:rFonts w:ascii="Arial" w:hAnsi="Arial" w:cs="Arial"/>
          <w:b/>
        </w:rPr>
      </w:pPr>
    </w:p>
    <w:p w:rsidR="004E3992" w:rsidRPr="004E3992" w:rsidRDefault="004E3992" w:rsidP="00BA0C95">
      <w:pPr>
        <w:jc w:val="both"/>
        <w:rPr>
          <w:rFonts w:ascii="Arial" w:hAnsi="Arial" w:cs="Arial"/>
        </w:rPr>
      </w:pPr>
      <w:r w:rsidRPr="004E3992">
        <w:rPr>
          <w:rFonts w:ascii="Arial" w:hAnsi="Arial" w:cs="Arial"/>
          <w:b/>
        </w:rPr>
        <w:t xml:space="preserve">   </w:t>
      </w:r>
      <w:r w:rsidRPr="004E3992">
        <w:rPr>
          <w:rFonts w:ascii="Arial" w:hAnsi="Arial" w:cs="Arial"/>
        </w:rPr>
        <w:t xml:space="preserve">O aktivitách školy a o méně závažných problémech, které se u žáků vyskytnou, informujeme rodiče prostřednictvím žákovské knížky nebo při rodičovských schůzkách. U závažnějších problémů volíme telefonické  spojení nebo pozvání rodičů do školy na konzultaci či výchovnou skupinu, příp. doporučení odborné péče. </w:t>
      </w:r>
    </w:p>
    <w:p w:rsidR="004E3992" w:rsidRPr="004E3992" w:rsidRDefault="004E3992" w:rsidP="00BA0C95">
      <w:pPr>
        <w:jc w:val="both"/>
        <w:rPr>
          <w:rFonts w:ascii="Arial" w:hAnsi="Arial" w:cs="Arial"/>
        </w:rPr>
      </w:pPr>
    </w:p>
    <w:p w:rsidR="004E3992" w:rsidRPr="004E3992" w:rsidRDefault="004E3992" w:rsidP="00BA0C95">
      <w:pPr>
        <w:numPr>
          <w:ilvl w:val="1"/>
          <w:numId w:val="20"/>
        </w:numPr>
        <w:tabs>
          <w:tab w:val="clear" w:pos="360"/>
        </w:tabs>
        <w:ind w:left="720" w:hanging="360"/>
        <w:jc w:val="both"/>
        <w:rPr>
          <w:rFonts w:ascii="Arial" w:hAnsi="Arial" w:cs="Arial"/>
          <w:b/>
        </w:rPr>
      </w:pPr>
      <w:r w:rsidRPr="004E3992">
        <w:rPr>
          <w:rFonts w:ascii="Arial" w:hAnsi="Arial" w:cs="Arial"/>
          <w:b/>
        </w:rPr>
        <w:t>Konzultace žáků a rodičů s výchovným poradcem, školním metodikem prevence</w:t>
      </w:r>
    </w:p>
    <w:p w:rsidR="004E3992" w:rsidRPr="004E3992" w:rsidRDefault="004E3992" w:rsidP="00BA0C95">
      <w:pPr>
        <w:ind w:left="720"/>
        <w:jc w:val="both"/>
        <w:rPr>
          <w:rFonts w:ascii="Arial" w:hAnsi="Arial" w:cs="Arial"/>
          <w:b/>
        </w:rPr>
      </w:pPr>
    </w:p>
    <w:p w:rsidR="004E3992" w:rsidRPr="004E3992" w:rsidRDefault="004E3992" w:rsidP="00BA0C95">
      <w:pPr>
        <w:jc w:val="both"/>
        <w:rPr>
          <w:rFonts w:ascii="Arial" w:hAnsi="Arial" w:cs="Arial"/>
        </w:rPr>
      </w:pPr>
      <w:r w:rsidRPr="004E3992">
        <w:rPr>
          <w:rFonts w:ascii="Arial" w:hAnsi="Arial" w:cs="Arial"/>
          <w:b/>
        </w:rPr>
        <w:t xml:space="preserve">   </w:t>
      </w:r>
      <w:r w:rsidRPr="004E3992">
        <w:rPr>
          <w:rFonts w:ascii="Arial" w:hAnsi="Arial" w:cs="Arial"/>
        </w:rPr>
        <w:t xml:space="preserve">Rodiče se o problémech dětí radí a konzultují je především s třídními učiteli. Funkci výchovného poradce vykonává Mgr. Anna Ježková, jejíchž rad využívají především rodiče </w:t>
      </w:r>
      <w:r w:rsidRPr="004E3992">
        <w:rPr>
          <w:rFonts w:ascii="Arial" w:hAnsi="Arial" w:cs="Arial"/>
        </w:rPr>
        <w:lastRenderedPageBreak/>
        <w:t>integrovaných žáků, a to při pravidelných konzultačních hodinách i telefonicky domluvených schůzkách.</w:t>
      </w:r>
    </w:p>
    <w:p w:rsidR="004E3992" w:rsidRPr="004E3992" w:rsidRDefault="004E3992" w:rsidP="00BA0C95">
      <w:pPr>
        <w:jc w:val="both"/>
        <w:rPr>
          <w:rFonts w:ascii="Arial" w:hAnsi="Arial" w:cs="Arial"/>
        </w:rPr>
      </w:pPr>
      <w:r w:rsidRPr="004E3992">
        <w:rPr>
          <w:rFonts w:ascii="Arial" w:hAnsi="Arial" w:cs="Arial"/>
        </w:rPr>
        <w:t xml:space="preserve">   S prací školního metodika prevence a s obsahem a umístěním školního MPP na webových stránkách školy byli rodiče seznámeni na prvních třídních schůzkách v listopadu. Konzultace se školním metodikem prevence rodiče a žáci nevyužívají, problémy oznamují především třídním učitelům a řediteli školy, metodik prevence a výchovný poradce se následně podílejí na jejich řešení (monitoring, pohovory se žáky, zařazení vhodných besed a programů, schůzky s rodiči, výchovné skupiny, přizvání odborníků…).</w:t>
      </w:r>
    </w:p>
    <w:p w:rsidR="009D377B" w:rsidRPr="00E465B1" w:rsidRDefault="009D377B" w:rsidP="001E2EF0">
      <w:pPr>
        <w:jc w:val="both"/>
        <w:rPr>
          <w:rFonts w:ascii="Arial" w:hAnsi="Arial" w:cs="Arial"/>
          <w:highlight w:val="yellow"/>
        </w:rPr>
      </w:pPr>
    </w:p>
    <w:p w:rsidR="00DA27A8" w:rsidRPr="004E3992" w:rsidRDefault="00DA27A8" w:rsidP="00DA27A8">
      <w:pPr>
        <w:rPr>
          <w:rFonts w:ascii="Arial" w:hAnsi="Arial" w:cs="Arial"/>
        </w:rPr>
      </w:pPr>
    </w:p>
    <w:p w:rsidR="00DA27A8" w:rsidRPr="004E3992" w:rsidRDefault="00DA27A8" w:rsidP="00BA0C95">
      <w:pPr>
        <w:ind w:left="360"/>
        <w:jc w:val="both"/>
        <w:rPr>
          <w:rFonts w:ascii="Arial" w:hAnsi="Arial" w:cs="Arial"/>
          <w:b/>
        </w:rPr>
      </w:pPr>
      <w:r w:rsidRPr="004E3992">
        <w:rPr>
          <w:rFonts w:ascii="Arial" w:hAnsi="Arial" w:cs="Arial"/>
          <w:b/>
        </w:rPr>
        <w:t>NABÍDKA VOLNOČASOVÝCH</w:t>
      </w:r>
      <w:r w:rsidR="00145952" w:rsidRPr="004E3992">
        <w:rPr>
          <w:rFonts w:ascii="Arial" w:hAnsi="Arial" w:cs="Arial"/>
          <w:b/>
        </w:rPr>
        <w:t xml:space="preserve"> </w:t>
      </w:r>
      <w:r w:rsidRPr="004E3992">
        <w:rPr>
          <w:rFonts w:ascii="Arial" w:hAnsi="Arial" w:cs="Arial"/>
          <w:b/>
        </w:rPr>
        <w:t xml:space="preserve"> AKTIVIT </w:t>
      </w:r>
      <w:r w:rsidR="00145952" w:rsidRPr="004E3992">
        <w:rPr>
          <w:rFonts w:ascii="Arial" w:hAnsi="Arial" w:cs="Arial"/>
          <w:b/>
        </w:rPr>
        <w:t xml:space="preserve"> </w:t>
      </w:r>
      <w:r w:rsidRPr="004E3992">
        <w:rPr>
          <w:rFonts w:ascii="Arial" w:hAnsi="Arial" w:cs="Arial"/>
          <w:b/>
        </w:rPr>
        <w:t>ŽÁKŮM</w:t>
      </w:r>
    </w:p>
    <w:p w:rsidR="00DA27A8" w:rsidRPr="004E3992" w:rsidRDefault="00DA27A8" w:rsidP="00BA0C95">
      <w:pPr>
        <w:ind w:left="720"/>
        <w:jc w:val="both"/>
        <w:rPr>
          <w:rFonts w:ascii="Arial" w:hAnsi="Arial" w:cs="Arial"/>
          <w:b/>
        </w:rPr>
      </w:pPr>
    </w:p>
    <w:p w:rsidR="004E3992" w:rsidRPr="004E3992" w:rsidRDefault="00930D58" w:rsidP="00BA0C95">
      <w:pPr>
        <w:jc w:val="both"/>
        <w:rPr>
          <w:rFonts w:ascii="Arial" w:hAnsi="Arial" w:cs="Arial"/>
        </w:rPr>
      </w:pPr>
      <w:r w:rsidRPr="004E3992">
        <w:rPr>
          <w:rFonts w:ascii="Arial" w:hAnsi="Arial" w:cs="Arial"/>
        </w:rPr>
        <w:t xml:space="preserve">   </w:t>
      </w:r>
      <w:r w:rsidR="004E3992" w:rsidRPr="004E3992">
        <w:rPr>
          <w:b/>
          <w:sz w:val="22"/>
          <w:szCs w:val="22"/>
        </w:rPr>
        <w:t xml:space="preserve">   </w:t>
      </w:r>
      <w:r w:rsidR="004E3992" w:rsidRPr="004E3992">
        <w:rPr>
          <w:rFonts w:ascii="Arial" w:hAnsi="Arial" w:cs="Arial"/>
        </w:rPr>
        <w:t>Na škole úspěšně funguje Školní klub a  v jeho rámci  3 oddělení družiny pro žáky 1. stupně a mnoho rozmanitých zájmových kroužků vedených učiteli školy (výpočetní technika, školní časopis, hra na flétnu, florbal, přehazovaná, fotografický, zdravotnický, fyzikální…). O všechny tyto aktivity je velký zájem.</w:t>
      </w:r>
    </w:p>
    <w:p w:rsidR="004E3992" w:rsidRPr="004E3992" w:rsidRDefault="004E3992" w:rsidP="00BA0C95">
      <w:pPr>
        <w:jc w:val="both"/>
        <w:rPr>
          <w:rFonts w:ascii="Arial" w:hAnsi="Arial" w:cs="Arial"/>
        </w:rPr>
      </w:pPr>
      <w:r w:rsidRPr="004E3992">
        <w:rPr>
          <w:rFonts w:ascii="Arial" w:hAnsi="Arial" w:cs="Arial"/>
        </w:rPr>
        <w:t xml:space="preserve">   V březnu se opět uskutečnil tradiční lyžařský kurz.   </w:t>
      </w:r>
    </w:p>
    <w:p w:rsidR="004E3992" w:rsidRPr="004E3992" w:rsidRDefault="004E3992" w:rsidP="00BA0C95">
      <w:pPr>
        <w:jc w:val="both"/>
        <w:rPr>
          <w:rFonts w:ascii="Arial" w:hAnsi="Arial" w:cs="Arial"/>
        </w:rPr>
      </w:pPr>
      <w:r w:rsidRPr="004E3992">
        <w:rPr>
          <w:rFonts w:ascii="Arial" w:hAnsi="Arial" w:cs="Arial"/>
        </w:rPr>
        <w:t xml:space="preserve">   Na vývěsních plochách školy a prostřednictvím školního rozhlasu seznamujeme žáky se všemi aktivitami a akcemi pro mládež ve městě a v regionu, o nichž nás informují jejich pořadatelé. Úzce spolupracujeme zejména s místní pionýrskou skupinou Stopaři, tělovýchovnou jednotou Dynamo a MKZ.</w:t>
      </w:r>
    </w:p>
    <w:p w:rsidR="00DA27A8" w:rsidRPr="004E3992" w:rsidRDefault="00DA27A8" w:rsidP="00BA0C95">
      <w:pPr>
        <w:ind w:left="426"/>
        <w:jc w:val="both"/>
        <w:rPr>
          <w:rFonts w:ascii="Arial" w:hAnsi="Arial" w:cs="Arial"/>
        </w:rPr>
      </w:pPr>
    </w:p>
    <w:p w:rsidR="00DA27A8" w:rsidRPr="004E3992" w:rsidRDefault="00DA27A8" w:rsidP="00BA0C95">
      <w:pPr>
        <w:jc w:val="both"/>
        <w:rPr>
          <w:rFonts w:ascii="Arial" w:hAnsi="Arial" w:cs="Arial"/>
        </w:rPr>
      </w:pPr>
    </w:p>
    <w:p w:rsidR="00DA27A8" w:rsidRPr="004E3992" w:rsidRDefault="00DA27A8" w:rsidP="00BA0C95">
      <w:pPr>
        <w:ind w:left="360"/>
        <w:jc w:val="both"/>
        <w:rPr>
          <w:rFonts w:ascii="Arial" w:hAnsi="Arial" w:cs="Arial"/>
        </w:rPr>
      </w:pPr>
      <w:r w:rsidRPr="004E3992">
        <w:rPr>
          <w:rFonts w:ascii="Arial" w:hAnsi="Arial" w:cs="Arial"/>
          <w:b/>
        </w:rPr>
        <w:t>VZDĚLÁVÁNÍ PEDAGOGŮ V OBLASTI PREVENCE</w:t>
      </w:r>
      <w:r w:rsidRPr="004E3992">
        <w:rPr>
          <w:rFonts w:ascii="Arial" w:hAnsi="Arial" w:cs="Arial"/>
        </w:rPr>
        <w:t xml:space="preserve"> </w:t>
      </w:r>
    </w:p>
    <w:p w:rsidR="00DA27A8" w:rsidRPr="004E3992" w:rsidRDefault="00DA27A8" w:rsidP="00BA0C95">
      <w:pPr>
        <w:jc w:val="both"/>
        <w:rPr>
          <w:rFonts w:ascii="Arial" w:hAnsi="Arial" w:cs="Arial"/>
        </w:rPr>
      </w:pPr>
    </w:p>
    <w:p w:rsidR="004E3992" w:rsidRPr="004E3992" w:rsidRDefault="004E3992" w:rsidP="00BA0C95">
      <w:pPr>
        <w:jc w:val="both"/>
        <w:rPr>
          <w:rFonts w:ascii="Arial" w:hAnsi="Arial" w:cs="Arial"/>
        </w:rPr>
      </w:pPr>
      <w:r w:rsidRPr="004E3992">
        <w:rPr>
          <w:rFonts w:ascii="Arial" w:hAnsi="Arial" w:cs="Arial"/>
        </w:rPr>
        <w:t xml:space="preserve">   V srpnu 2017 se ve škole uskutečnil seminář p. Kotena o kritickém myšlení, kterého se zúčastnilo 25 učitelů. </w:t>
      </w:r>
    </w:p>
    <w:p w:rsidR="004E3992" w:rsidRPr="004E3992" w:rsidRDefault="004E3992" w:rsidP="00BA0C95">
      <w:pPr>
        <w:jc w:val="both"/>
        <w:rPr>
          <w:rFonts w:ascii="Arial" w:hAnsi="Arial" w:cs="Arial"/>
        </w:rPr>
      </w:pPr>
      <w:r w:rsidRPr="004E3992">
        <w:rPr>
          <w:rFonts w:ascii="Arial" w:hAnsi="Arial" w:cs="Arial"/>
        </w:rPr>
        <w:t xml:space="preserve">   Výchovný poradce a metodik prevence se účastnili pravidelných schůzek výchovných poradců a metodiků prevence pořádaných PPP Domažlice, kde jsou seznamováni s aktualitami a zkušenostmi kolegů z jiných škol. </w:t>
      </w:r>
    </w:p>
    <w:p w:rsidR="00DA27A8" w:rsidRPr="004E3992" w:rsidRDefault="004E3992" w:rsidP="00BA0C95">
      <w:pPr>
        <w:jc w:val="both"/>
        <w:rPr>
          <w:rFonts w:ascii="Arial" w:hAnsi="Arial" w:cs="Arial"/>
          <w:highlight w:val="yellow"/>
        </w:rPr>
      </w:pPr>
      <w:r w:rsidRPr="004E3992">
        <w:rPr>
          <w:rFonts w:ascii="Arial" w:hAnsi="Arial" w:cs="Arial"/>
        </w:rPr>
        <w:t xml:space="preserve">   Na schůzce metodiků prevence ze škol celého okresu v Domažlicích se opět prezentovaly subjekty poskytující preventivní programy pro školy v Plzeňském kraji. Po organizaci Point 14, kterou jsme pozvali na besedy v r. 2015, a Diakonii Západ, s níž jsme spolupracovali v r.2016, jsme letos využili služeb P centra CPPP Plzeň o.p.s.  </w:t>
      </w:r>
    </w:p>
    <w:p w:rsidR="00DA27A8" w:rsidRPr="004E3992" w:rsidRDefault="00DA27A8" w:rsidP="00BA0C95">
      <w:pPr>
        <w:jc w:val="both"/>
        <w:rPr>
          <w:rFonts w:ascii="Arial" w:hAnsi="Arial" w:cs="Arial"/>
        </w:rPr>
      </w:pPr>
    </w:p>
    <w:p w:rsidR="00DA27A8" w:rsidRPr="004E3992" w:rsidRDefault="00DA27A8" w:rsidP="00BA0C95">
      <w:pPr>
        <w:ind w:left="360"/>
        <w:jc w:val="both"/>
        <w:rPr>
          <w:rFonts w:ascii="Arial" w:hAnsi="Arial" w:cs="Arial"/>
          <w:b/>
        </w:rPr>
      </w:pPr>
      <w:r w:rsidRPr="004E3992">
        <w:rPr>
          <w:rFonts w:ascii="Arial" w:hAnsi="Arial" w:cs="Arial"/>
          <w:b/>
        </w:rPr>
        <w:t>ZÁVAŽNĚJŠÍ PROBLÉMY V OBLASTI RIZIKOVÉHO CHOVÁNÍ ŽÁKŮ</w:t>
      </w:r>
    </w:p>
    <w:p w:rsidR="00DA27A8" w:rsidRPr="004E3992" w:rsidRDefault="00DA27A8" w:rsidP="00BA0C95">
      <w:pPr>
        <w:jc w:val="both"/>
        <w:rPr>
          <w:rFonts w:ascii="Arial" w:hAnsi="Arial" w:cs="Arial"/>
        </w:rPr>
      </w:pPr>
    </w:p>
    <w:p w:rsidR="004E3992" w:rsidRPr="004E3992" w:rsidRDefault="004E3992" w:rsidP="00BA0C95">
      <w:pPr>
        <w:jc w:val="both"/>
        <w:rPr>
          <w:rFonts w:ascii="Arial" w:hAnsi="Arial" w:cs="Arial"/>
        </w:rPr>
      </w:pPr>
      <w:r w:rsidRPr="004E3992">
        <w:rPr>
          <w:rFonts w:ascii="Arial" w:hAnsi="Arial" w:cs="Arial"/>
        </w:rPr>
        <w:t xml:space="preserve">   Všechny zjištěné závažnější problémy byly řešeny na výchovných skupinách, jichž se zúčastnili rodiče problémových žáků, ředitel školy, třídní učitelé, výchovná poradkyně a metodička prevence. Případu šikany v 6.</w:t>
      </w:r>
      <w:r>
        <w:rPr>
          <w:rFonts w:ascii="Arial" w:hAnsi="Arial" w:cs="Arial"/>
        </w:rPr>
        <w:t xml:space="preserve"> </w:t>
      </w:r>
      <w:r w:rsidRPr="004E3992">
        <w:rPr>
          <w:rFonts w:ascii="Arial" w:hAnsi="Arial" w:cs="Arial"/>
        </w:rPr>
        <w:t xml:space="preserve">B jsme věnovali mimořádnou pozornost. </w:t>
      </w:r>
    </w:p>
    <w:p w:rsidR="00FE194C" w:rsidRPr="00E465B1" w:rsidRDefault="00FE194C" w:rsidP="00BA0C95">
      <w:pPr>
        <w:jc w:val="both"/>
        <w:rPr>
          <w:rFonts w:ascii="Arial" w:hAnsi="Arial" w:cs="Arial"/>
          <w:color w:val="FF0000"/>
          <w:highlight w:val="yellow"/>
        </w:rPr>
      </w:pPr>
    </w:p>
    <w:p w:rsidR="00FE194C" w:rsidRPr="004E3992" w:rsidRDefault="00FE194C" w:rsidP="003F74EB">
      <w:pPr>
        <w:rPr>
          <w:rFonts w:ascii="Arial" w:hAnsi="Arial" w:cs="Arial"/>
          <w:color w:val="FF0000"/>
        </w:rPr>
      </w:pPr>
    </w:p>
    <w:p w:rsidR="006F2DC3" w:rsidRPr="004E3992" w:rsidRDefault="00404403" w:rsidP="00F72FD8">
      <w:pPr>
        <w:numPr>
          <w:ilvl w:val="1"/>
          <w:numId w:val="26"/>
        </w:numPr>
        <w:rPr>
          <w:rFonts w:ascii="Arial" w:hAnsi="Arial" w:cs="Arial"/>
          <w:color w:val="000000"/>
        </w:rPr>
      </w:pPr>
      <w:r w:rsidRPr="004E3992">
        <w:rPr>
          <w:rFonts w:ascii="Arial" w:hAnsi="Arial" w:cs="Arial"/>
          <w:b/>
          <w:bCs/>
          <w:color w:val="000000"/>
          <w:sz w:val="22"/>
        </w:rPr>
        <w:t>Spolupráce s PPP, SPC</w:t>
      </w:r>
      <w:r w:rsidRPr="004E3992">
        <w:rPr>
          <w:rFonts w:ascii="Arial" w:hAnsi="Arial" w:cs="Arial"/>
          <w:color w:val="000000"/>
        </w:rPr>
        <w:tab/>
      </w:r>
    </w:p>
    <w:p w:rsidR="00F72FD8" w:rsidRPr="004E3992" w:rsidRDefault="00F72FD8" w:rsidP="00F72FD8">
      <w:pPr>
        <w:rPr>
          <w:rFonts w:ascii="Arial" w:hAnsi="Arial" w:cs="Arial"/>
          <w:color w:val="000000"/>
        </w:rPr>
      </w:pPr>
    </w:p>
    <w:p w:rsidR="00404403" w:rsidRPr="004E3992" w:rsidRDefault="00404403" w:rsidP="00714835">
      <w:pPr>
        <w:ind w:firstLine="284"/>
        <w:jc w:val="both"/>
        <w:rPr>
          <w:rFonts w:ascii="Arial" w:hAnsi="Arial" w:cs="Arial"/>
          <w:color w:val="000000"/>
        </w:rPr>
      </w:pPr>
      <w:r w:rsidRPr="004E3992">
        <w:rPr>
          <w:rFonts w:ascii="Arial" w:hAnsi="Arial" w:cs="Arial"/>
          <w:color w:val="000000"/>
        </w:rPr>
        <w:t xml:space="preserve">Škola </w:t>
      </w:r>
      <w:r w:rsidR="00CF2353" w:rsidRPr="004E3992">
        <w:rPr>
          <w:rFonts w:ascii="Arial" w:hAnsi="Arial" w:cs="Arial"/>
          <w:color w:val="000000"/>
        </w:rPr>
        <w:t xml:space="preserve">tradičně </w:t>
      </w:r>
      <w:r w:rsidRPr="004E3992">
        <w:rPr>
          <w:rFonts w:ascii="Arial" w:hAnsi="Arial" w:cs="Arial"/>
          <w:color w:val="000000"/>
        </w:rPr>
        <w:t>velmi dobře spolupracuje se školskými poradenskými zařízeními v regionu. Jedná se o  Pedagogickou–psychologickou poradnu v</w:t>
      </w:r>
      <w:r w:rsidR="003E70A3" w:rsidRPr="004E3992">
        <w:rPr>
          <w:rFonts w:ascii="Arial" w:hAnsi="Arial" w:cs="Arial"/>
          <w:color w:val="000000"/>
        </w:rPr>
        <w:t> </w:t>
      </w:r>
      <w:r w:rsidRPr="004E3992">
        <w:rPr>
          <w:rFonts w:ascii="Arial" w:hAnsi="Arial" w:cs="Arial"/>
          <w:color w:val="000000"/>
        </w:rPr>
        <w:t>Domažlicích</w:t>
      </w:r>
      <w:r w:rsidR="003E70A3" w:rsidRPr="004E3992">
        <w:rPr>
          <w:rFonts w:ascii="Arial" w:hAnsi="Arial" w:cs="Arial"/>
          <w:color w:val="000000"/>
        </w:rPr>
        <w:t>, Středisko výchovné péče Domažlice</w:t>
      </w:r>
      <w:r w:rsidRPr="004E3992">
        <w:rPr>
          <w:rFonts w:ascii="Arial" w:hAnsi="Arial" w:cs="Arial"/>
          <w:color w:val="000000"/>
        </w:rPr>
        <w:t xml:space="preserve"> a Speciálně pedagogické centrum při ZŠ a OŠ Horšovský Týn. Spolupráce se týká především pří řešení výchovných a vzdělávacích problémů, otázek odkladu školní docházky a individuální integrace žáků</w:t>
      </w:r>
      <w:r w:rsidR="000524F6" w:rsidRPr="004E3992">
        <w:rPr>
          <w:rFonts w:ascii="Arial" w:hAnsi="Arial" w:cs="Arial"/>
          <w:color w:val="000000"/>
        </w:rPr>
        <w:t xml:space="preserve"> a inkluze.</w:t>
      </w:r>
    </w:p>
    <w:p w:rsidR="00F30F1D" w:rsidRPr="004E3992" w:rsidRDefault="00F30F1D" w:rsidP="00714835">
      <w:pPr>
        <w:ind w:firstLine="284"/>
        <w:jc w:val="both"/>
        <w:rPr>
          <w:rFonts w:ascii="Arial" w:hAnsi="Arial" w:cs="Arial"/>
          <w:color w:val="000000"/>
        </w:rPr>
      </w:pPr>
    </w:p>
    <w:p w:rsidR="00F30F1D" w:rsidRPr="00672EAA" w:rsidRDefault="00F30F1D" w:rsidP="00404403">
      <w:pPr>
        <w:ind w:left="426" w:firstLine="141"/>
        <w:jc w:val="both"/>
        <w:rPr>
          <w:rFonts w:ascii="Arial" w:hAnsi="Arial" w:cs="Arial"/>
          <w:color w:val="000000"/>
        </w:rPr>
      </w:pPr>
    </w:p>
    <w:p w:rsidR="00F30F1D" w:rsidRPr="00672EAA" w:rsidRDefault="00F30F1D" w:rsidP="00F30F1D">
      <w:pPr>
        <w:numPr>
          <w:ilvl w:val="1"/>
          <w:numId w:val="25"/>
        </w:numPr>
        <w:rPr>
          <w:rFonts w:ascii="Arial" w:hAnsi="Arial" w:cs="Arial"/>
          <w:b/>
          <w:bCs/>
          <w:color w:val="000000"/>
          <w:sz w:val="22"/>
        </w:rPr>
      </w:pPr>
      <w:r w:rsidRPr="00672EAA">
        <w:rPr>
          <w:rFonts w:ascii="Arial" w:hAnsi="Arial" w:cs="Arial"/>
          <w:b/>
          <w:bCs/>
          <w:color w:val="000000"/>
          <w:sz w:val="22"/>
        </w:rPr>
        <w:t xml:space="preserve">Spolupráce s rodiči, policií a </w:t>
      </w:r>
      <w:proofErr w:type="spellStart"/>
      <w:r w:rsidRPr="00672EAA">
        <w:rPr>
          <w:rFonts w:ascii="Arial" w:hAnsi="Arial" w:cs="Arial"/>
          <w:b/>
          <w:bCs/>
          <w:color w:val="000000"/>
          <w:sz w:val="22"/>
        </w:rPr>
        <w:t>MěÚ</w:t>
      </w:r>
      <w:proofErr w:type="spellEnd"/>
      <w:r w:rsidRPr="00672EAA">
        <w:rPr>
          <w:rFonts w:ascii="Arial" w:hAnsi="Arial" w:cs="Arial"/>
          <w:b/>
          <w:bCs/>
          <w:color w:val="000000"/>
          <w:sz w:val="22"/>
        </w:rPr>
        <w:t xml:space="preserve"> Horšovský Týn</w:t>
      </w:r>
    </w:p>
    <w:p w:rsidR="00F72FD8" w:rsidRPr="00672EAA" w:rsidRDefault="00F72FD8" w:rsidP="00F72FD8">
      <w:pPr>
        <w:rPr>
          <w:rFonts w:ascii="Arial" w:hAnsi="Arial" w:cs="Arial"/>
          <w:b/>
          <w:bCs/>
          <w:color w:val="000000"/>
          <w:sz w:val="22"/>
        </w:rPr>
      </w:pPr>
    </w:p>
    <w:p w:rsidR="00F30F1D" w:rsidRPr="00672EAA" w:rsidRDefault="00F30F1D" w:rsidP="00714835">
      <w:pPr>
        <w:ind w:firstLine="284"/>
        <w:jc w:val="both"/>
        <w:rPr>
          <w:rFonts w:ascii="Arial" w:hAnsi="Arial" w:cs="Arial"/>
          <w:bCs/>
          <w:color w:val="000000"/>
        </w:rPr>
      </w:pPr>
      <w:r w:rsidRPr="00672EAA">
        <w:rPr>
          <w:rFonts w:ascii="Arial" w:hAnsi="Arial" w:cs="Arial"/>
          <w:bCs/>
          <w:color w:val="000000"/>
        </w:rPr>
        <w:t xml:space="preserve">Při řešení závažných výchovných problémů škola intenzivně spolupracuje s rodiči. V případech, ve kterých se nedaří daný problém úspěšně s rodiči vyřešit, obrací se škola na odbor sociálních věcí při </w:t>
      </w:r>
      <w:proofErr w:type="spellStart"/>
      <w:r w:rsidRPr="00672EAA">
        <w:rPr>
          <w:rFonts w:ascii="Arial" w:hAnsi="Arial" w:cs="Arial"/>
          <w:bCs/>
          <w:color w:val="000000"/>
        </w:rPr>
        <w:t>MěÚ</w:t>
      </w:r>
      <w:proofErr w:type="spellEnd"/>
      <w:r w:rsidRPr="00672EAA">
        <w:rPr>
          <w:rFonts w:ascii="Arial" w:hAnsi="Arial" w:cs="Arial"/>
          <w:bCs/>
          <w:color w:val="000000"/>
        </w:rPr>
        <w:t xml:space="preserve"> Horšovsk</w:t>
      </w:r>
      <w:r w:rsidR="005E6C83" w:rsidRPr="00672EAA">
        <w:rPr>
          <w:rFonts w:ascii="Arial" w:hAnsi="Arial" w:cs="Arial"/>
          <w:bCs/>
          <w:color w:val="000000"/>
        </w:rPr>
        <w:t xml:space="preserve">ý Týn </w:t>
      </w:r>
      <w:r w:rsidR="008537D5" w:rsidRPr="00672EAA">
        <w:rPr>
          <w:rFonts w:ascii="Arial" w:hAnsi="Arial" w:cs="Arial"/>
          <w:bCs/>
          <w:color w:val="000000"/>
        </w:rPr>
        <w:t xml:space="preserve">(OSPOD) </w:t>
      </w:r>
      <w:r w:rsidR="005E6C83" w:rsidRPr="00672EAA">
        <w:rPr>
          <w:rFonts w:ascii="Arial" w:hAnsi="Arial" w:cs="Arial"/>
          <w:bCs/>
          <w:color w:val="000000"/>
        </w:rPr>
        <w:t xml:space="preserve">popřípadě na Policii ČR. I v tomto školním roce se jednalo především o </w:t>
      </w:r>
      <w:r w:rsidR="008537D5" w:rsidRPr="00672EAA">
        <w:rPr>
          <w:rFonts w:ascii="Arial" w:hAnsi="Arial" w:cs="Arial"/>
          <w:bCs/>
          <w:color w:val="000000"/>
        </w:rPr>
        <w:t>případy záškoláctví a násilí mezi spolužáky.</w:t>
      </w:r>
    </w:p>
    <w:p w:rsidR="00C84E05" w:rsidRPr="00672EAA" w:rsidRDefault="00C84E05" w:rsidP="00F30F1D">
      <w:pPr>
        <w:ind w:left="426" w:firstLine="141"/>
        <w:jc w:val="both"/>
        <w:rPr>
          <w:rFonts w:ascii="Arial" w:hAnsi="Arial" w:cs="Arial"/>
          <w:bCs/>
          <w:color w:val="000000"/>
        </w:rPr>
      </w:pPr>
    </w:p>
    <w:p w:rsidR="00F30F1D" w:rsidRPr="00672EAA" w:rsidRDefault="00F30F1D" w:rsidP="00404403">
      <w:pPr>
        <w:ind w:left="426" w:firstLine="141"/>
        <w:jc w:val="both"/>
        <w:rPr>
          <w:rFonts w:ascii="Arial" w:hAnsi="Arial" w:cs="Arial"/>
          <w:color w:val="000000"/>
        </w:rPr>
      </w:pPr>
    </w:p>
    <w:p w:rsidR="00F41959" w:rsidRPr="00E465B1" w:rsidRDefault="00F41959" w:rsidP="00404403">
      <w:pPr>
        <w:ind w:left="426" w:firstLine="141"/>
        <w:jc w:val="both"/>
        <w:rPr>
          <w:rFonts w:ascii="Arial" w:hAnsi="Arial"/>
          <w:color w:val="FF0000"/>
          <w:highlight w:val="yellow"/>
        </w:rPr>
      </w:pPr>
    </w:p>
    <w:p w:rsidR="009D15CA" w:rsidRPr="00E465B1" w:rsidRDefault="009D15CA" w:rsidP="00404403">
      <w:pPr>
        <w:ind w:left="426" w:firstLine="141"/>
        <w:jc w:val="both"/>
        <w:rPr>
          <w:rFonts w:ascii="Arial" w:hAnsi="Arial"/>
          <w:color w:val="FF0000"/>
          <w:highlight w:val="yellow"/>
        </w:rPr>
      </w:pPr>
    </w:p>
    <w:p w:rsidR="00270E74" w:rsidRPr="00672EAA" w:rsidRDefault="00270E74" w:rsidP="00404403">
      <w:pPr>
        <w:ind w:left="426" w:firstLine="141"/>
        <w:jc w:val="both"/>
        <w:rPr>
          <w:rFonts w:ascii="Arial" w:hAnsi="Arial"/>
          <w:color w:val="FF0000"/>
        </w:rPr>
      </w:pPr>
    </w:p>
    <w:p w:rsidR="006F2DC3" w:rsidRPr="00672EAA" w:rsidRDefault="006F2DC3">
      <w:pPr>
        <w:jc w:val="both"/>
        <w:rPr>
          <w:rFonts w:ascii="Arial" w:hAnsi="Arial"/>
          <w:color w:val="FF0000"/>
        </w:rPr>
      </w:pPr>
    </w:p>
    <w:p w:rsidR="006F2DC3" w:rsidRPr="00672EAA" w:rsidRDefault="002B338F">
      <w:pPr>
        <w:tabs>
          <w:tab w:val="num" w:pos="360"/>
        </w:tabs>
        <w:ind w:left="360" w:hanging="360"/>
        <w:rPr>
          <w:rFonts w:ascii="Arial" w:hAnsi="Arial"/>
          <w:b/>
          <w:color w:val="000000"/>
          <w:sz w:val="28"/>
          <w:u w:val="single"/>
        </w:rPr>
      </w:pPr>
      <w:r w:rsidRPr="00672EAA">
        <w:rPr>
          <w:rFonts w:ascii="Arial" w:hAnsi="Arial"/>
          <w:b/>
          <w:color w:val="000000"/>
          <w:sz w:val="28"/>
        </w:rPr>
        <w:t>7</w:t>
      </w:r>
      <w:r w:rsidR="001A1A92" w:rsidRPr="00672EAA">
        <w:rPr>
          <w:rFonts w:ascii="Arial" w:hAnsi="Arial"/>
          <w:b/>
          <w:color w:val="000000"/>
          <w:sz w:val="28"/>
        </w:rPr>
        <w:t>.</w:t>
      </w:r>
      <w:r w:rsidRPr="00672EAA">
        <w:rPr>
          <w:rFonts w:ascii="Arial" w:hAnsi="Arial"/>
          <w:b/>
          <w:color w:val="000000"/>
          <w:sz w:val="28"/>
        </w:rPr>
        <w:tab/>
      </w:r>
      <w:r w:rsidR="006F2DC3" w:rsidRPr="00672EAA">
        <w:rPr>
          <w:rFonts w:ascii="Arial" w:hAnsi="Arial"/>
          <w:b/>
          <w:color w:val="000000"/>
          <w:sz w:val="28"/>
          <w:u w:val="single"/>
        </w:rPr>
        <w:t>Údaje o výsledcích inspekce provedené ČŠI</w:t>
      </w:r>
    </w:p>
    <w:p w:rsidR="006F2DC3" w:rsidRPr="00672EAA" w:rsidRDefault="006F2DC3">
      <w:pPr>
        <w:rPr>
          <w:rFonts w:ascii="Arial" w:hAnsi="Arial"/>
          <w:b/>
          <w:color w:val="000000"/>
          <w:u w:val="single"/>
        </w:rPr>
      </w:pPr>
    </w:p>
    <w:p w:rsidR="00C522C0" w:rsidRDefault="00270E74" w:rsidP="00C522C0">
      <w:pPr>
        <w:jc w:val="both"/>
        <w:rPr>
          <w:rFonts w:ascii="Arial" w:hAnsi="Arial"/>
        </w:rPr>
      </w:pPr>
      <w:r w:rsidRPr="00672EAA">
        <w:rPr>
          <w:rFonts w:ascii="Arial" w:hAnsi="Arial"/>
        </w:rPr>
        <w:t>Ve školním roce 201</w:t>
      </w:r>
      <w:r w:rsidR="00672EAA">
        <w:rPr>
          <w:rFonts w:ascii="Arial" w:hAnsi="Arial"/>
        </w:rPr>
        <w:t>7</w:t>
      </w:r>
      <w:r w:rsidRPr="00672EAA">
        <w:rPr>
          <w:rFonts w:ascii="Arial" w:hAnsi="Arial"/>
        </w:rPr>
        <w:t xml:space="preserve"> / 201</w:t>
      </w:r>
      <w:r w:rsidR="00672EAA">
        <w:rPr>
          <w:rFonts w:ascii="Arial" w:hAnsi="Arial"/>
        </w:rPr>
        <w:t>8</w:t>
      </w:r>
      <w:r w:rsidRPr="00672EAA">
        <w:rPr>
          <w:rFonts w:ascii="Arial" w:hAnsi="Arial"/>
        </w:rPr>
        <w:t xml:space="preserve"> </w:t>
      </w:r>
      <w:r w:rsidR="00672EAA">
        <w:rPr>
          <w:rFonts w:ascii="Arial" w:hAnsi="Arial"/>
        </w:rPr>
        <w:t xml:space="preserve">bylo dne 30.10.2017 provedeno šetření za strany ČŠI na základě stížnosti zákonného zástupce žáka. Předmětem stížnosti bylo údajné nevhodné chování </w:t>
      </w:r>
      <w:r w:rsidR="00C522C0">
        <w:rPr>
          <w:rFonts w:ascii="Arial" w:hAnsi="Arial"/>
        </w:rPr>
        <w:t xml:space="preserve">paní učitelky </w:t>
      </w:r>
      <w:r w:rsidR="00672EAA">
        <w:rPr>
          <w:rFonts w:ascii="Arial" w:hAnsi="Arial"/>
        </w:rPr>
        <w:t>k žákovi v průběhu výuky.</w:t>
      </w:r>
      <w:r w:rsidR="00C522C0">
        <w:rPr>
          <w:rFonts w:ascii="Arial" w:hAnsi="Arial"/>
        </w:rPr>
        <w:t xml:space="preserve"> </w:t>
      </w:r>
    </w:p>
    <w:p w:rsidR="00C522C0" w:rsidRDefault="00C522C0" w:rsidP="00C522C0">
      <w:pPr>
        <w:jc w:val="both"/>
        <w:rPr>
          <w:rFonts w:ascii="Arial" w:hAnsi="Arial"/>
        </w:rPr>
      </w:pPr>
      <w:r>
        <w:rPr>
          <w:rFonts w:ascii="Arial" w:hAnsi="Arial"/>
        </w:rPr>
        <w:t xml:space="preserve">Z pohledu školy šlo o tendenční překroucení a smyšlení skutečností z výuky na téma „Mluvíme různými jazyky“, které bylo zařazeno do výuky předmětu Český jazyk v souladu se ŠVP. </w:t>
      </w:r>
    </w:p>
    <w:p w:rsidR="006F2DC3" w:rsidRPr="00672EAA" w:rsidRDefault="00C522C0" w:rsidP="00C522C0">
      <w:pPr>
        <w:jc w:val="both"/>
        <w:rPr>
          <w:rFonts w:ascii="Arial" w:hAnsi="Arial"/>
        </w:rPr>
      </w:pPr>
      <w:r w:rsidRPr="00C522C0">
        <w:rPr>
          <w:rFonts w:ascii="Arial" w:hAnsi="Arial"/>
          <w:b/>
        </w:rPr>
        <w:t>ČŠI stížnost uzavřela jako neprokazatelnou.</w:t>
      </w:r>
      <w:r>
        <w:rPr>
          <w:rFonts w:ascii="Arial" w:hAnsi="Arial"/>
        </w:rPr>
        <w:t xml:space="preserve"> Viz </w:t>
      </w:r>
      <w:r w:rsidR="005668B4">
        <w:rPr>
          <w:rFonts w:ascii="Arial" w:hAnsi="Arial"/>
        </w:rPr>
        <w:t>zápis ČŠI ze šetření stížnosti ze dne 6.11.2017.</w:t>
      </w:r>
    </w:p>
    <w:p w:rsidR="00270E74" w:rsidRPr="00672EAA" w:rsidRDefault="00270E74">
      <w:pPr>
        <w:rPr>
          <w:rFonts w:ascii="Arial" w:hAnsi="Arial"/>
        </w:rPr>
      </w:pPr>
    </w:p>
    <w:p w:rsidR="00270E74" w:rsidRPr="00672EAA" w:rsidRDefault="00270E74">
      <w:pPr>
        <w:rPr>
          <w:rFonts w:ascii="Arial" w:hAnsi="Arial"/>
        </w:rPr>
      </w:pPr>
    </w:p>
    <w:p w:rsidR="00270E74" w:rsidRPr="00B30321" w:rsidRDefault="00270E74">
      <w:pPr>
        <w:rPr>
          <w:rFonts w:ascii="Arial" w:hAnsi="Arial"/>
          <w:color w:val="000000"/>
          <w:u w:val="single"/>
        </w:rPr>
      </w:pPr>
    </w:p>
    <w:p w:rsidR="006F11C8" w:rsidRPr="00B30321" w:rsidRDefault="006F11C8">
      <w:pPr>
        <w:rPr>
          <w:rFonts w:ascii="Arial" w:hAnsi="Arial"/>
          <w:color w:val="000000"/>
          <w:u w:val="single"/>
        </w:rPr>
      </w:pPr>
    </w:p>
    <w:p w:rsidR="006F2DC3" w:rsidRPr="00B30321" w:rsidRDefault="002B338F">
      <w:pPr>
        <w:tabs>
          <w:tab w:val="num" w:pos="360"/>
        </w:tabs>
        <w:ind w:left="360" w:hanging="360"/>
        <w:rPr>
          <w:rFonts w:ascii="Arial" w:hAnsi="Arial"/>
          <w:b/>
          <w:color w:val="000000"/>
          <w:sz w:val="28"/>
          <w:u w:val="single"/>
        </w:rPr>
      </w:pPr>
      <w:r w:rsidRPr="00B30321">
        <w:rPr>
          <w:rFonts w:ascii="Arial" w:hAnsi="Arial"/>
          <w:b/>
          <w:color w:val="000000"/>
          <w:sz w:val="28"/>
        </w:rPr>
        <w:t>8.</w:t>
      </w:r>
      <w:r w:rsidRPr="00B30321">
        <w:rPr>
          <w:rFonts w:ascii="Arial" w:hAnsi="Arial"/>
          <w:b/>
          <w:color w:val="000000"/>
          <w:sz w:val="28"/>
        </w:rPr>
        <w:tab/>
      </w:r>
      <w:r w:rsidR="006F2DC3" w:rsidRPr="00B30321">
        <w:rPr>
          <w:rFonts w:ascii="Arial" w:hAnsi="Arial"/>
          <w:b/>
          <w:color w:val="000000"/>
          <w:sz w:val="28"/>
          <w:u w:val="single"/>
        </w:rPr>
        <w:t>Výkon státní správy</w:t>
      </w:r>
    </w:p>
    <w:p w:rsidR="006F2DC3" w:rsidRPr="00B30321" w:rsidRDefault="006F2DC3">
      <w:pPr>
        <w:rPr>
          <w:rFonts w:ascii="Arial" w:hAnsi="Arial"/>
          <w:b/>
          <w:color w:val="000000"/>
          <w:u w:val="single"/>
        </w:rPr>
      </w:pPr>
    </w:p>
    <w:p w:rsidR="009D15CA" w:rsidRPr="00B30321" w:rsidRDefault="009D15CA">
      <w:pPr>
        <w:rPr>
          <w:rFonts w:ascii="Arial" w:hAnsi="Arial"/>
          <w:b/>
          <w:color w:val="000000"/>
          <w:u w:val="single"/>
        </w:rPr>
      </w:pPr>
    </w:p>
    <w:p w:rsidR="006F2DC3" w:rsidRPr="007870BD" w:rsidRDefault="002B338F" w:rsidP="006F2DC3">
      <w:pPr>
        <w:numPr>
          <w:ilvl w:val="1"/>
          <w:numId w:val="0"/>
        </w:numPr>
        <w:tabs>
          <w:tab w:val="num" w:pos="426"/>
        </w:tabs>
        <w:ind w:left="1440" w:hanging="1440"/>
        <w:rPr>
          <w:rFonts w:ascii="Arial" w:hAnsi="Arial"/>
          <w:b/>
          <w:bCs/>
          <w:color w:val="000000"/>
          <w:sz w:val="22"/>
        </w:rPr>
      </w:pPr>
      <w:r w:rsidRPr="00B30321">
        <w:rPr>
          <w:rFonts w:ascii="Arial" w:hAnsi="Arial"/>
          <w:b/>
          <w:bCs/>
          <w:color w:val="000000"/>
          <w:sz w:val="22"/>
        </w:rPr>
        <w:t>8.1.</w:t>
      </w:r>
      <w:r w:rsidRPr="00B30321">
        <w:rPr>
          <w:rFonts w:ascii="Arial" w:hAnsi="Arial"/>
          <w:b/>
          <w:bCs/>
          <w:color w:val="000000"/>
          <w:sz w:val="22"/>
        </w:rPr>
        <w:tab/>
      </w:r>
      <w:r w:rsidR="00097510" w:rsidRPr="00B30321">
        <w:rPr>
          <w:rFonts w:ascii="Arial" w:hAnsi="Arial"/>
          <w:b/>
          <w:bCs/>
          <w:color w:val="000000"/>
          <w:sz w:val="22"/>
        </w:rPr>
        <w:t xml:space="preserve">     </w:t>
      </w:r>
      <w:r w:rsidR="006F2DC3" w:rsidRPr="00B30321">
        <w:rPr>
          <w:rFonts w:ascii="Arial" w:hAnsi="Arial"/>
          <w:b/>
          <w:bCs/>
          <w:color w:val="000000"/>
          <w:sz w:val="22"/>
        </w:rPr>
        <w:t>Rozhodnutí ředitele školy</w:t>
      </w:r>
    </w:p>
    <w:p w:rsidR="006F2DC3" w:rsidRPr="007870BD" w:rsidRDefault="006F2DC3">
      <w:pPr>
        <w:ind w:left="1080"/>
        <w:rPr>
          <w:rFonts w:ascii="Arial" w:hAnsi="Arial"/>
          <w:b/>
          <w:bCs/>
          <w:color w:val="00000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0"/>
        <w:gridCol w:w="1691"/>
        <w:gridCol w:w="2411"/>
      </w:tblGrid>
      <w:tr w:rsidR="006F2DC3" w:rsidRPr="007870BD" w:rsidTr="00270E74">
        <w:tblPrEx>
          <w:tblCellMar>
            <w:top w:w="0" w:type="dxa"/>
            <w:bottom w:w="0" w:type="dxa"/>
          </w:tblCellMar>
        </w:tblPrEx>
        <w:tc>
          <w:tcPr>
            <w:tcW w:w="5110" w:type="dxa"/>
          </w:tcPr>
          <w:p w:rsidR="006F2DC3" w:rsidRPr="007870BD" w:rsidRDefault="006F2DC3">
            <w:pPr>
              <w:rPr>
                <w:rFonts w:ascii="Arial" w:hAnsi="Arial"/>
                <w:color w:val="000000"/>
              </w:rPr>
            </w:pPr>
            <w:r w:rsidRPr="007870BD">
              <w:rPr>
                <w:rFonts w:ascii="Arial" w:hAnsi="Arial"/>
                <w:color w:val="000000"/>
              </w:rPr>
              <w:t>Rozhodnutí ředitele školy (dle účelu)</w:t>
            </w:r>
          </w:p>
        </w:tc>
        <w:tc>
          <w:tcPr>
            <w:tcW w:w="1691" w:type="dxa"/>
          </w:tcPr>
          <w:p w:rsidR="006F2DC3" w:rsidRPr="007870BD" w:rsidRDefault="006F2DC3">
            <w:pPr>
              <w:jc w:val="center"/>
              <w:rPr>
                <w:rFonts w:ascii="Arial" w:hAnsi="Arial"/>
                <w:color w:val="000000"/>
              </w:rPr>
            </w:pPr>
            <w:r w:rsidRPr="007870BD">
              <w:rPr>
                <w:rFonts w:ascii="Arial" w:hAnsi="Arial"/>
                <w:color w:val="000000"/>
              </w:rPr>
              <w:t>Počet</w:t>
            </w:r>
          </w:p>
        </w:tc>
        <w:tc>
          <w:tcPr>
            <w:tcW w:w="2411" w:type="dxa"/>
          </w:tcPr>
          <w:p w:rsidR="006F2DC3" w:rsidRPr="007870BD" w:rsidRDefault="006F2DC3">
            <w:pPr>
              <w:jc w:val="center"/>
              <w:rPr>
                <w:rFonts w:ascii="Arial" w:hAnsi="Arial"/>
                <w:color w:val="000000"/>
              </w:rPr>
            </w:pPr>
            <w:r w:rsidRPr="007870BD">
              <w:rPr>
                <w:rFonts w:ascii="Arial" w:hAnsi="Arial"/>
                <w:color w:val="000000"/>
              </w:rPr>
              <w:t>Počet odvolání</w:t>
            </w:r>
          </w:p>
        </w:tc>
      </w:tr>
      <w:tr w:rsidR="00270E74" w:rsidRPr="007870BD" w:rsidTr="00270E74">
        <w:tblPrEx>
          <w:tblCellMar>
            <w:top w:w="0" w:type="dxa"/>
            <w:bottom w:w="0" w:type="dxa"/>
          </w:tblCellMar>
        </w:tblPrEx>
        <w:tc>
          <w:tcPr>
            <w:tcW w:w="5110" w:type="dxa"/>
          </w:tcPr>
          <w:p w:rsidR="00270E74" w:rsidRPr="007870BD" w:rsidRDefault="00270E74" w:rsidP="00270E74">
            <w:pPr>
              <w:rPr>
                <w:rFonts w:ascii="Arial" w:hAnsi="Arial"/>
                <w:color w:val="000000"/>
              </w:rPr>
            </w:pPr>
            <w:r w:rsidRPr="007870BD">
              <w:rPr>
                <w:rFonts w:ascii="Arial" w:hAnsi="Arial"/>
                <w:color w:val="000000"/>
              </w:rPr>
              <w:t>Přijetí žáka do školy</w:t>
            </w:r>
          </w:p>
        </w:tc>
        <w:tc>
          <w:tcPr>
            <w:tcW w:w="1691" w:type="dxa"/>
          </w:tcPr>
          <w:p w:rsidR="00270E74" w:rsidRPr="007870BD" w:rsidRDefault="007870BD" w:rsidP="00270E74">
            <w:pPr>
              <w:jc w:val="center"/>
              <w:rPr>
                <w:rFonts w:ascii="Arial" w:hAnsi="Arial"/>
                <w:color w:val="000000"/>
              </w:rPr>
            </w:pPr>
            <w:r w:rsidRPr="007870BD">
              <w:rPr>
                <w:rFonts w:ascii="Arial" w:hAnsi="Arial"/>
                <w:color w:val="000000"/>
              </w:rPr>
              <w:t>61</w:t>
            </w:r>
          </w:p>
        </w:tc>
        <w:tc>
          <w:tcPr>
            <w:tcW w:w="2411" w:type="dxa"/>
          </w:tcPr>
          <w:p w:rsidR="00270E74" w:rsidRPr="007870BD" w:rsidRDefault="00270E74" w:rsidP="00270E74">
            <w:pPr>
              <w:jc w:val="center"/>
              <w:rPr>
                <w:rFonts w:ascii="Arial" w:hAnsi="Arial"/>
                <w:color w:val="000000"/>
              </w:rPr>
            </w:pPr>
            <w:r w:rsidRPr="007870BD">
              <w:rPr>
                <w:rFonts w:ascii="Arial" w:hAnsi="Arial"/>
                <w:color w:val="000000"/>
              </w:rPr>
              <w:t>0</w:t>
            </w:r>
          </w:p>
        </w:tc>
      </w:tr>
      <w:tr w:rsidR="007870BD" w:rsidRPr="007870BD" w:rsidTr="00270E74">
        <w:tblPrEx>
          <w:tblCellMar>
            <w:top w:w="0" w:type="dxa"/>
            <w:bottom w:w="0" w:type="dxa"/>
          </w:tblCellMar>
        </w:tblPrEx>
        <w:tc>
          <w:tcPr>
            <w:tcW w:w="5110" w:type="dxa"/>
          </w:tcPr>
          <w:p w:rsidR="007870BD" w:rsidRPr="007870BD" w:rsidRDefault="007870BD" w:rsidP="00270E74">
            <w:pPr>
              <w:rPr>
                <w:rFonts w:ascii="Arial" w:hAnsi="Arial"/>
                <w:color w:val="000000"/>
              </w:rPr>
            </w:pPr>
            <w:r w:rsidRPr="007870BD">
              <w:rPr>
                <w:rFonts w:ascii="Arial" w:hAnsi="Arial"/>
                <w:color w:val="000000"/>
              </w:rPr>
              <w:t>Přijetí žáka do školy – přestup z jiné školy</w:t>
            </w:r>
          </w:p>
        </w:tc>
        <w:tc>
          <w:tcPr>
            <w:tcW w:w="1691" w:type="dxa"/>
          </w:tcPr>
          <w:p w:rsidR="007870BD" w:rsidRPr="007870BD" w:rsidRDefault="007870BD" w:rsidP="00270E74">
            <w:pPr>
              <w:jc w:val="center"/>
              <w:rPr>
                <w:rFonts w:ascii="Arial" w:hAnsi="Arial"/>
                <w:color w:val="000000"/>
              </w:rPr>
            </w:pPr>
            <w:r w:rsidRPr="007870BD">
              <w:rPr>
                <w:rFonts w:ascii="Arial" w:hAnsi="Arial"/>
                <w:color w:val="000000"/>
              </w:rPr>
              <w:t>51</w:t>
            </w:r>
          </w:p>
        </w:tc>
        <w:tc>
          <w:tcPr>
            <w:tcW w:w="2411" w:type="dxa"/>
          </w:tcPr>
          <w:p w:rsidR="007870BD" w:rsidRPr="007870BD" w:rsidRDefault="007870BD" w:rsidP="00270E74">
            <w:pPr>
              <w:jc w:val="center"/>
              <w:rPr>
                <w:rFonts w:ascii="Arial" w:hAnsi="Arial"/>
                <w:color w:val="000000"/>
              </w:rPr>
            </w:pPr>
          </w:p>
        </w:tc>
      </w:tr>
      <w:tr w:rsidR="00270E74" w:rsidRPr="007870BD" w:rsidTr="00270E74">
        <w:tblPrEx>
          <w:tblCellMar>
            <w:top w:w="0" w:type="dxa"/>
            <w:bottom w:w="0" w:type="dxa"/>
          </w:tblCellMar>
        </w:tblPrEx>
        <w:tc>
          <w:tcPr>
            <w:tcW w:w="5110" w:type="dxa"/>
          </w:tcPr>
          <w:p w:rsidR="00270E74" w:rsidRPr="007870BD" w:rsidRDefault="00270E74" w:rsidP="00270E74">
            <w:pPr>
              <w:rPr>
                <w:rFonts w:ascii="Arial" w:hAnsi="Arial"/>
                <w:color w:val="000000"/>
              </w:rPr>
            </w:pPr>
            <w:r w:rsidRPr="007870BD">
              <w:rPr>
                <w:rFonts w:ascii="Arial" w:hAnsi="Arial"/>
                <w:color w:val="000000"/>
              </w:rPr>
              <w:t>Odklad povinné školní docházky</w:t>
            </w:r>
          </w:p>
        </w:tc>
        <w:tc>
          <w:tcPr>
            <w:tcW w:w="1691" w:type="dxa"/>
          </w:tcPr>
          <w:p w:rsidR="00270E74" w:rsidRPr="007870BD" w:rsidRDefault="00270E74" w:rsidP="007870BD">
            <w:pPr>
              <w:jc w:val="center"/>
              <w:rPr>
                <w:rFonts w:ascii="Arial" w:hAnsi="Arial"/>
                <w:color w:val="000000"/>
              </w:rPr>
            </w:pPr>
            <w:r w:rsidRPr="007870BD">
              <w:rPr>
                <w:rFonts w:ascii="Arial" w:hAnsi="Arial"/>
                <w:color w:val="000000"/>
              </w:rPr>
              <w:t>1</w:t>
            </w:r>
            <w:r w:rsidR="007870BD" w:rsidRPr="007870BD">
              <w:rPr>
                <w:rFonts w:ascii="Arial" w:hAnsi="Arial"/>
                <w:color w:val="000000"/>
              </w:rPr>
              <w:t>7</w:t>
            </w:r>
          </w:p>
        </w:tc>
        <w:tc>
          <w:tcPr>
            <w:tcW w:w="2411" w:type="dxa"/>
          </w:tcPr>
          <w:p w:rsidR="00270E74" w:rsidRPr="007870BD" w:rsidRDefault="00270E74" w:rsidP="00270E74">
            <w:pPr>
              <w:jc w:val="center"/>
              <w:rPr>
                <w:rFonts w:ascii="Arial" w:hAnsi="Arial"/>
                <w:color w:val="000000"/>
              </w:rPr>
            </w:pPr>
            <w:r w:rsidRPr="007870BD">
              <w:rPr>
                <w:rFonts w:ascii="Arial" w:hAnsi="Arial"/>
                <w:color w:val="000000"/>
              </w:rPr>
              <w:t>0</w:t>
            </w:r>
          </w:p>
        </w:tc>
      </w:tr>
      <w:tr w:rsidR="00270E74" w:rsidRPr="007870BD" w:rsidTr="00270E74">
        <w:tblPrEx>
          <w:tblCellMar>
            <w:top w:w="0" w:type="dxa"/>
            <w:bottom w:w="0" w:type="dxa"/>
          </w:tblCellMar>
        </w:tblPrEx>
        <w:tc>
          <w:tcPr>
            <w:tcW w:w="5110" w:type="dxa"/>
          </w:tcPr>
          <w:p w:rsidR="00270E74" w:rsidRPr="007870BD" w:rsidRDefault="00270E74" w:rsidP="00270E74">
            <w:pPr>
              <w:rPr>
                <w:rFonts w:ascii="Arial" w:hAnsi="Arial"/>
                <w:color w:val="000000"/>
              </w:rPr>
            </w:pPr>
            <w:r w:rsidRPr="007870BD">
              <w:rPr>
                <w:rFonts w:ascii="Arial" w:hAnsi="Arial"/>
                <w:color w:val="000000"/>
              </w:rPr>
              <w:t>Dodatečný odklad povinné školní docházky</w:t>
            </w:r>
          </w:p>
        </w:tc>
        <w:tc>
          <w:tcPr>
            <w:tcW w:w="1691" w:type="dxa"/>
          </w:tcPr>
          <w:p w:rsidR="00270E74" w:rsidRPr="007870BD" w:rsidRDefault="007870BD" w:rsidP="00270E74">
            <w:pPr>
              <w:jc w:val="center"/>
              <w:rPr>
                <w:rFonts w:ascii="Arial" w:hAnsi="Arial"/>
                <w:color w:val="000000"/>
              </w:rPr>
            </w:pPr>
            <w:r>
              <w:rPr>
                <w:rFonts w:ascii="Arial" w:hAnsi="Arial"/>
                <w:color w:val="000000"/>
              </w:rPr>
              <w:t>1</w:t>
            </w:r>
          </w:p>
        </w:tc>
        <w:tc>
          <w:tcPr>
            <w:tcW w:w="2411" w:type="dxa"/>
          </w:tcPr>
          <w:p w:rsidR="00270E74" w:rsidRPr="007870BD" w:rsidRDefault="00270E74" w:rsidP="00270E74">
            <w:pPr>
              <w:jc w:val="center"/>
              <w:rPr>
                <w:rFonts w:ascii="Arial" w:hAnsi="Arial"/>
                <w:color w:val="000000"/>
              </w:rPr>
            </w:pPr>
            <w:r w:rsidRPr="007870BD">
              <w:rPr>
                <w:rFonts w:ascii="Arial" w:hAnsi="Arial"/>
                <w:color w:val="000000"/>
              </w:rPr>
              <w:t>0</w:t>
            </w:r>
          </w:p>
        </w:tc>
      </w:tr>
      <w:tr w:rsidR="00270E74" w:rsidRPr="007870BD" w:rsidTr="00270E74">
        <w:tblPrEx>
          <w:tblCellMar>
            <w:top w:w="0" w:type="dxa"/>
            <w:bottom w:w="0" w:type="dxa"/>
          </w:tblCellMar>
        </w:tblPrEx>
        <w:tc>
          <w:tcPr>
            <w:tcW w:w="5110" w:type="dxa"/>
          </w:tcPr>
          <w:p w:rsidR="00270E74" w:rsidRPr="007870BD" w:rsidRDefault="00270E74" w:rsidP="00270E74">
            <w:pPr>
              <w:rPr>
                <w:rFonts w:ascii="Arial" w:hAnsi="Arial"/>
                <w:color w:val="000000"/>
              </w:rPr>
            </w:pPr>
            <w:r w:rsidRPr="007870BD">
              <w:rPr>
                <w:rFonts w:ascii="Arial" w:hAnsi="Arial"/>
                <w:color w:val="000000"/>
              </w:rPr>
              <w:t>Zařazení dětí do ŠD</w:t>
            </w:r>
          </w:p>
        </w:tc>
        <w:tc>
          <w:tcPr>
            <w:tcW w:w="1691" w:type="dxa"/>
          </w:tcPr>
          <w:p w:rsidR="00270E74" w:rsidRPr="007870BD" w:rsidRDefault="007870BD" w:rsidP="00270E74">
            <w:pPr>
              <w:jc w:val="center"/>
              <w:rPr>
                <w:rFonts w:ascii="Arial" w:hAnsi="Arial"/>
                <w:color w:val="000000"/>
              </w:rPr>
            </w:pPr>
            <w:r w:rsidRPr="007870BD">
              <w:rPr>
                <w:rFonts w:ascii="Arial" w:hAnsi="Arial"/>
                <w:color w:val="000000"/>
              </w:rPr>
              <w:t>115</w:t>
            </w:r>
          </w:p>
        </w:tc>
        <w:tc>
          <w:tcPr>
            <w:tcW w:w="2411" w:type="dxa"/>
          </w:tcPr>
          <w:p w:rsidR="00270E74" w:rsidRPr="007870BD" w:rsidRDefault="00270E74" w:rsidP="00270E74">
            <w:pPr>
              <w:jc w:val="center"/>
              <w:rPr>
                <w:rFonts w:ascii="Arial" w:hAnsi="Arial"/>
                <w:color w:val="000000"/>
              </w:rPr>
            </w:pPr>
            <w:r w:rsidRPr="007870BD">
              <w:rPr>
                <w:rFonts w:ascii="Arial" w:hAnsi="Arial"/>
                <w:color w:val="000000"/>
              </w:rPr>
              <w:t>0</w:t>
            </w:r>
          </w:p>
        </w:tc>
      </w:tr>
    </w:tbl>
    <w:p w:rsidR="006F2DC3" w:rsidRPr="007870BD" w:rsidRDefault="006F2DC3">
      <w:pPr>
        <w:pStyle w:val="Zkladntext"/>
        <w:rPr>
          <w:rFonts w:ascii="Arial" w:hAnsi="Arial"/>
          <w:color w:val="000000"/>
        </w:rPr>
      </w:pP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r w:rsidRPr="007870BD">
        <w:rPr>
          <w:rFonts w:ascii="Arial" w:hAnsi="Arial"/>
          <w:i w:val="0"/>
          <w:color w:val="000000"/>
          <w:sz w:val="24"/>
        </w:rPr>
        <w:tab/>
      </w:r>
    </w:p>
    <w:p w:rsidR="006F2DC3" w:rsidRPr="007870BD" w:rsidRDefault="006F2DC3">
      <w:pPr>
        <w:rPr>
          <w:rFonts w:ascii="Arial" w:hAnsi="Arial"/>
          <w:color w:val="000000"/>
        </w:rPr>
      </w:pPr>
    </w:p>
    <w:p w:rsidR="002B338F" w:rsidRPr="00E465B1" w:rsidRDefault="002B338F">
      <w:pPr>
        <w:rPr>
          <w:rFonts w:ascii="Arial" w:hAnsi="Arial"/>
          <w:b/>
          <w:bCs/>
          <w:color w:val="FF0000"/>
          <w:highlight w:val="yellow"/>
        </w:rPr>
      </w:pPr>
    </w:p>
    <w:p w:rsidR="006F2DC3" w:rsidRPr="00092487" w:rsidRDefault="006F2DC3">
      <w:pPr>
        <w:tabs>
          <w:tab w:val="left" w:pos="567"/>
        </w:tabs>
        <w:ind w:left="360" w:hanging="360"/>
        <w:rPr>
          <w:rFonts w:ascii="Arial" w:hAnsi="Arial"/>
          <w:color w:val="000000"/>
          <w:sz w:val="22"/>
        </w:rPr>
      </w:pPr>
      <w:r w:rsidRPr="00092487">
        <w:rPr>
          <w:rFonts w:ascii="Arial" w:hAnsi="Arial"/>
          <w:b/>
          <w:bCs/>
          <w:color w:val="000000"/>
          <w:sz w:val="22"/>
        </w:rPr>
        <w:t xml:space="preserve">8.2. </w:t>
      </w:r>
      <w:r w:rsidR="00097510" w:rsidRPr="00092487">
        <w:rPr>
          <w:rFonts w:ascii="Arial" w:hAnsi="Arial"/>
          <w:b/>
          <w:bCs/>
          <w:color w:val="000000"/>
          <w:sz w:val="22"/>
        </w:rPr>
        <w:t xml:space="preserve">     </w:t>
      </w:r>
      <w:r w:rsidRPr="00092487">
        <w:rPr>
          <w:rFonts w:ascii="Arial" w:hAnsi="Arial"/>
          <w:b/>
          <w:bCs/>
          <w:color w:val="000000"/>
          <w:sz w:val="22"/>
        </w:rPr>
        <w:t>Počet osvobozených žáků</w:t>
      </w:r>
    </w:p>
    <w:p w:rsidR="006F2DC3" w:rsidRPr="00092487" w:rsidRDefault="006F2DC3">
      <w:pPr>
        <w:pStyle w:val="Zpat"/>
        <w:tabs>
          <w:tab w:val="clear" w:pos="4536"/>
          <w:tab w:val="clear" w:pos="9072"/>
        </w:tabs>
        <w:rPr>
          <w:rFonts w:ascii="Arial" w:hAnsi="Arial"/>
          <w:color w:val="000000"/>
        </w:rPr>
      </w:pPr>
    </w:p>
    <w:p w:rsidR="006F2DC3" w:rsidRPr="00092487" w:rsidRDefault="006F2DC3">
      <w:pPr>
        <w:jc w:val="both"/>
        <w:rPr>
          <w:rFonts w:ascii="Arial" w:hAnsi="Arial"/>
          <w:color w:val="000000"/>
        </w:rPr>
      </w:pPr>
      <w:r w:rsidRPr="00092487">
        <w:rPr>
          <w:rFonts w:ascii="Arial" w:hAnsi="Arial"/>
          <w:color w:val="000000"/>
        </w:rPr>
        <w:t>Ve školním roce 20</w:t>
      </w:r>
      <w:r w:rsidR="00746F3D" w:rsidRPr="00092487">
        <w:rPr>
          <w:rFonts w:ascii="Arial" w:hAnsi="Arial"/>
          <w:color w:val="000000"/>
        </w:rPr>
        <w:t>1</w:t>
      </w:r>
      <w:r w:rsidR="00592921">
        <w:rPr>
          <w:rFonts w:ascii="Arial" w:hAnsi="Arial"/>
          <w:color w:val="000000"/>
        </w:rPr>
        <w:t>7</w:t>
      </w:r>
      <w:r w:rsidRPr="00092487">
        <w:rPr>
          <w:rFonts w:ascii="Arial" w:hAnsi="Arial"/>
          <w:color w:val="000000"/>
        </w:rPr>
        <w:t>/20</w:t>
      </w:r>
      <w:r w:rsidR="00746F3D" w:rsidRPr="00092487">
        <w:rPr>
          <w:rFonts w:ascii="Arial" w:hAnsi="Arial"/>
          <w:color w:val="000000"/>
        </w:rPr>
        <w:t>1</w:t>
      </w:r>
      <w:r w:rsidR="00592921">
        <w:rPr>
          <w:rFonts w:ascii="Arial" w:hAnsi="Arial"/>
          <w:color w:val="000000"/>
        </w:rPr>
        <w:t>8</w:t>
      </w:r>
      <w:r w:rsidRPr="00092487">
        <w:rPr>
          <w:rFonts w:ascii="Arial" w:hAnsi="Arial"/>
          <w:color w:val="000000"/>
        </w:rPr>
        <w:t xml:space="preserve"> nebyl žádný žák osvobozen od základní </w:t>
      </w:r>
      <w:r w:rsidR="00A65B43" w:rsidRPr="00092487">
        <w:rPr>
          <w:rFonts w:ascii="Arial" w:hAnsi="Arial"/>
          <w:color w:val="000000"/>
        </w:rPr>
        <w:t xml:space="preserve">povinné </w:t>
      </w:r>
      <w:r w:rsidRPr="00092487">
        <w:rPr>
          <w:rFonts w:ascii="Arial" w:hAnsi="Arial"/>
          <w:color w:val="000000"/>
        </w:rPr>
        <w:t>školní docházky a  od povinnosti docházet do školy.</w:t>
      </w:r>
      <w:r w:rsidR="00E70040" w:rsidRPr="00092487">
        <w:rPr>
          <w:rFonts w:ascii="Arial" w:hAnsi="Arial"/>
          <w:color w:val="000000"/>
        </w:rPr>
        <w:t xml:space="preserve"> </w:t>
      </w:r>
    </w:p>
    <w:p w:rsidR="006F2DC3" w:rsidRPr="00092487" w:rsidRDefault="006F2DC3">
      <w:pPr>
        <w:rPr>
          <w:rFonts w:ascii="Arial" w:hAnsi="Arial"/>
          <w:color w:val="000000"/>
        </w:rPr>
      </w:pPr>
    </w:p>
    <w:p w:rsidR="006F2DC3" w:rsidRPr="00092487" w:rsidRDefault="006F2DC3">
      <w:pPr>
        <w:rPr>
          <w:rFonts w:ascii="Arial" w:hAnsi="Arial"/>
          <w:color w:val="000000"/>
        </w:rPr>
      </w:pPr>
      <w:r w:rsidRPr="00092487">
        <w:rPr>
          <w:rFonts w:ascii="Arial" w:hAnsi="Arial"/>
          <w:color w:val="000000"/>
        </w:rPr>
        <w:t xml:space="preserve">Počet žáků </w:t>
      </w:r>
      <w:r w:rsidR="00912CC4" w:rsidRPr="00092487">
        <w:rPr>
          <w:rFonts w:ascii="Arial" w:hAnsi="Arial"/>
          <w:color w:val="000000"/>
        </w:rPr>
        <w:t>uvolněných</w:t>
      </w:r>
      <w:r w:rsidRPr="00092487">
        <w:rPr>
          <w:rFonts w:ascii="Arial" w:hAnsi="Arial"/>
          <w:color w:val="000000"/>
        </w:rPr>
        <w:t xml:space="preserve"> z výuky:</w:t>
      </w:r>
    </w:p>
    <w:p w:rsidR="006F2DC3" w:rsidRPr="00092487" w:rsidRDefault="006F2DC3">
      <w:pPr>
        <w:rPr>
          <w:rFonts w:ascii="Arial" w:hAnsi="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F2DC3" w:rsidRPr="00092487">
        <w:tblPrEx>
          <w:tblCellMar>
            <w:top w:w="0" w:type="dxa"/>
            <w:bottom w:w="0" w:type="dxa"/>
          </w:tblCellMar>
        </w:tblPrEx>
        <w:tc>
          <w:tcPr>
            <w:tcW w:w="4606" w:type="dxa"/>
          </w:tcPr>
          <w:p w:rsidR="006F2DC3" w:rsidRPr="00092487" w:rsidRDefault="006F2DC3">
            <w:pPr>
              <w:rPr>
                <w:rFonts w:ascii="Arial" w:hAnsi="Arial"/>
                <w:b/>
                <w:bCs/>
                <w:color w:val="000000"/>
              </w:rPr>
            </w:pPr>
            <w:r w:rsidRPr="00092487">
              <w:rPr>
                <w:rFonts w:ascii="Arial" w:hAnsi="Arial"/>
                <w:b/>
                <w:bCs/>
                <w:color w:val="000000"/>
              </w:rPr>
              <w:t>Předmět</w:t>
            </w:r>
          </w:p>
        </w:tc>
        <w:tc>
          <w:tcPr>
            <w:tcW w:w="4606" w:type="dxa"/>
          </w:tcPr>
          <w:p w:rsidR="006F2DC3" w:rsidRPr="00092487" w:rsidRDefault="006F2DC3" w:rsidP="00912CC4">
            <w:pPr>
              <w:jc w:val="center"/>
              <w:rPr>
                <w:rFonts w:ascii="Arial" w:hAnsi="Arial"/>
                <w:b/>
                <w:bCs/>
                <w:color w:val="000000"/>
              </w:rPr>
            </w:pPr>
            <w:r w:rsidRPr="00092487">
              <w:rPr>
                <w:rFonts w:ascii="Arial" w:hAnsi="Arial"/>
                <w:b/>
                <w:bCs/>
                <w:color w:val="000000"/>
              </w:rPr>
              <w:t>Počet žáků</w:t>
            </w:r>
          </w:p>
        </w:tc>
      </w:tr>
      <w:tr w:rsidR="006F2DC3" w:rsidRPr="00092487">
        <w:tblPrEx>
          <w:tblCellMar>
            <w:top w:w="0" w:type="dxa"/>
            <w:bottom w:w="0" w:type="dxa"/>
          </w:tblCellMar>
        </w:tblPrEx>
        <w:trPr>
          <w:trHeight w:val="454"/>
        </w:trPr>
        <w:tc>
          <w:tcPr>
            <w:tcW w:w="4606" w:type="dxa"/>
            <w:vAlign w:val="center"/>
          </w:tcPr>
          <w:p w:rsidR="006F2DC3" w:rsidRPr="00092487" w:rsidRDefault="006F2DC3">
            <w:pPr>
              <w:rPr>
                <w:rFonts w:ascii="Arial" w:hAnsi="Arial"/>
                <w:color w:val="000000"/>
              </w:rPr>
            </w:pPr>
            <w:r w:rsidRPr="00092487">
              <w:rPr>
                <w:rFonts w:ascii="Arial" w:hAnsi="Arial"/>
                <w:color w:val="000000"/>
              </w:rPr>
              <w:t>Tělesná výchova</w:t>
            </w:r>
            <w:r w:rsidR="006F11C8" w:rsidRPr="00092487">
              <w:rPr>
                <w:rFonts w:ascii="Arial" w:hAnsi="Arial"/>
                <w:color w:val="000000"/>
              </w:rPr>
              <w:t xml:space="preserve"> (na základě lékařské zprávy)</w:t>
            </w:r>
          </w:p>
        </w:tc>
        <w:tc>
          <w:tcPr>
            <w:tcW w:w="4606" w:type="dxa"/>
            <w:vAlign w:val="center"/>
          </w:tcPr>
          <w:p w:rsidR="006F2DC3" w:rsidRPr="00092487" w:rsidRDefault="006879D9">
            <w:pPr>
              <w:jc w:val="center"/>
              <w:rPr>
                <w:rFonts w:ascii="Arial" w:hAnsi="Arial"/>
                <w:color w:val="000000"/>
              </w:rPr>
            </w:pPr>
            <w:r w:rsidRPr="00092487">
              <w:rPr>
                <w:rFonts w:ascii="Arial" w:hAnsi="Arial"/>
                <w:color w:val="000000"/>
              </w:rPr>
              <w:t>2</w:t>
            </w:r>
            <w:r w:rsidR="00092487">
              <w:rPr>
                <w:rFonts w:ascii="Arial" w:hAnsi="Arial"/>
                <w:color w:val="000000"/>
              </w:rPr>
              <w:t>3</w:t>
            </w:r>
          </w:p>
        </w:tc>
      </w:tr>
    </w:tbl>
    <w:p w:rsidR="006F2DC3" w:rsidRPr="00092487" w:rsidRDefault="006F2DC3">
      <w:pPr>
        <w:ind w:left="360"/>
        <w:rPr>
          <w:rFonts w:ascii="Arial" w:hAnsi="Arial"/>
          <w:color w:val="000000"/>
        </w:rPr>
      </w:pPr>
    </w:p>
    <w:p w:rsidR="006879D9" w:rsidRPr="00E465B1" w:rsidRDefault="006879D9">
      <w:pPr>
        <w:ind w:left="360"/>
        <w:rPr>
          <w:rFonts w:ascii="Arial" w:hAnsi="Arial"/>
          <w:color w:val="FF0000"/>
          <w:highlight w:val="yellow"/>
        </w:rPr>
      </w:pPr>
    </w:p>
    <w:p w:rsidR="006F2DC3" w:rsidRPr="00092487" w:rsidRDefault="006F2DC3">
      <w:pPr>
        <w:ind w:left="360"/>
        <w:rPr>
          <w:rFonts w:ascii="Arial" w:hAnsi="Arial"/>
          <w:color w:val="000000"/>
          <w:sz w:val="22"/>
        </w:rPr>
      </w:pPr>
    </w:p>
    <w:p w:rsidR="006F2DC3" w:rsidRPr="00092487" w:rsidRDefault="00097510" w:rsidP="006F2DC3">
      <w:pPr>
        <w:numPr>
          <w:ilvl w:val="1"/>
          <w:numId w:val="0"/>
        </w:numPr>
        <w:tabs>
          <w:tab w:val="num" w:pos="426"/>
        </w:tabs>
        <w:ind w:left="1080" w:hanging="1080"/>
        <w:rPr>
          <w:rFonts w:ascii="Arial" w:hAnsi="Arial"/>
          <w:b/>
          <w:bCs/>
          <w:color w:val="000000"/>
          <w:sz w:val="22"/>
        </w:rPr>
      </w:pPr>
      <w:r w:rsidRPr="00092487">
        <w:rPr>
          <w:rFonts w:ascii="Arial" w:hAnsi="Arial"/>
          <w:b/>
          <w:bCs/>
          <w:color w:val="000000"/>
          <w:sz w:val="22"/>
        </w:rPr>
        <w:t xml:space="preserve">8.3.      </w:t>
      </w:r>
      <w:r w:rsidR="006F2DC3" w:rsidRPr="00092487">
        <w:rPr>
          <w:rFonts w:ascii="Arial" w:hAnsi="Arial"/>
          <w:b/>
          <w:bCs/>
          <w:color w:val="000000"/>
          <w:sz w:val="22"/>
        </w:rPr>
        <w:t>Počet evidovaných stížností</w:t>
      </w:r>
    </w:p>
    <w:p w:rsidR="006879D9" w:rsidRPr="00092487" w:rsidRDefault="006879D9" w:rsidP="006F2DC3">
      <w:pPr>
        <w:numPr>
          <w:ilvl w:val="1"/>
          <w:numId w:val="0"/>
        </w:numPr>
        <w:tabs>
          <w:tab w:val="num" w:pos="426"/>
        </w:tabs>
        <w:ind w:left="1080" w:hanging="1080"/>
        <w:rPr>
          <w:rFonts w:ascii="Arial Narrow" w:hAnsi="Arial Narrow"/>
          <w:bCs/>
          <w:color w:val="000000"/>
        </w:rPr>
      </w:pPr>
      <w:r w:rsidRPr="00092487">
        <w:rPr>
          <w:rFonts w:ascii="Arial" w:hAnsi="Arial"/>
          <w:b/>
          <w:bCs/>
          <w:color w:val="000000"/>
          <w:sz w:val="22"/>
        </w:rPr>
        <w:tab/>
      </w:r>
      <w:r w:rsidRPr="00092487">
        <w:rPr>
          <w:rFonts w:ascii="Arial Narrow" w:hAnsi="Arial Narrow"/>
          <w:bCs/>
          <w:color w:val="000000"/>
        </w:rPr>
        <w:t>Ve školním roce 201</w:t>
      </w:r>
      <w:r w:rsidR="00092487" w:rsidRPr="00092487">
        <w:rPr>
          <w:rFonts w:ascii="Arial Narrow" w:hAnsi="Arial Narrow"/>
          <w:bCs/>
          <w:color w:val="000000"/>
        </w:rPr>
        <w:t>7</w:t>
      </w:r>
      <w:r w:rsidRPr="00092487">
        <w:rPr>
          <w:rFonts w:ascii="Arial Narrow" w:hAnsi="Arial Narrow"/>
          <w:bCs/>
          <w:color w:val="000000"/>
        </w:rPr>
        <w:t>/201</w:t>
      </w:r>
      <w:r w:rsidR="00092487" w:rsidRPr="00092487">
        <w:rPr>
          <w:rFonts w:ascii="Arial Narrow" w:hAnsi="Arial Narrow"/>
          <w:bCs/>
          <w:color w:val="000000"/>
        </w:rPr>
        <w:t>8</w:t>
      </w:r>
      <w:r w:rsidRPr="00092487">
        <w:rPr>
          <w:rFonts w:ascii="Arial Narrow" w:hAnsi="Arial Narrow"/>
          <w:bCs/>
          <w:color w:val="000000"/>
        </w:rPr>
        <w:t xml:space="preserve"> nebyly evidovány žádné stížnosti.</w:t>
      </w:r>
    </w:p>
    <w:p w:rsidR="006F2DC3" w:rsidRPr="00092487" w:rsidRDefault="006F2DC3">
      <w:pPr>
        <w:rPr>
          <w:rFonts w:ascii="Arial" w:hAnsi="Arial"/>
          <w:b/>
          <w:bCs/>
          <w:color w:val="000000"/>
        </w:rPr>
      </w:pPr>
    </w:p>
    <w:p w:rsidR="006879D9" w:rsidRPr="00092487" w:rsidRDefault="006879D9">
      <w:pPr>
        <w:rPr>
          <w:rFonts w:ascii="Arial" w:hAnsi="Arial"/>
          <w:b/>
          <w:bCs/>
          <w:color w:val="000000"/>
        </w:rPr>
      </w:pPr>
    </w:p>
    <w:p w:rsidR="006F2DC3" w:rsidRPr="00703519" w:rsidRDefault="00097510" w:rsidP="006F2DC3">
      <w:pPr>
        <w:numPr>
          <w:ilvl w:val="1"/>
          <w:numId w:val="0"/>
        </w:numPr>
        <w:tabs>
          <w:tab w:val="num" w:pos="426"/>
        </w:tabs>
        <w:ind w:left="1080" w:hanging="1080"/>
        <w:rPr>
          <w:rFonts w:ascii="Arial" w:hAnsi="Arial"/>
          <w:color w:val="000000"/>
        </w:rPr>
      </w:pPr>
      <w:r w:rsidRPr="00703519">
        <w:rPr>
          <w:rFonts w:ascii="Arial" w:hAnsi="Arial"/>
          <w:b/>
          <w:bCs/>
          <w:color w:val="000000"/>
          <w:sz w:val="22"/>
        </w:rPr>
        <w:t xml:space="preserve">8.4.     </w:t>
      </w:r>
      <w:r w:rsidR="006F2DC3" w:rsidRPr="00703519">
        <w:rPr>
          <w:rFonts w:ascii="Arial" w:hAnsi="Arial"/>
          <w:b/>
          <w:bCs/>
          <w:color w:val="000000"/>
          <w:sz w:val="22"/>
        </w:rPr>
        <w:t>Naplňování zákona č. 106/1999 Sb., o svobodném přístupu k informacím</w:t>
      </w:r>
    </w:p>
    <w:p w:rsidR="006F2DC3" w:rsidRPr="00703519" w:rsidRDefault="006F2DC3">
      <w:pPr>
        <w:rPr>
          <w:rFonts w:ascii="Arial" w:hAnsi="Arial"/>
          <w:color w:val="000000"/>
        </w:rPr>
      </w:pPr>
    </w:p>
    <w:p w:rsidR="006F2DC3" w:rsidRPr="00703519" w:rsidRDefault="002B338F">
      <w:pPr>
        <w:pStyle w:val="Zkladntext3"/>
        <w:tabs>
          <w:tab w:val="clear" w:pos="567"/>
        </w:tabs>
        <w:ind w:firstLine="360"/>
        <w:rPr>
          <w:color w:val="000000"/>
          <w:sz w:val="20"/>
        </w:rPr>
      </w:pPr>
      <w:r w:rsidRPr="00703519">
        <w:rPr>
          <w:color w:val="000000"/>
          <w:sz w:val="20"/>
        </w:rPr>
        <w:t>Ve školním roce 20</w:t>
      </w:r>
      <w:r w:rsidR="00B23F89" w:rsidRPr="00703519">
        <w:rPr>
          <w:color w:val="000000"/>
          <w:sz w:val="20"/>
        </w:rPr>
        <w:t>1</w:t>
      </w:r>
      <w:r w:rsidR="00703519" w:rsidRPr="00703519">
        <w:rPr>
          <w:color w:val="000000"/>
          <w:sz w:val="20"/>
        </w:rPr>
        <w:t>7</w:t>
      </w:r>
      <w:r w:rsidR="006F2DC3" w:rsidRPr="00703519">
        <w:rPr>
          <w:color w:val="000000"/>
          <w:sz w:val="20"/>
        </w:rPr>
        <w:t>/20</w:t>
      </w:r>
      <w:r w:rsidR="009F73C5" w:rsidRPr="00703519">
        <w:rPr>
          <w:color w:val="000000"/>
          <w:sz w:val="20"/>
        </w:rPr>
        <w:t>1</w:t>
      </w:r>
      <w:r w:rsidR="00703519" w:rsidRPr="00703519">
        <w:rPr>
          <w:color w:val="000000"/>
          <w:sz w:val="20"/>
        </w:rPr>
        <w:t>8</w:t>
      </w:r>
      <w:r w:rsidR="006F2DC3" w:rsidRPr="00703519">
        <w:rPr>
          <w:color w:val="000000"/>
          <w:sz w:val="20"/>
        </w:rPr>
        <w:t xml:space="preserve"> nebyly podány žádné žádosti o poskytnutí informací. Všechny informace vyplývající ze znění zákona č. 106/1999 Sb.</w:t>
      </w:r>
      <w:r w:rsidR="00097510" w:rsidRPr="00703519">
        <w:rPr>
          <w:color w:val="000000"/>
          <w:sz w:val="20"/>
        </w:rPr>
        <w:t xml:space="preserve"> </w:t>
      </w:r>
      <w:r w:rsidR="006F2DC3" w:rsidRPr="00703519">
        <w:rPr>
          <w:color w:val="000000"/>
          <w:sz w:val="20"/>
        </w:rPr>
        <w:t>O svobodném přístupu k</w:t>
      </w:r>
      <w:r w:rsidR="00B23F89" w:rsidRPr="00703519">
        <w:rPr>
          <w:color w:val="000000"/>
          <w:sz w:val="20"/>
        </w:rPr>
        <w:t> </w:t>
      </w:r>
      <w:r w:rsidR="006F2DC3" w:rsidRPr="00703519">
        <w:rPr>
          <w:color w:val="000000"/>
          <w:sz w:val="20"/>
        </w:rPr>
        <w:t>informacím</w:t>
      </w:r>
      <w:r w:rsidR="00B23F89" w:rsidRPr="00703519">
        <w:rPr>
          <w:color w:val="000000"/>
          <w:sz w:val="20"/>
        </w:rPr>
        <w:t>,</w:t>
      </w:r>
      <w:r w:rsidR="006F2DC3" w:rsidRPr="00703519">
        <w:rPr>
          <w:color w:val="000000"/>
          <w:sz w:val="20"/>
        </w:rPr>
        <w:t xml:space="preserve"> </w:t>
      </w:r>
      <w:r w:rsidR="00097510" w:rsidRPr="00703519">
        <w:rPr>
          <w:color w:val="000000"/>
          <w:sz w:val="20"/>
        </w:rPr>
        <w:t>ve znění pozdějších předpisů</w:t>
      </w:r>
      <w:r w:rsidR="00B23F89" w:rsidRPr="00703519">
        <w:rPr>
          <w:color w:val="000000"/>
          <w:sz w:val="20"/>
        </w:rPr>
        <w:t>,</w:t>
      </w:r>
      <w:r w:rsidR="00097510" w:rsidRPr="00703519">
        <w:rPr>
          <w:color w:val="000000"/>
          <w:sz w:val="20"/>
        </w:rPr>
        <w:t xml:space="preserve"> </w:t>
      </w:r>
      <w:r w:rsidR="006F2DC3" w:rsidRPr="00703519">
        <w:rPr>
          <w:color w:val="000000"/>
          <w:sz w:val="20"/>
        </w:rPr>
        <w:t xml:space="preserve">jsou dostupné v informační listině </w:t>
      </w:r>
      <w:r w:rsidR="00DA7DD9" w:rsidRPr="00703519">
        <w:rPr>
          <w:color w:val="000000"/>
          <w:sz w:val="20"/>
        </w:rPr>
        <w:t xml:space="preserve">na úřední desce, </w:t>
      </w:r>
      <w:r w:rsidR="006F2DC3" w:rsidRPr="00703519">
        <w:rPr>
          <w:color w:val="000000"/>
          <w:sz w:val="20"/>
        </w:rPr>
        <w:t>na nástěnce u vchodu do budovy a na webových stránkách školy.</w:t>
      </w:r>
    </w:p>
    <w:p w:rsidR="00B675B2" w:rsidRPr="00703519" w:rsidRDefault="00B675B2">
      <w:pPr>
        <w:pStyle w:val="Zkladntext3"/>
        <w:tabs>
          <w:tab w:val="clear" w:pos="567"/>
        </w:tabs>
        <w:ind w:firstLine="360"/>
        <w:rPr>
          <w:color w:val="000000"/>
          <w:sz w:val="20"/>
        </w:rPr>
      </w:pPr>
    </w:p>
    <w:p w:rsidR="00B675B2" w:rsidRPr="00703519" w:rsidRDefault="00B675B2">
      <w:pPr>
        <w:pStyle w:val="Zkladntext3"/>
        <w:tabs>
          <w:tab w:val="clear" w:pos="567"/>
        </w:tabs>
        <w:ind w:firstLine="360"/>
        <w:rPr>
          <w:color w:val="FF0000"/>
          <w:sz w:val="20"/>
        </w:rPr>
      </w:pPr>
    </w:p>
    <w:p w:rsidR="006F2DC3" w:rsidRPr="00703519" w:rsidRDefault="006F2DC3">
      <w:pPr>
        <w:rPr>
          <w:rFonts w:ascii="Arial" w:hAnsi="Arial"/>
          <w:color w:val="000000"/>
        </w:rPr>
      </w:pPr>
    </w:p>
    <w:p w:rsidR="00B675B2" w:rsidRPr="00703519" w:rsidRDefault="00EC2D93" w:rsidP="00EC2D93">
      <w:pPr>
        <w:numPr>
          <w:ilvl w:val="0"/>
          <w:numId w:val="8"/>
        </w:numPr>
        <w:rPr>
          <w:rFonts w:ascii="Arial" w:hAnsi="Arial"/>
          <w:b/>
          <w:color w:val="000000"/>
          <w:sz w:val="28"/>
          <w:u w:val="single"/>
        </w:rPr>
      </w:pPr>
      <w:r w:rsidRPr="00703519">
        <w:rPr>
          <w:rFonts w:ascii="Arial" w:hAnsi="Arial"/>
          <w:b/>
          <w:color w:val="000000"/>
          <w:sz w:val="28"/>
        </w:rPr>
        <w:t xml:space="preserve">  </w:t>
      </w:r>
      <w:r w:rsidR="00B675B2" w:rsidRPr="00703519">
        <w:rPr>
          <w:rFonts w:ascii="Arial" w:hAnsi="Arial"/>
          <w:b/>
          <w:color w:val="000000"/>
          <w:sz w:val="28"/>
          <w:u w:val="single"/>
        </w:rPr>
        <w:t xml:space="preserve">Údaje o předložených a školou realizovaných projektech </w:t>
      </w:r>
      <w:r w:rsidRPr="00703519">
        <w:rPr>
          <w:rFonts w:ascii="Arial" w:hAnsi="Arial"/>
          <w:b/>
          <w:color w:val="000000"/>
          <w:sz w:val="28"/>
          <w:u w:val="single"/>
        </w:rPr>
        <w:t xml:space="preserve">   </w:t>
      </w:r>
      <w:r w:rsidR="00746F3D" w:rsidRPr="00703519">
        <w:rPr>
          <w:rFonts w:ascii="Arial" w:hAnsi="Arial"/>
          <w:b/>
          <w:color w:val="000000"/>
          <w:sz w:val="28"/>
          <w:u w:val="single"/>
        </w:rPr>
        <w:t>financovan</w:t>
      </w:r>
      <w:r w:rsidR="00B675B2" w:rsidRPr="00703519">
        <w:rPr>
          <w:rFonts w:ascii="Arial" w:hAnsi="Arial"/>
          <w:b/>
          <w:color w:val="000000"/>
          <w:sz w:val="28"/>
          <w:u w:val="single"/>
        </w:rPr>
        <w:t>ých z jiných zdrojů</w:t>
      </w:r>
    </w:p>
    <w:p w:rsidR="00B675B2" w:rsidRPr="00703519" w:rsidRDefault="00B675B2" w:rsidP="00B675B2">
      <w:pPr>
        <w:rPr>
          <w:rFonts w:ascii="Arial" w:hAnsi="Arial"/>
          <w:b/>
          <w:color w:val="000000"/>
          <w:sz w:val="28"/>
          <w:u w:val="single"/>
        </w:rPr>
      </w:pPr>
    </w:p>
    <w:p w:rsidR="00A20717" w:rsidRPr="00703519" w:rsidRDefault="00B675B2" w:rsidP="00B23F89">
      <w:pPr>
        <w:jc w:val="both"/>
        <w:rPr>
          <w:rFonts w:ascii="Arial" w:hAnsi="Arial"/>
          <w:color w:val="000000"/>
        </w:rPr>
      </w:pPr>
      <w:r w:rsidRPr="00703519">
        <w:rPr>
          <w:rFonts w:ascii="Arial" w:hAnsi="Arial"/>
          <w:color w:val="000000"/>
        </w:rPr>
        <w:t xml:space="preserve">   </w:t>
      </w:r>
      <w:r w:rsidR="00A20717" w:rsidRPr="00703519">
        <w:rPr>
          <w:rFonts w:ascii="Arial" w:hAnsi="Arial"/>
          <w:color w:val="000000"/>
        </w:rPr>
        <w:t xml:space="preserve">  </w:t>
      </w:r>
      <w:r w:rsidRPr="00703519">
        <w:rPr>
          <w:rFonts w:ascii="Arial" w:hAnsi="Arial"/>
          <w:color w:val="000000"/>
        </w:rPr>
        <w:t>Ve školním roce 20</w:t>
      </w:r>
      <w:r w:rsidR="00497740" w:rsidRPr="00703519">
        <w:rPr>
          <w:rFonts w:ascii="Arial" w:hAnsi="Arial"/>
          <w:color w:val="000000"/>
        </w:rPr>
        <w:t>1</w:t>
      </w:r>
      <w:r w:rsidR="00703519" w:rsidRPr="00703519">
        <w:rPr>
          <w:rFonts w:ascii="Arial" w:hAnsi="Arial"/>
          <w:color w:val="000000"/>
        </w:rPr>
        <w:t>7</w:t>
      </w:r>
      <w:r w:rsidRPr="00703519">
        <w:rPr>
          <w:rFonts w:ascii="Arial" w:hAnsi="Arial"/>
          <w:color w:val="000000"/>
        </w:rPr>
        <w:t>/20</w:t>
      </w:r>
      <w:r w:rsidR="00497740" w:rsidRPr="00703519">
        <w:rPr>
          <w:rFonts w:ascii="Arial" w:hAnsi="Arial"/>
          <w:color w:val="000000"/>
        </w:rPr>
        <w:t>1</w:t>
      </w:r>
      <w:r w:rsidR="00703519" w:rsidRPr="00703519">
        <w:rPr>
          <w:rFonts w:ascii="Arial" w:hAnsi="Arial"/>
          <w:color w:val="000000"/>
        </w:rPr>
        <w:t>8</w:t>
      </w:r>
      <w:r w:rsidRPr="00703519">
        <w:rPr>
          <w:rFonts w:ascii="Arial" w:hAnsi="Arial"/>
          <w:color w:val="000000"/>
        </w:rPr>
        <w:t xml:space="preserve"> </w:t>
      </w:r>
      <w:r w:rsidR="002A0CA3" w:rsidRPr="00703519">
        <w:rPr>
          <w:rFonts w:ascii="Arial" w:hAnsi="Arial"/>
          <w:color w:val="000000"/>
        </w:rPr>
        <w:t>nebyl realizován žádný projekt financovaný z jiných zdrojů.</w:t>
      </w:r>
    </w:p>
    <w:p w:rsidR="006F2DC3" w:rsidRPr="00B30321" w:rsidRDefault="006F2DC3">
      <w:pPr>
        <w:rPr>
          <w:rFonts w:ascii="Arial" w:hAnsi="Arial"/>
          <w:color w:val="000000"/>
        </w:rPr>
      </w:pPr>
    </w:p>
    <w:p w:rsidR="006F2DC3" w:rsidRPr="00B30321" w:rsidRDefault="006F2DC3">
      <w:pPr>
        <w:rPr>
          <w:rFonts w:ascii="Arial" w:hAnsi="Arial"/>
          <w:color w:val="FF0000"/>
        </w:rPr>
      </w:pPr>
    </w:p>
    <w:p w:rsidR="006F2DC3" w:rsidRPr="00B30321" w:rsidRDefault="00067A97">
      <w:pPr>
        <w:tabs>
          <w:tab w:val="num" w:pos="405"/>
        </w:tabs>
        <w:ind w:left="405" w:hanging="405"/>
        <w:rPr>
          <w:rFonts w:ascii="Arial" w:hAnsi="Arial"/>
          <w:b/>
          <w:color w:val="000000"/>
          <w:sz w:val="28"/>
          <w:u w:val="single"/>
        </w:rPr>
      </w:pPr>
      <w:r w:rsidRPr="00B30321">
        <w:rPr>
          <w:rFonts w:ascii="Arial" w:hAnsi="Arial"/>
          <w:b/>
          <w:color w:val="000000"/>
          <w:sz w:val="28"/>
        </w:rPr>
        <w:t>10.</w:t>
      </w:r>
      <w:r w:rsidRPr="00B30321">
        <w:rPr>
          <w:rFonts w:ascii="Arial" w:hAnsi="Arial"/>
          <w:b/>
          <w:color w:val="000000"/>
          <w:sz w:val="28"/>
        </w:rPr>
        <w:tab/>
      </w:r>
      <w:r w:rsidRPr="00B30321">
        <w:rPr>
          <w:rFonts w:ascii="Arial" w:hAnsi="Arial"/>
          <w:b/>
          <w:color w:val="000000"/>
          <w:sz w:val="28"/>
        </w:rPr>
        <w:tab/>
      </w:r>
      <w:r w:rsidR="006F2DC3" w:rsidRPr="00B30321">
        <w:rPr>
          <w:rFonts w:ascii="Arial" w:hAnsi="Arial"/>
          <w:b/>
          <w:color w:val="000000"/>
          <w:sz w:val="28"/>
          <w:u w:val="single"/>
        </w:rPr>
        <w:t>Analýza školního roku</w:t>
      </w:r>
    </w:p>
    <w:p w:rsidR="006F2DC3" w:rsidRPr="00B30321" w:rsidRDefault="006F2DC3">
      <w:pPr>
        <w:rPr>
          <w:rFonts w:ascii="Arial" w:hAnsi="Arial"/>
          <w:b/>
          <w:color w:val="000000"/>
          <w:u w:val="single"/>
        </w:rPr>
      </w:pPr>
    </w:p>
    <w:p w:rsidR="00F831E5" w:rsidRPr="00F831E5" w:rsidRDefault="006961F5" w:rsidP="00926BEF">
      <w:pPr>
        <w:jc w:val="both"/>
        <w:rPr>
          <w:rFonts w:ascii="Arial" w:hAnsi="Arial" w:cs="Arial"/>
          <w:color w:val="000000"/>
        </w:rPr>
      </w:pPr>
      <w:r w:rsidRPr="00F831E5">
        <w:rPr>
          <w:rFonts w:ascii="Arial" w:hAnsi="Arial" w:cs="Arial"/>
          <w:color w:val="000000"/>
        </w:rPr>
        <w:t xml:space="preserve">    </w:t>
      </w:r>
      <w:r w:rsidR="00FC58AE" w:rsidRPr="00F831E5">
        <w:rPr>
          <w:rFonts w:ascii="Arial" w:hAnsi="Arial" w:cs="Arial"/>
          <w:color w:val="000000"/>
        </w:rPr>
        <w:t xml:space="preserve">V průběhu </w:t>
      </w:r>
      <w:r w:rsidR="007946E9" w:rsidRPr="00F831E5">
        <w:rPr>
          <w:rFonts w:ascii="Arial" w:hAnsi="Arial" w:cs="Arial"/>
          <w:color w:val="000000"/>
        </w:rPr>
        <w:t>školního roku</w:t>
      </w:r>
      <w:r w:rsidR="00B531BD" w:rsidRPr="00F831E5">
        <w:rPr>
          <w:rFonts w:ascii="Arial" w:hAnsi="Arial" w:cs="Arial"/>
          <w:color w:val="000000"/>
        </w:rPr>
        <w:t xml:space="preserve"> byly </w:t>
      </w:r>
      <w:r w:rsidR="00D85A6B" w:rsidRPr="00F831E5">
        <w:rPr>
          <w:rFonts w:ascii="Arial" w:hAnsi="Arial" w:cs="Arial"/>
          <w:color w:val="000000"/>
        </w:rPr>
        <w:t>průběžně nakupovány nové učební pomůcky dle uvážení vyučujících.</w:t>
      </w:r>
      <w:r w:rsidR="00FC58AE" w:rsidRPr="00F831E5">
        <w:rPr>
          <w:rFonts w:ascii="Arial" w:hAnsi="Arial" w:cs="Arial"/>
          <w:color w:val="000000"/>
        </w:rPr>
        <w:t xml:space="preserve"> </w:t>
      </w:r>
      <w:r w:rsidR="00F831E5">
        <w:rPr>
          <w:rFonts w:ascii="Arial" w:hAnsi="Arial" w:cs="Arial"/>
          <w:color w:val="000000"/>
        </w:rPr>
        <w:t xml:space="preserve">Při tomto nákupu byl vždy kladen veliký důraz na efektivitu vynaloženích peněz. </w:t>
      </w:r>
      <w:r w:rsidR="00F831E5" w:rsidRPr="00F831E5">
        <w:rPr>
          <w:rFonts w:ascii="Arial" w:hAnsi="Arial" w:cs="Arial"/>
          <w:color w:val="000000"/>
        </w:rPr>
        <w:t xml:space="preserve"> </w:t>
      </w:r>
      <w:r w:rsidR="00F831E5">
        <w:rPr>
          <w:rFonts w:ascii="Arial" w:hAnsi="Arial" w:cs="Arial"/>
          <w:color w:val="000000"/>
        </w:rPr>
        <w:t xml:space="preserve">Do </w:t>
      </w:r>
      <w:r w:rsidR="00F831E5" w:rsidRPr="00F831E5">
        <w:rPr>
          <w:rFonts w:ascii="Arial" w:hAnsi="Arial" w:cs="Arial"/>
          <w:color w:val="000000"/>
        </w:rPr>
        <w:t xml:space="preserve">dvou tříd byly zakoupeny nové </w:t>
      </w:r>
      <w:r w:rsidR="00F831E5">
        <w:rPr>
          <w:rFonts w:ascii="Arial" w:hAnsi="Arial" w:cs="Arial"/>
          <w:color w:val="000000"/>
        </w:rPr>
        <w:t xml:space="preserve">moderní </w:t>
      </w:r>
      <w:r w:rsidR="00F831E5" w:rsidRPr="00F831E5">
        <w:rPr>
          <w:rFonts w:ascii="Arial" w:hAnsi="Arial" w:cs="Arial"/>
          <w:color w:val="000000"/>
        </w:rPr>
        <w:t xml:space="preserve">tabule. </w:t>
      </w:r>
      <w:r w:rsidR="00D85A6B" w:rsidRPr="00F831E5">
        <w:rPr>
          <w:rFonts w:ascii="Arial" w:hAnsi="Arial" w:cs="Arial"/>
          <w:color w:val="000000"/>
        </w:rPr>
        <w:t>Ve t</w:t>
      </w:r>
      <w:r w:rsidR="00B531BD" w:rsidRPr="00F831E5">
        <w:rPr>
          <w:rFonts w:ascii="Arial" w:hAnsi="Arial" w:cs="Arial"/>
          <w:color w:val="000000"/>
        </w:rPr>
        <w:t>říd</w:t>
      </w:r>
      <w:r w:rsidR="00D85A6B" w:rsidRPr="00F831E5">
        <w:rPr>
          <w:rFonts w:ascii="Arial" w:hAnsi="Arial" w:cs="Arial"/>
          <w:color w:val="000000"/>
        </w:rPr>
        <w:t>ách a</w:t>
      </w:r>
      <w:r w:rsidR="00FC58AE" w:rsidRPr="00F831E5">
        <w:rPr>
          <w:rFonts w:ascii="Arial" w:hAnsi="Arial" w:cs="Arial"/>
          <w:color w:val="000000"/>
        </w:rPr>
        <w:t xml:space="preserve"> kabinet</w:t>
      </w:r>
      <w:r w:rsidR="00D85A6B" w:rsidRPr="00F831E5">
        <w:rPr>
          <w:rFonts w:ascii="Arial" w:hAnsi="Arial" w:cs="Arial"/>
          <w:color w:val="000000"/>
        </w:rPr>
        <w:t>ech</w:t>
      </w:r>
      <w:r w:rsidR="00FC58AE" w:rsidRPr="00F831E5">
        <w:rPr>
          <w:rFonts w:ascii="Arial" w:hAnsi="Arial" w:cs="Arial"/>
          <w:color w:val="000000"/>
        </w:rPr>
        <w:t xml:space="preserve"> </w:t>
      </w:r>
      <w:r w:rsidR="00D85A6B" w:rsidRPr="00F831E5">
        <w:rPr>
          <w:rFonts w:ascii="Arial" w:hAnsi="Arial" w:cs="Arial"/>
          <w:color w:val="000000"/>
        </w:rPr>
        <w:t xml:space="preserve">docházelo k průběžnému obnovování </w:t>
      </w:r>
      <w:r w:rsidR="00FC58AE" w:rsidRPr="00F831E5">
        <w:rPr>
          <w:rFonts w:ascii="Arial" w:hAnsi="Arial" w:cs="Arial"/>
          <w:color w:val="000000"/>
        </w:rPr>
        <w:t>výpočetní technik</w:t>
      </w:r>
      <w:r w:rsidR="00F831E5" w:rsidRPr="00F831E5">
        <w:rPr>
          <w:rFonts w:ascii="Arial" w:hAnsi="Arial" w:cs="Arial"/>
          <w:color w:val="000000"/>
        </w:rPr>
        <w:t>y</w:t>
      </w:r>
      <w:r w:rsidR="00FC58AE" w:rsidRPr="00F831E5">
        <w:rPr>
          <w:rFonts w:ascii="Arial" w:hAnsi="Arial" w:cs="Arial"/>
          <w:color w:val="000000"/>
        </w:rPr>
        <w:t xml:space="preserve">. Byla provedena </w:t>
      </w:r>
      <w:r w:rsidR="00D85A6B" w:rsidRPr="00F831E5">
        <w:rPr>
          <w:rFonts w:ascii="Arial" w:hAnsi="Arial" w:cs="Arial"/>
          <w:color w:val="000000"/>
        </w:rPr>
        <w:t>poslední etapa rekonstrukce rozvodu vody v celé části 1. stupně</w:t>
      </w:r>
      <w:r w:rsidR="00F831E5" w:rsidRPr="00F831E5">
        <w:rPr>
          <w:rFonts w:ascii="Arial" w:hAnsi="Arial" w:cs="Arial"/>
          <w:color w:val="000000"/>
        </w:rPr>
        <w:t xml:space="preserve"> a s tím spojená rekonstrukce podlahy v přízemí u školní jídelny.</w:t>
      </w:r>
      <w:r w:rsidR="00D85A6B" w:rsidRPr="00F831E5">
        <w:rPr>
          <w:rFonts w:ascii="Arial" w:hAnsi="Arial" w:cs="Arial"/>
          <w:color w:val="000000"/>
        </w:rPr>
        <w:t xml:space="preserve">  </w:t>
      </w:r>
      <w:r w:rsidR="00F831E5" w:rsidRPr="00F831E5">
        <w:rPr>
          <w:rFonts w:ascii="Arial" w:hAnsi="Arial" w:cs="Arial"/>
          <w:color w:val="000000"/>
        </w:rPr>
        <w:t xml:space="preserve">Do kanceláře ředitele školy a kanceláře zástupců ředitele školy byl zakoupen nový nábytek. </w:t>
      </w:r>
    </w:p>
    <w:p w:rsidR="00F831E5" w:rsidRDefault="00F831E5" w:rsidP="00926BEF">
      <w:pPr>
        <w:jc w:val="both"/>
        <w:rPr>
          <w:rFonts w:ascii="Arial" w:hAnsi="Arial" w:cs="Arial"/>
          <w:color w:val="000000"/>
        </w:rPr>
      </w:pPr>
      <w:r w:rsidRPr="00F831E5">
        <w:rPr>
          <w:rFonts w:ascii="Arial" w:hAnsi="Arial" w:cs="Arial"/>
          <w:color w:val="000000"/>
        </w:rPr>
        <w:t xml:space="preserve">V závěru minulého školního roku byl zaveden </w:t>
      </w:r>
      <w:r w:rsidR="00C718BB" w:rsidRPr="00F831E5">
        <w:rPr>
          <w:rFonts w:ascii="Arial" w:hAnsi="Arial" w:cs="Arial"/>
          <w:color w:val="000000"/>
        </w:rPr>
        <w:t xml:space="preserve">přístupový systém pro žáky do budovy na čipy. </w:t>
      </w:r>
      <w:r w:rsidRPr="00F831E5">
        <w:rPr>
          <w:rFonts w:ascii="Arial" w:hAnsi="Arial" w:cs="Arial"/>
          <w:color w:val="000000"/>
        </w:rPr>
        <w:t>V tomto školním roce byl systém naplno využíván. Zkušenosti jsou pozitivní ve smyslu snadnějšího individuálního přístupu žáků do budovy školy</w:t>
      </w:r>
      <w:r w:rsidR="00C718BB" w:rsidRPr="00F831E5">
        <w:rPr>
          <w:rFonts w:ascii="Arial" w:hAnsi="Arial" w:cs="Arial"/>
          <w:color w:val="000000"/>
        </w:rPr>
        <w:t xml:space="preserve">. </w:t>
      </w:r>
      <w:r w:rsidRPr="00F831E5">
        <w:rPr>
          <w:rFonts w:ascii="Arial" w:hAnsi="Arial" w:cs="Arial"/>
          <w:color w:val="000000"/>
        </w:rPr>
        <w:t xml:space="preserve">Nicméně, systém žádným zásadním způsobem nezvýšil bezpečnost ve škole. Systém nedokáže zabránit nekontrolovatelnému vstupu cizích osob do budovy. </w:t>
      </w:r>
    </w:p>
    <w:p w:rsidR="00F831E5" w:rsidRDefault="004862DE" w:rsidP="00F831E5">
      <w:pPr>
        <w:jc w:val="both"/>
        <w:rPr>
          <w:rFonts w:ascii="Arial" w:hAnsi="Arial" w:cs="Arial"/>
          <w:color w:val="000000"/>
        </w:rPr>
      </w:pPr>
      <w:r w:rsidRPr="00F831E5">
        <w:rPr>
          <w:rFonts w:ascii="Arial" w:hAnsi="Arial" w:cs="Arial"/>
          <w:color w:val="000000"/>
        </w:rPr>
        <w:t>Z podnětu zřizovatele byl o prázdninách zaveden kamerový systém, který monitoruje prostory v bezprostředním okolí školy.</w:t>
      </w:r>
    </w:p>
    <w:p w:rsidR="006F2DC3" w:rsidRPr="00F831E5" w:rsidRDefault="00266626" w:rsidP="00F831E5">
      <w:pPr>
        <w:jc w:val="both"/>
        <w:rPr>
          <w:rFonts w:ascii="Arial" w:hAnsi="Arial" w:cs="Arial"/>
          <w:color w:val="000000"/>
        </w:rPr>
      </w:pPr>
      <w:r w:rsidRPr="00F831E5">
        <w:rPr>
          <w:rFonts w:ascii="Arial" w:hAnsi="Arial" w:cs="Arial"/>
          <w:color w:val="000000"/>
        </w:rPr>
        <w:tab/>
      </w:r>
    </w:p>
    <w:p w:rsidR="006F2DC3" w:rsidRPr="00F831E5" w:rsidRDefault="0090477C" w:rsidP="0090477C">
      <w:pPr>
        <w:jc w:val="both"/>
        <w:rPr>
          <w:rFonts w:ascii="Arial" w:hAnsi="Arial" w:cs="Arial"/>
          <w:color w:val="000000"/>
        </w:rPr>
      </w:pPr>
      <w:r w:rsidRPr="00F831E5">
        <w:rPr>
          <w:rFonts w:ascii="Arial" w:hAnsi="Arial" w:cs="Arial"/>
          <w:color w:val="000000"/>
        </w:rPr>
        <w:t xml:space="preserve">   </w:t>
      </w:r>
      <w:r w:rsidR="006F2DC3" w:rsidRPr="00F831E5">
        <w:rPr>
          <w:rFonts w:ascii="Arial" w:hAnsi="Arial" w:cs="Arial"/>
          <w:color w:val="000000"/>
        </w:rPr>
        <w:t xml:space="preserve">V oblasti výchovně vzdělávací se podařilo splnit cíle stanovené plánem práce. </w:t>
      </w:r>
      <w:r w:rsidR="00DC3F79" w:rsidRPr="00F831E5">
        <w:rPr>
          <w:rFonts w:ascii="Arial" w:hAnsi="Arial" w:cs="Arial"/>
          <w:color w:val="000000"/>
        </w:rPr>
        <w:t xml:space="preserve">Ve všech ročnících </w:t>
      </w:r>
      <w:r w:rsidR="006F2DC3" w:rsidRPr="00F831E5">
        <w:rPr>
          <w:rFonts w:ascii="Arial" w:hAnsi="Arial" w:cs="Arial"/>
          <w:color w:val="000000"/>
        </w:rPr>
        <w:t>probíhal</w:t>
      </w:r>
      <w:r w:rsidRPr="00F831E5">
        <w:rPr>
          <w:rFonts w:ascii="Arial" w:hAnsi="Arial" w:cs="Arial"/>
          <w:color w:val="000000"/>
        </w:rPr>
        <w:t>a</w:t>
      </w:r>
      <w:r w:rsidR="006F2DC3" w:rsidRPr="00F831E5">
        <w:rPr>
          <w:rFonts w:ascii="Arial" w:hAnsi="Arial" w:cs="Arial"/>
          <w:color w:val="000000"/>
        </w:rPr>
        <w:t xml:space="preserve"> </w:t>
      </w:r>
      <w:r w:rsidR="005332DD" w:rsidRPr="00F831E5">
        <w:rPr>
          <w:rFonts w:ascii="Arial" w:hAnsi="Arial" w:cs="Arial"/>
          <w:color w:val="000000"/>
        </w:rPr>
        <w:t xml:space="preserve">výuka </w:t>
      </w:r>
      <w:r w:rsidR="006F2DC3" w:rsidRPr="00F831E5">
        <w:rPr>
          <w:rFonts w:ascii="Arial" w:hAnsi="Arial" w:cs="Arial"/>
          <w:color w:val="000000"/>
        </w:rPr>
        <w:t xml:space="preserve">podle </w:t>
      </w:r>
      <w:r w:rsidRPr="00F831E5">
        <w:rPr>
          <w:rFonts w:ascii="Arial" w:hAnsi="Arial" w:cs="Arial"/>
          <w:color w:val="000000"/>
        </w:rPr>
        <w:t xml:space="preserve">školou vydaného </w:t>
      </w:r>
      <w:r w:rsidR="00497740" w:rsidRPr="00F831E5">
        <w:rPr>
          <w:rFonts w:ascii="Arial" w:hAnsi="Arial" w:cs="Arial"/>
          <w:color w:val="000000"/>
        </w:rPr>
        <w:t>ŠVP pro základní vzdělávání.</w:t>
      </w:r>
      <w:r w:rsidR="009662E6" w:rsidRPr="00F831E5">
        <w:rPr>
          <w:rFonts w:ascii="Arial" w:hAnsi="Arial" w:cs="Arial"/>
          <w:color w:val="000000"/>
        </w:rPr>
        <w:t xml:space="preserve"> </w:t>
      </w:r>
    </w:p>
    <w:p w:rsidR="00242000" w:rsidRPr="00E465B1" w:rsidRDefault="00242000" w:rsidP="00266626">
      <w:pPr>
        <w:ind w:firstLine="426"/>
        <w:rPr>
          <w:rFonts w:ascii="Arial" w:hAnsi="Arial" w:cs="Arial"/>
          <w:color w:val="FF0000"/>
          <w:highlight w:val="yellow"/>
        </w:rPr>
      </w:pPr>
    </w:p>
    <w:p w:rsidR="00266626" w:rsidRPr="00F831E5" w:rsidRDefault="00266626">
      <w:pPr>
        <w:tabs>
          <w:tab w:val="num" w:pos="720"/>
        </w:tabs>
        <w:ind w:left="720" w:hanging="360"/>
        <w:jc w:val="both"/>
        <w:rPr>
          <w:rFonts w:ascii="Arial" w:hAnsi="Arial" w:cs="Arial"/>
          <w:color w:val="FF0000"/>
        </w:rPr>
      </w:pPr>
    </w:p>
    <w:p w:rsidR="004F7411" w:rsidRPr="00F831E5" w:rsidRDefault="0090477C" w:rsidP="00266626">
      <w:pPr>
        <w:tabs>
          <w:tab w:val="num" w:pos="0"/>
        </w:tabs>
        <w:ind w:firstLine="426"/>
        <w:jc w:val="both"/>
        <w:rPr>
          <w:rFonts w:ascii="Arial" w:hAnsi="Arial" w:cs="Arial"/>
          <w:color w:val="000000"/>
        </w:rPr>
      </w:pPr>
      <w:r w:rsidRPr="00F831E5">
        <w:rPr>
          <w:rFonts w:ascii="Arial" w:hAnsi="Arial" w:cs="Arial"/>
          <w:color w:val="000000"/>
        </w:rPr>
        <w:t>Tradičně b</w:t>
      </w:r>
      <w:r w:rsidR="006F2DC3" w:rsidRPr="00F831E5">
        <w:rPr>
          <w:rFonts w:ascii="Arial" w:hAnsi="Arial" w:cs="Arial"/>
          <w:color w:val="000000"/>
        </w:rPr>
        <w:t xml:space="preserve">yly vyučovány tři cizí jazyky (anglický jazyk, německý jazyk a francouzský jazyk). </w:t>
      </w:r>
      <w:r w:rsidR="00FC58AE" w:rsidRPr="00F831E5">
        <w:rPr>
          <w:rFonts w:ascii="Arial" w:hAnsi="Arial" w:cs="Arial"/>
          <w:color w:val="000000"/>
        </w:rPr>
        <w:t>Opět byl</w:t>
      </w:r>
      <w:r w:rsidR="0079615D" w:rsidRPr="00F831E5">
        <w:rPr>
          <w:rFonts w:ascii="Arial" w:hAnsi="Arial" w:cs="Arial"/>
          <w:color w:val="000000"/>
        </w:rPr>
        <w:t xml:space="preserve"> zaznamenán </w:t>
      </w:r>
      <w:r w:rsidR="00F831E5">
        <w:rPr>
          <w:rFonts w:ascii="Arial" w:hAnsi="Arial" w:cs="Arial"/>
          <w:color w:val="000000"/>
        </w:rPr>
        <w:t xml:space="preserve">pokračující </w:t>
      </w:r>
      <w:r w:rsidR="0079615D" w:rsidRPr="00F831E5">
        <w:rPr>
          <w:rFonts w:ascii="Arial" w:hAnsi="Arial" w:cs="Arial"/>
          <w:color w:val="000000"/>
        </w:rPr>
        <w:t>zvýšený zájem o německý jazyk.</w:t>
      </w:r>
      <w:r w:rsidRPr="00F831E5">
        <w:rPr>
          <w:rFonts w:ascii="Arial" w:hAnsi="Arial" w:cs="Arial"/>
          <w:color w:val="000000"/>
        </w:rPr>
        <w:t xml:space="preserve"> </w:t>
      </w:r>
      <w:r w:rsidR="007946E9" w:rsidRPr="00F831E5">
        <w:rPr>
          <w:rFonts w:ascii="Arial" w:hAnsi="Arial" w:cs="Arial"/>
          <w:color w:val="000000"/>
        </w:rPr>
        <w:t>Výuku jazyků prováděli převážně aprobovaní učitelé.</w:t>
      </w:r>
    </w:p>
    <w:p w:rsidR="00242000" w:rsidRPr="00F831E5" w:rsidRDefault="007946E9" w:rsidP="007946E9">
      <w:pPr>
        <w:tabs>
          <w:tab w:val="num" w:pos="0"/>
          <w:tab w:val="left" w:pos="6765"/>
        </w:tabs>
        <w:ind w:firstLine="426"/>
        <w:jc w:val="both"/>
        <w:rPr>
          <w:rFonts w:ascii="Arial" w:hAnsi="Arial" w:cs="Arial"/>
          <w:color w:val="000000"/>
        </w:rPr>
      </w:pPr>
      <w:r w:rsidRPr="00F831E5">
        <w:rPr>
          <w:rFonts w:ascii="Arial" w:hAnsi="Arial" w:cs="Arial"/>
          <w:color w:val="000000"/>
        </w:rPr>
        <w:tab/>
      </w:r>
    </w:p>
    <w:p w:rsidR="00266626" w:rsidRPr="00535D8B" w:rsidRDefault="00266626">
      <w:pPr>
        <w:tabs>
          <w:tab w:val="num" w:pos="720"/>
        </w:tabs>
        <w:ind w:left="720" w:hanging="360"/>
        <w:jc w:val="both"/>
        <w:rPr>
          <w:rFonts w:ascii="Arial" w:hAnsi="Arial" w:cs="Arial"/>
          <w:color w:val="FF0000"/>
        </w:rPr>
      </w:pPr>
    </w:p>
    <w:p w:rsidR="006F2DC3" w:rsidRPr="00535D8B" w:rsidRDefault="008C4C14" w:rsidP="00ED2157">
      <w:pPr>
        <w:tabs>
          <w:tab w:val="num" w:pos="0"/>
        </w:tabs>
        <w:ind w:firstLine="360"/>
        <w:jc w:val="both"/>
        <w:rPr>
          <w:rFonts w:ascii="Arial" w:hAnsi="Arial" w:cs="Arial"/>
          <w:color w:val="000000"/>
        </w:rPr>
      </w:pPr>
      <w:r w:rsidRPr="00535D8B">
        <w:rPr>
          <w:rFonts w:ascii="Arial" w:hAnsi="Arial" w:cs="Arial"/>
          <w:color w:val="000000"/>
        </w:rPr>
        <w:t>Ve výuce j</w:t>
      </w:r>
      <w:r w:rsidR="009662E6" w:rsidRPr="00535D8B">
        <w:rPr>
          <w:rFonts w:ascii="Arial" w:hAnsi="Arial" w:cs="Arial"/>
          <w:color w:val="000000"/>
        </w:rPr>
        <w:t>e</w:t>
      </w:r>
      <w:r w:rsidRPr="00535D8B">
        <w:rPr>
          <w:rFonts w:ascii="Arial" w:hAnsi="Arial" w:cs="Arial"/>
          <w:color w:val="000000"/>
        </w:rPr>
        <w:t xml:space="preserve"> vysoký podíl vyu</w:t>
      </w:r>
      <w:r w:rsidR="009662E6" w:rsidRPr="00535D8B">
        <w:rPr>
          <w:rFonts w:ascii="Arial" w:hAnsi="Arial" w:cs="Arial"/>
          <w:color w:val="000000"/>
        </w:rPr>
        <w:t>ž</w:t>
      </w:r>
      <w:r w:rsidRPr="00535D8B">
        <w:rPr>
          <w:rFonts w:ascii="Arial" w:hAnsi="Arial" w:cs="Arial"/>
          <w:color w:val="000000"/>
        </w:rPr>
        <w:t>ití výpočetní techniky.</w:t>
      </w:r>
      <w:r w:rsidR="00D54667" w:rsidRPr="00535D8B">
        <w:rPr>
          <w:rFonts w:ascii="Arial" w:hAnsi="Arial" w:cs="Arial"/>
          <w:color w:val="000000"/>
        </w:rPr>
        <w:t xml:space="preserve"> </w:t>
      </w:r>
      <w:r w:rsidR="009662E6" w:rsidRPr="00535D8B">
        <w:rPr>
          <w:rFonts w:ascii="Arial" w:hAnsi="Arial" w:cs="Arial"/>
          <w:color w:val="000000"/>
        </w:rPr>
        <w:t>Všichni</w:t>
      </w:r>
      <w:r w:rsidR="005332DD" w:rsidRPr="00535D8B">
        <w:rPr>
          <w:rFonts w:ascii="Arial" w:hAnsi="Arial" w:cs="Arial"/>
          <w:color w:val="000000"/>
        </w:rPr>
        <w:t xml:space="preserve"> vyučujících na 2. stupni </w:t>
      </w:r>
      <w:r w:rsidR="0079615D" w:rsidRPr="00535D8B">
        <w:rPr>
          <w:rFonts w:ascii="Arial" w:hAnsi="Arial" w:cs="Arial"/>
          <w:color w:val="000000"/>
        </w:rPr>
        <w:t>využívali při výuce přidělené</w:t>
      </w:r>
      <w:r w:rsidR="005332DD" w:rsidRPr="00535D8B">
        <w:rPr>
          <w:rFonts w:ascii="Arial" w:hAnsi="Arial" w:cs="Arial"/>
          <w:color w:val="000000"/>
        </w:rPr>
        <w:t xml:space="preserve"> notebooky</w:t>
      </w:r>
      <w:r w:rsidR="0079615D" w:rsidRPr="00535D8B">
        <w:rPr>
          <w:rFonts w:ascii="Arial" w:hAnsi="Arial" w:cs="Arial"/>
          <w:color w:val="000000"/>
        </w:rPr>
        <w:t>. V</w:t>
      </w:r>
      <w:r w:rsidR="007946E9" w:rsidRPr="00535D8B">
        <w:rPr>
          <w:rFonts w:ascii="Arial" w:hAnsi="Arial" w:cs="Arial"/>
          <w:color w:val="000000"/>
        </w:rPr>
        <w:t xml:space="preserve">e všech učebnách </w:t>
      </w:r>
      <w:r w:rsidR="0079615D" w:rsidRPr="00535D8B">
        <w:rPr>
          <w:rFonts w:ascii="Arial" w:hAnsi="Arial" w:cs="Arial"/>
          <w:color w:val="000000"/>
        </w:rPr>
        <w:t>byly při výuce využívány</w:t>
      </w:r>
      <w:r w:rsidR="005332DD" w:rsidRPr="00535D8B">
        <w:rPr>
          <w:rFonts w:ascii="Arial" w:hAnsi="Arial" w:cs="Arial"/>
          <w:color w:val="000000"/>
        </w:rPr>
        <w:t xml:space="preserve"> dataprojektory.</w:t>
      </w:r>
      <w:r w:rsidR="009662E6" w:rsidRPr="00535D8B">
        <w:rPr>
          <w:rFonts w:ascii="Arial" w:hAnsi="Arial" w:cs="Arial"/>
          <w:color w:val="000000"/>
        </w:rPr>
        <w:t xml:space="preserve"> Ve všech třídách 1. stupně </w:t>
      </w:r>
      <w:r w:rsidR="00553249" w:rsidRPr="00535D8B">
        <w:rPr>
          <w:rFonts w:ascii="Arial" w:hAnsi="Arial" w:cs="Arial"/>
          <w:color w:val="000000"/>
        </w:rPr>
        <w:t>byly využívány</w:t>
      </w:r>
      <w:r w:rsidR="009662E6" w:rsidRPr="00535D8B">
        <w:rPr>
          <w:rFonts w:ascii="Arial" w:hAnsi="Arial" w:cs="Arial"/>
          <w:color w:val="000000"/>
        </w:rPr>
        <w:t xml:space="preserve"> interaktivní posuvné tabule. </w:t>
      </w:r>
      <w:r w:rsidR="00553249" w:rsidRPr="00535D8B">
        <w:rPr>
          <w:rFonts w:ascii="Arial" w:hAnsi="Arial" w:cs="Arial"/>
          <w:color w:val="000000"/>
        </w:rPr>
        <w:t xml:space="preserve">Pro zpestření výuky </w:t>
      </w:r>
      <w:r w:rsidR="00ED2157" w:rsidRPr="00535D8B">
        <w:rPr>
          <w:rFonts w:ascii="Arial" w:hAnsi="Arial" w:cs="Arial"/>
          <w:color w:val="000000"/>
        </w:rPr>
        <w:t>byl</w:t>
      </w:r>
      <w:r w:rsidR="00B8350A" w:rsidRPr="00535D8B">
        <w:rPr>
          <w:rFonts w:ascii="Arial" w:hAnsi="Arial" w:cs="Arial"/>
          <w:color w:val="000000"/>
        </w:rPr>
        <w:t>y</w:t>
      </w:r>
      <w:r w:rsidR="00ED2157" w:rsidRPr="00535D8B">
        <w:rPr>
          <w:rFonts w:ascii="Arial" w:hAnsi="Arial" w:cs="Arial"/>
          <w:color w:val="000000"/>
        </w:rPr>
        <w:t xml:space="preserve"> </w:t>
      </w:r>
      <w:r w:rsidR="00B8350A" w:rsidRPr="00535D8B">
        <w:rPr>
          <w:rFonts w:ascii="Arial" w:hAnsi="Arial" w:cs="Arial"/>
          <w:color w:val="000000"/>
        </w:rPr>
        <w:t>velmi často</w:t>
      </w:r>
      <w:r w:rsidR="00C57E6C" w:rsidRPr="00535D8B">
        <w:rPr>
          <w:rFonts w:ascii="Arial" w:hAnsi="Arial" w:cs="Arial"/>
          <w:color w:val="000000"/>
        </w:rPr>
        <w:t xml:space="preserve"> využívány</w:t>
      </w:r>
      <w:r w:rsidR="00ED2157" w:rsidRPr="00535D8B">
        <w:rPr>
          <w:rFonts w:ascii="Arial" w:hAnsi="Arial" w:cs="Arial"/>
          <w:color w:val="000000"/>
        </w:rPr>
        <w:t xml:space="preserve"> učebn</w:t>
      </w:r>
      <w:r w:rsidR="00C57E6C" w:rsidRPr="00535D8B">
        <w:rPr>
          <w:rFonts w:ascii="Arial" w:hAnsi="Arial" w:cs="Arial"/>
          <w:color w:val="000000"/>
        </w:rPr>
        <w:t xml:space="preserve">y výpočetní techniky a </w:t>
      </w:r>
      <w:r w:rsidRPr="00535D8B">
        <w:rPr>
          <w:rFonts w:ascii="Arial" w:hAnsi="Arial" w:cs="Arial"/>
          <w:color w:val="000000"/>
        </w:rPr>
        <w:t xml:space="preserve">dvě </w:t>
      </w:r>
      <w:r w:rsidR="00C57E6C" w:rsidRPr="00535D8B">
        <w:rPr>
          <w:rFonts w:ascii="Arial" w:hAnsi="Arial" w:cs="Arial"/>
          <w:color w:val="000000"/>
        </w:rPr>
        <w:t>učebn</w:t>
      </w:r>
      <w:r w:rsidRPr="00535D8B">
        <w:rPr>
          <w:rFonts w:ascii="Arial" w:hAnsi="Arial" w:cs="Arial"/>
          <w:color w:val="000000"/>
        </w:rPr>
        <w:t>y</w:t>
      </w:r>
      <w:r w:rsidR="00C57E6C" w:rsidRPr="00535D8B">
        <w:rPr>
          <w:rFonts w:ascii="Arial" w:hAnsi="Arial" w:cs="Arial"/>
          <w:color w:val="000000"/>
        </w:rPr>
        <w:t xml:space="preserve"> </w:t>
      </w:r>
      <w:r w:rsidR="00ED2157" w:rsidRPr="00535D8B">
        <w:rPr>
          <w:rFonts w:ascii="Arial" w:hAnsi="Arial" w:cs="Arial"/>
          <w:color w:val="000000"/>
        </w:rPr>
        <w:t xml:space="preserve">s tabulí Smart </w:t>
      </w:r>
      <w:proofErr w:type="spellStart"/>
      <w:r w:rsidR="00ED2157" w:rsidRPr="00535D8B">
        <w:rPr>
          <w:rFonts w:ascii="Arial" w:hAnsi="Arial" w:cs="Arial"/>
          <w:color w:val="000000"/>
        </w:rPr>
        <w:t>Board</w:t>
      </w:r>
      <w:proofErr w:type="spellEnd"/>
      <w:r w:rsidR="00ED2157" w:rsidRPr="00535D8B">
        <w:rPr>
          <w:rFonts w:ascii="Arial" w:hAnsi="Arial" w:cs="Arial"/>
          <w:color w:val="000000"/>
        </w:rPr>
        <w:t>.</w:t>
      </w:r>
      <w:r w:rsidR="00C41410" w:rsidRPr="00535D8B">
        <w:rPr>
          <w:rFonts w:ascii="Arial" w:hAnsi="Arial" w:cs="Arial"/>
          <w:color w:val="000000"/>
        </w:rPr>
        <w:t xml:space="preserve"> </w:t>
      </w:r>
    </w:p>
    <w:p w:rsidR="006F2DC3" w:rsidRPr="00535D8B" w:rsidRDefault="006F2DC3">
      <w:pPr>
        <w:jc w:val="both"/>
        <w:rPr>
          <w:rFonts w:ascii="Arial" w:hAnsi="Arial" w:cs="Arial"/>
          <w:color w:val="000000"/>
        </w:rPr>
      </w:pPr>
    </w:p>
    <w:p w:rsidR="00242000" w:rsidRPr="00535D8B" w:rsidRDefault="00242000">
      <w:pPr>
        <w:jc w:val="both"/>
        <w:rPr>
          <w:rFonts w:ascii="Arial" w:hAnsi="Arial" w:cs="Arial"/>
          <w:color w:val="000000"/>
        </w:rPr>
      </w:pPr>
    </w:p>
    <w:p w:rsidR="006F2DC3" w:rsidRPr="00535D8B" w:rsidRDefault="00553249" w:rsidP="00ED2157">
      <w:pPr>
        <w:tabs>
          <w:tab w:val="num" w:pos="0"/>
        </w:tabs>
        <w:ind w:firstLine="360"/>
        <w:jc w:val="both"/>
        <w:rPr>
          <w:rFonts w:ascii="Arial" w:hAnsi="Arial" w:cs="Arial"/>
          <w:color w:val="000000"/>
        </w:rPr>
      </w:pPr>
      <w:r w:rsidRPr="00535D8B">
        <w:rPr>
          <w:rFonts w:ascii="Arial" w:hAnsi="Arial" w:cs="Arial"/>
          <w:color w:val="000000"/>
        </w:rPr>
        <w:t>I v tomto školním roce b</w:t>
      </w:r>
      <w:r w:rsidR="009662E6" w:rsidRPr="00535D8B">
        <w:rPr>
          <w:rFonts w:ascii="Arial" w:hAnsi="Arial" w:cs="Arial"/>
          <w:color w:val="000000"/>
        </w:rPr>
        <w:t>yla věnována</w:t>
      </w:r>
      <w:r w:rsidR="00A712C4" w:rsidRPr="00535D8B">
        <w:rPr>
          <w:rFonts w:ascii="Arial" w:hAnsi="Arial" w:cs="Arial"/>
          <w:color w:val="000000"/>
        </w:rPr>
        <w:t xml:space="preserve"> </w:t>
      </w:r>
      <w:r w:rsidR="008579C2" w:rsidRPr="00535D8B">
        <w:rPr>
          <w:rFonts w:ascii="Arial" w:hAnsi="Arial" w:cs="Arial"/>
          <w:color w:val="000000"/>
        </w:rPr>
        <w:t>náležitá</w:t>
      </w:r>
      <w:r w:rsidRPr="00535D8B">
        <w:rPr>
          <w:rFonts w:ascii="Arial" w:hAnsi="Arial" w:cs="Arial"/>
          <w:color w:val="000000"/>
        </w:rPr>
        <w:t xml:space="preserve"> </w:t>
      </w:r>
      <w:r w:rsidR="008C4C14" w:rsidRPr="00535D8B">
        <w:rPr>
          <w:rFonts w:ascii="Arial" w:hAnsi="Arial" w:cs="Arial"/>
          <w:color w:val="000000"/>
        </w:rPr>
        <w:t xml:space="preserve">pozornost </w:t>
      </w:r>
      <w:r w:rsidR="006F2DC3" w:rsidRPr="00535D8B">
        <w:rPr>
          <w:rFonts w:ascii="Arial" w:hAnsi="Arial" w:cs="Arial"/>
          <w:color w:val="000000"/>
        </w:rPr>
        <w:t xml:space="preserve">žákům </w:t>
      </w:r>
      <w:r w:rsidRPr="00535D8B">
        <w:rPr>
          <w:rFonts w:ascii="Arial" w:hAnsi="Arial" w:cs="Arial"/>
          <w:color w:val="000000"/>
        </w:rPr>
        <w:t xml:space="preserve">se </w:t>
      </w:r>
      <w:r w:rsidR="00535D8B" w:rsidRPr="00535D8B">
        <w:rPr>
          <w:rFonts w:ascii="Arial" w:hAnsi="Arial" w:cs="Arial"/>
          <w:color w:val="000000"/>
        </w:rPr>
        <w:t>speciálními vzdělávacími potřebami – inkluze.</w:t>
      </w:r>
      <w:r w:rsidR="00C41410" w:rsidRPr="00535D8B">
        <w:rPr>
          <w:rFonts w:ascii="Arial" w:hAnsi="Arial" w:cs="Arial"/>
          <w:color w:val="000000"/>
        </w:rPr>
        <w:t xml:space="preserve"> Ve spolupráci s výchovným poradcem byly na tyto žáky vypracovány individuální učební plány, se kterými byli seznámeni zákonní zástupci žáků. </w:t>
      </w:r>
      <w:r w:rsidR="006F2DC3" w:rsidRPr="00535D8B">
        <w:rPr>
          <w:rFonts w:ascii="Arial" w:hAnsi="Arial" w:cs="Arial"/>
          <w:color w:val="000000"/>
        </w:rPr>
        <w:t xml:space="preserve">V této oblasti také probíhala spolupráce s odbornými </w:t>
      </w:r>
      <w:r w:rsidR="00B8350A" w:rsidRPr="00535D8B">
        <w:rPr>
          <w:rFonts w:ascii="Arial" w:hAnsi="Arial" w:cs="Arial"/>
          <w:color w:val="000000"/>
        </w:rPr>
        <w:t xml:space="preserve">školskými poradenskými </w:t>
      </w:r>
      <w:r w:rsidR="00C41410" w:rsidRPr="00535D8B">
        <w:rPr>
          <w:rFonts w:ascii="Arial" w:hAnsi="Arial" w:cs="Arial"/>
          <w:color w:val="000000"/>
        </w:rPr>
        <w:t>zařízeními (PPP a SPC)</w:t>
      </w:r>
      <w:r w:rsidR="006F2DC3" w:rsidRPr="00535D8B">
        <w:rPr>
          <w:rFonts w:ascii="Arial" w:hAnsi="Arial" w:cs="Arial"/>
          <w:color w:val="000000"/>
        </w:rPr>
        <w:t>.</w:t>
      </w:r>
      <w:r w:rsidR="008579C2" w:rsidRPr="00535D8B">
        <w:rPr>
          <w:rFonts w:ascii="Arial" w:hAnsi="Arial" w:cs="Arial"/>
          <w:color w:val="000000"/>
        </w:rPr>
        <w:t xml:space="preserve"> V rámci legislativních změn proběhl </w:t>
      </w:r>
      <w:r w:rsidR="00535D8B" w:rsidRPr="00535D8B">
        <w:rPr>
          <w:rFonts w:ascii="Arial" w:hAnsi="Arial" w:cs="Arial"/>
          <w:color w:val="000000"/>
        </w:rPr>
        <w:t>druhý</w:t>
      </w:r>
      <w:r w:rsidR="008579C2" w:rsidRPr="00535D8B">
        <w:rPr>
          <w:rFonts w:ascii="Arial" w:hAnsi="Arial" w:cs="Arial"/>
          <w:color w:val="000000"/>
        </w:rPr>
        <w:t xml:space="preserve"> přechodný rok v inkluzi.</w:t>
      </w:r>
    </w:p>
    <w:p w:rsidR="006F2DC3" w:rsidRPr="00535D8B" w:rsidRDefault="006F2DC3">
      <w:pPr>
        <w:jc w:val="both"/>
        <w:rPr>
          <w:rFonts w:ascii="Arial" w:hAnsi="Arial" w:cs="Arial"/>
          <w:color w:val="000000"/>
        </w:rPr>
      </w:pPr>
    </w:p>
    <w:p w:rsidR="00242000" w:rsidRPr="00E465B1" w:rsidRDefault="00242000">
      <w:pPr>
        <w:jc w:val="both"/>
        <w:rPr>
          <w:rFonts w:ascii="Arial" w:hAnsi="Arial" w:cs="Arial"/>
          <w:color w:val="000000"/>
          <w:highlight w:val="yellow"/>
        </w:rPr>
      </w:pPr>
    </w:p>
    <w:p w:rsidR="00242000" w:rsidRPr="00535D8B" w:rsidRDefault="008579C2" w:rsidP="00ED2157">
      <w:pPr>
        <w:tabs>
          <w:tab w:val="num" w:pos="0"/>
        </w:tabs>
        <w:ind w:firstLine="360"/>
        <w:jc w:val="both"/>
        <w:rPr>
          <w:rFonts w:ascii="Arial" w:hAnsi="Arial" w:cs="Arial"/>
          <w:color w:val="000000"/>
        </w:rPr>
      </w:pPr>
      <w:r w:rsidRPr="00535D8B">
        <w:rPr>
          <w:rFonts w:ascii="Arial" w:hAnsi="Arial" w:cs="Arial"/>
          <w:color w:val="000000"/>
        </w:rPr>
        <w:t>Tradičně</w:t>
      </w:r>
      <w:r w:rsidR="00553249" w:rsidRPr="00535D8B">
        <w:rPr>
          <w:rFonts w:ascii="Arial" w:hAnsi="Arial" w:cs="Arial"/>
          <w:color w:val="000000"/>
        </w:rPr>
        <w:t xml:space="preserve"> byla</w:t>
      </w:r>
      <w:r w:rsidR="0098369D" w:rsidRPr="00535D8B">
        <w:rPr>
          <w:rFonts w:ascii="Arial" w:hAnsi="Arial" w:cs="Arial"/>
          <w:color w:val="000000"/>
        </w:rPr>
        <w:t xml:space="preserve"> v</w:t>
      </w:r>
      <w:r w:rsidR="008C4C14" w:rsidRPr="00535D8B">
        <w:rPr>
          <w:rFonts w:ascii="Arial" w:hAnsi="Arial" w:cs="Arial"/>
          <w:color w:val="000000"/>
        </w:rPr>
        <w:t>ýborná spolupráce</w:t>
      </w:r>
      <w:r w:rsidR="00C57E6C" w:rsidRPr="00535D8B">
        <w:rPr>
          <w:rFonts w:ascii="Arial" w:hAnsi="Arial" w:cs="Arial"/>
          <w:color w:val="000000"/>
        </w:rPr>
        <w:t xml:space="preserve"> s </w:t>
      </w:r>
      <w:smartTag w:uri="urn:schemas-microsoft-com:office:smarttags" w:element="PersonName">
        <w:smartTagPr>
          <w:attr w:name="ProductID" w:val="MKZ Horšovský Týn"/>
        </w:smartTagPr>
        <w:r w:rsidR="00C57E6C" w:rsidRPr="00535D8B">
          <w:rPr>
            <w:rFonts w:ascii="Arial" w:hAnsi="Arial" w:cs="Arial"/>
            <w:color w:val="000000"/>
          </w:rPr>
          <w:t>MKZ Horšovský Týn</w:t>
        </w:r>
      </w:smartTag>
      <w:r w:rsidR="00C57E6C" w:rsidRPr="00535D8B">
        <w:rPr>
          <w:rFonts w:ascii="Arial" w:hAnsi="Arial" w:cs="Arial"/>
          <w:color w:val="000000"/>
        </w:rPr>
        <w:t xml:space="preserve"> při realizaci</w:t>
      </w:r>
      <w:r w:rsidR="006F2DC3" w:rsidRPr="00535D8B">
        <w:rPr>
          <w:rFonts w:ascii="Arial" w:hAnsi="Arial" w:cs="Arial"/>
          <w:color w:val="000000"/>
        </w:rPr>
        <w:t xml:space="preserve"> kulturní a estetická výchov</w:t>
      </w:r>
      <w:r w:rsidR="00C57E6C" w:rsidRPr="00535D8B">
        <w:rPr>
          <w:rFonts w:ascii="Arial" w:hAnsi="Arial" w:cs="Arial"/>
          <w:color w:val="000000"/>
        </w:rPr>
        <w:t>y</w:t>
      </w:r>
      <w:r w:rsidR="00C41410" w:rsidRPr="00535D8B">
        <w:rPr>
          <w:rFonts w:ascii="Arial" w:hAnsi="Arial" w:cs="Arial"/>
          <w:color w:val="000000"/>
        </w:rPr>
        <w:t>. Naši žáci navštívili řadu divadelních a filmových představení, besed, výstav apod.</w:t>
      </w:r>
      <w:r w:rsidR="006F2DC3" w:rsidRPr="00535D8B">
        <w:rPr>
          <w:rFonts w:ascii="Arial" w:hAnsi="Arial" w:cs="Arial"/>
          <w:color w:val="000000"/>
        </w:rPr>
        <w:t xml:space="preserve"> </w:t>
      </w:r>
    </w:p>
    <w:p w:rsidR="00C57E6C" w:rsidRPr="00535D8B" w:rsidRDefault="00C57E6C" w:rsidP="00ED2157">
      <w:pPr>
        <w:tabs>
          <w:tab w:val="num" w:pos="0"/>
        </w:tabs>
        <w:ind w:firstLine="360"/>
        <w:jc w:val="both"/>
        <w:rPr>
          <w:rFonts w:ascii="Arial" w:hAnsi="Arial" w:cs="Arial"/>
          <w:color w:val="000000"/>
        </w:rPr>
      </w:pPr>
    </w:p>
    <w:p w:rsidR="00411BED" w:rsidRDefault="00411BED" w:rsidP="00411BED">
      <w:pPr>
        <w:pStyle w:val="Zkladntextodsazen"/>
        <w:ind w:left="0"/>
        <w:rPr>
          <w:rFonts w:ascii="Arial" w:hAnsi="Arial"/>
          <w:i w:val="0"/>
        </w:rPr>
      </w:pPr>
    </w:p>
    <w:p w:rsidR="00411BED" w:rsidRDefault="00411BED" w:rsidP="00411BED">
      <w:pPr>
        <w:pStyle w:val="Zkladntextodsazen"/>
        <w:ind w:left="0"/>
        <w:rPr>
          <w:rFonts w:ascii="Arial" w:hAnsi="Arial"/>
          <w:i w:val="0"/>
        </w:rPr>
      </w:pPr>
    </w:p>
    <w:p w:rsidR="00411BED" w:rsidRDefault="00411BED" w:rsidP="00411BED">
      <w:pPr>
        <w:pStyle w:val="Zkladntextodsazen"/>
        <w:ind w:left="0"/>
        <w:rPr>
          <w:rFonts w:ascii="Arial" w:hAnsi="Arial"/>
          <w:i w:val="0"/>
        </w:rPr>
      </w:pPr>
    </w:p>
    <w:p w:rsidR="00411BED" w:rsidRDefault="00411BED" w:rsidP="00411BED">
      <w:pPr>
        <w:pStyle w:val="Zkladntextodsazen"/>
        <w:ind w:left="0"/>
        <w:rPr>
          <w:rFonts w:ascii="Arial" w:hAnsi="Arial"/>
          <w:i w:val="0"/>
        </w:rPr>
      </w:pPr>
    </w:p>
    <w:p w:rsidR="00411BED" w:rsidRDefault="00411BED" w:rsidP="00411BED">
      <w:pPr>
        <w:pStyle w:val="Zkladntextodsazen"/>
        <w:ind w:left="0"/>
        <w:rPr>
          <w:rFonts w:ascii="Arial" w:hAnsi="Arial"/>
          <w:b/>
          <w:i w:val="0"/>
          <w:sz w:val="32"/>
        </w:rPr>
      </w:pPr>
      <w:r>
        <w:rPr>
          <w:rFonts w:ascii="Arial" w:hAnsi="Arial"/>
          <w:b/>
          <w:i w:val="0"/>
          <w:sz w:val="32"/>
          <w:szCs w:val="32"/>
        </w:rPr>
        <w:t xml:space="preserve">  </w:t>
      </w:r>
      <w:r w:rsidRPr="00411BED">
        <w:rPr>
          <w:rFonts w:ascii="Arial" w:hAnsi="Arial"/>
          <w:b/>
          <w:i w:val="0"/>
          <w:sz w:val="32"/>
          <w:szCs w:val="32"/>
        </w:rPr>
        <w:t>11.</w:t>
      </w:r>
      <w:r>
        <w:rPr>
          <w:rFonts w:ascii="Arial" w:hAnsi="Arial"/>
          <w:i w:val="0"/>
        </w:rPr>
        <w:t xml:space="preserve">  </w:t>
      </w:r>
      <w:r w:rsidRPr="00411BED">
        <w:rPr>
          <w:rFonts w:ascii="Arial" w:hAnsi="Arial"/>
          <w:b/>
          <w:i w:val="0"/>
          <w:sz w:val="32"/>
        </w:rPr>
        <w:t xml:space="preserve">     </w:t>
      </w:r>
      <w:r>
        <w:rPr>
          <w:rFonts w:ascii="Arial" w:hAnsi="Arial"/>
          <w:b/>
          <w:i w:val="0"/>
          <w:sz w:val="32"/>
        </w:rPr>
        <w:t>Rozbor hospodaření školy za rok 2017</w:t>
      </w:r>
    </w:p>
    <w:p w:rsidR="00411BED" w:rsidRDefault="00411BED" w:rsidP="00411BED">
      <w:pPr>
        <w:pStyle w:val="Zkladntextodsazen"/>
        <w:ind w:left="0"/>
        <w:jc w:val="center"/>
        <w:rPr>
          <w:rFonts w:ascii="Arial" w:hAnsi="Arial"/>
          <w:b/>
          <w:i w:val="0"/>
          <w:sz w:val="32"/>
        </w:rPr>
      </w:pPr>
    </w:p>
    <w:p w:rsidR="00411BED" w:rsidRDefault="00411BED" w:rsidP="00411BED">
      <w:pPr>
        <w:tabs>
          <w:tab w:val="left" w:pos="2713"/>
        </w:tabs>
        <w:rPr>
          <w:rFonts w:ascii="Arial" w:hAnsi="Arial"/>
        </w:rPr>
      </w:pPr>
      <w:r>
        <w:rPr>
          <w:rFonts w:ascii="Arial" w:hAnsi="Arial"/>
        </w:rPr>
        <w:tab/>
      </w:r>
    </w:p>
    <w:p w:rsidR="00411BED" w:rsidRDefault="00411BED" w:rsidP="00411BED">
      <w:pPr>
        <w:tabs>
          <w:tab w:val="left" w:pos="567"/>
        </w:tabs>
        <w:rPr>
          <w:rFonts w:ascii="Arial" w:hAnsi="Arial"/>
        </w:rPr>
      </w:pPr>
    </w:p>
    <w:p w:rsidR="00411BED" w:rsidRDefault="00411BED" w:rsidP="00411BED">
      <w:pPr>
        <w:tabs>
          <w:tab w:val="left" w:pos="567"/>
        </w:tabs>
        <w:ind w:left="360"/>
        <w:rPr>
          <w:rFonts w:ascii="Arial" w:hAnsi="Arial"/>
          <w:b/>
          <w:u w:val="single"/>
        </w:rPr>
      </w:pPr>
      <w:r>
        <w:rPr>
          <w:rFonts w:ascii="Arial" w:hAnsi="Arial"/>
          <w:b/>
          <w:u w:val="single"/>
        </w:rPr>
        <w:t xml:space="preserve"> Zpráva o hospodaření (v tisících Kč)</w:t>
      </w:r>
    </w:p>
    <w:p w:rsidR="00411BED" w:rsidRDefault="00411BED" w:rsidP="00411BED">
      <w:pPr>
        <w:ind w:left="360"/>
        <w:rPr>
          <w:rFonts w:ascii="Arial" w:hAnsi="Arial"/>
        </w:rPr>
      </w:pPr>
    </w:p>
    <w:p w:rsidR="00411BED" w:rsidRDefault="00411BED" w:rsidP="00411BED">
      <w:pPr>
        <w:ind w:left="360"/>
        <w:rPr>
          <w:rFonts w:ascii="Arial" w:hAnsi="Arial"/>
        </w:rPr>
      </w:pPr>
      <w:r>
        <w:rPr>
          <w:rFonts w:ascii="Arial" w:hAnsi="Arial"/>
        </w:rPr>
        <w:t>a) Příjmy (kalendářní rok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1440"/>
        <w:gridCol w:w="1620"/>
        <w:gridCol w:w="1402"/>
      </w:tblGrid>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Hlavní činnost</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Doplňková činnost</w:t>
            </w: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CELKEM</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Pr="00955CCF" w:rsidRDefault="00411BED" w:rsidP="008C3859">
            <w:pPr>
              <w:rPr>
                <w:rFonts w:ascii="Arial" w:hAnsi="Arial"/>
              </w:rPr>
            </w:pPr>
            <w:r w:rsidRPr="00955CCF">
              <w:rPr>
                <w:rFonts w:ascii="Arial" w:hAnsi="Arial"/>
              </w:rPr>
              <w:t>Dotace na investice z rozpočtu zřizovatele</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0</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0</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Pr="00955CCF" w:rsidRDefault="00411BED" w:rsidP="008C3859">
            <w:pPr>
              <w:rPr>
                <w:rFonts w:ascii="Arial" w:hAnsi="Arial"/>
                <w:b/>
              </w:rPr>
            </w:pPr>
            <w:r>
              <w:rPr>
                <w:rFonts w:ascii="Arial" w:hAnsi="Arial"/>
                <w:b/>
              </w:rPr>
              <w:t>Neinvestiční celkem :</w:t>
            </w:r>
          </w:p>
        </w:tc>
        <w:tc>
          <w:tcPr>
            <w:tcW w:w="1440" w:type="dxa"/>
            <w:tcBorders>
              <w:top w:val="single" w:sz="4" w:space="0" w:color="auto"/>
              <w:left w:val="single" w:sz="4" w:space="0" w:color="auto"/>
              <w:bottom w:val="single" w:sz="4" w:space="0" w:color="auto"/>
              <w:right w:val="single" w:sz="4" w:space="0" w:color="auto"/>
            </w:tcBorders>
          </w:tcPr>
          <w:p w:rsidR="00411BED" w:rsidRPr="00AB347E" w:rsidRDefault="00411BED" w:rsidP="008C3859">
            <w:pPr>
              <w:jc w:val="center"/>
              <w:rPr>
                <w:rFonts w:ascii="Arial" w:hAnsi="Arial"/>
                <w:b/>
              </w:rPr>
            </w:pPr>
            <w:r>
              <w:rPr>
                <w:rFonts w:ascii="Arial" w:hAnsi="Arial"/>
                <w:b/>
              </w:rPr>
              <w:t>33.797</w:t>
            </w:r>
          </w:p>
        </w:tc>
        <w:tc>
          <w:tcPr>
            <w:tcW w:w="1620" w:type="dxa"/>
            <w:tcBorders>
              <w:top w:val="single" w:sz="4" w:space="0" w:color="auto"/>
              <w:left w:val="single" w:sz="4" w:space="0" w:color="auto"/>
              <w:bottom w:val="single" w:sz="4" w:space="0" w:color="auto"/>
              <w:right w:val="single" w:sz="4" w:space="0" w:color="auto"/>
            </w:tcBorders>
          </w:tcPr>
          <w:p w:rsidR="00411BED" w:rsidRPr="00AB347E" w:rsidRDefault="00411BED" w:rsidP="008C3859">
            <w:pPr>
              <w:jc w:val="center"/>
              <w:rPr>
                <w:rFonts w:ascii="Arial" w:hAnsi="Arial"/>
                <w:b/>
              </w:rPr>
            </w:pPr>
            <w:r>
              <w:rPr>
                <w:rFonts w:ascii="Arial" w:hAnsi="Arial"/>
                <w:b/>
              </w:rPr>
              <w:t>1.159</w:t>
            </w:r>
          </w:p>
        </w:tc>
        <w:tc>
          <w:tcPr>
            <w:tcW w:w="1402" w:type="dxa"/>
            <w:tcBorders>
              <w:top w:val="single" w:sz="4" w:space="0" w:color="auto"/>
              <w:left w:val="single" w:sz="4" w:space="0" w:color="auto"/>
              <w:bottom w:val="single" w:sz="4" w:space="0" w:color="auto"/>
              <w:right w:val="single" w:sz="4" w:space="0" w:color="auto"/>
            </w:tcBorders>
          </w:tcPr>
          <w:p w:rsidR="00411BED" w:rsidRPr="00AB347E" w:rsidRDefault="00411BED" w:rsidP="008C3859">
            <w:pPr>
              <w:jc w:val="center"/>
              <w:rPr>
                <w:rFonts w:ascii="Arial" w:hAnsi="Arial"/>
                <w:b/>
              </w:rPr>
            </w:pPr>
            <w:r>
              <w:rPr>
                <w:rFonts w:ascii="Arial" w:hAnsi="Arial"/>
                <w:b/>
              </w:rPr>
              <w:t>34.956</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z toho :</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pStyle w:val="Zhlav"/>
              <w:tabs>
                <w:tab w:val="clear" w:pos="4536"/>
                <w:tab w:val="clear" w:pos="9072"/>
              </w:tabs>
              <w:rPr>
                <w:rFonts w:ascii="Arial" w:hAnsi="Arial"/>
              </w:rPr>
            </w:pPr>
            <w:r>
              <w:rPr>
                <w:rFonts w:ascii="Arial" w:hAnsi="Arial"/>
              </w:rPr>
              <w:t>dotace a účelové dotace na přímé výdaje ze státního rozpočtu</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27.322</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27.322</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pStyle w:val="Zhlav"/>
              <w:tabs>
                <w:tab w:val="clear" w:pos="4536"/>
                <w:tab w:val="clear" w:pos="9072"/>
              </w:tabs>
              <w:rPr>
                <w:rFonts w:ascii="Arial" w:hAnsi="Arial"/>
              </w:rPr>
            </w:pPr>
            <w:r>
              <w:rPr>
                <w:rFonts w:ascii="Arial" w:hAnsi="Arial"/>
              </w:rPr>
              <w:lastRenderedPageBreak/>
              <w:t>dotace na přímé výdaje z rozpočtu zřizovatele</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pStyle w:val="Zhlav"/>
              <w:tabs>
                <w:tab w:val="clear" w:pos="4536"/>
                <w:tab w:val="clear" w:pos="9072"/>
              </w:tabs>
              <w:rPr>
                <w:rFonts w:ascii="Arial" w:hAnsi="Arial"/>
              </w:rPr>
            </w:pPr>
            <w:r>
              <w:rPr>
                <w:rFonts w:ascii="Arial" w:hAnsi="Arial"/>
              </w:rPr>
              <w:t xml:space="preserve">dotace na provozní výdaje </w:t>
            </w:r>
          </w:p>
          <w:p w:rsidR="00411BED" w:rsidRDefault="00411BED" w:rsidP="008C3859">
            <w:pPr>
              <w:pStyle w:val="Zhlav"/>
              <w:tabs>
                <w:tab w:val="clear" w:pos="4536"/>
                <w:tab w:val="clear" w:pos="9072"/>
              </w:tabs>
              <w:rPr>
                <w:rFonts w:ascii="Arial" w:hAnsi="Arial"/>
              </w:rPr>
            </w:pPr>
            <w:r>
              <w:rPr>
                <w:rFonts w:ascii="Arial" w:hAnsi="Arial"/>
              </w:rPr>
              <w:t>ze státního rozpočtu</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pStyle w:val="Zhlav"/>
              <w:tabs>
                <w:tab w:val="clear" w:pos="4536"/>
                <w:tab w:val="clear" w:pos="9072"/>
              </w:tabs>
              <w:rPr>
                <w:rFonts w:ascii="Arial" w:hAnsi="Arial"/>
              </w:rPr>
            </w:pPr>
            <w:r>
              <w:rPr>
                <w:rFonts w:ascii="Arial" w:hAnsi="Arial"/>
              </w:rPr>
              <w:t xml:space="preserve">Dotace od jiných subjektů </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dotace na provozní výdaje z rozpočtu zřizovatele</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3.100</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3.100</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pStyle w:val="Zhlav"/>
              <w:tabs>
                <w:tab w:val="clear" w:pos="4536"/>
                <w:tab w:val="clear" w:pos="9072"/>
              </w:tabs>
              <w:rPr>
                <w:rFonts w:ascii="Arial" w:hAnsi="Arial"/>
              </w:rPr>
            </w:pPr>
            <w:r>
              <w:rPr>
                <w:rFonts w:ascii="Arial" w:hAnsi="Arial"/>
              </w:rPr>
              <w:t>výnosy z prodeje služeb</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2.979</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1.159</w:t>
            </w: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4.138</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ostatní výnosy z činnosti</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380</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380</w:t>
            </w:r>
          </w:p>
        </w:tc>
      </w:tr>
      <w:tr w:rsidR="00411BED" w:rsidTr="008C3859">
        <w:tblPrEx>
          <w:tblCellMar>
            <w:top w:w="0" w:type="dxa"/>
            <w:bottom w:w="0" w:type="dxa"/>
          </w:tblCellMar>
        </w:tblPrEx>
        <w:tc>
          <w:tcPr>
            <w:tcW w:w="475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čerpání fondů</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15</w:t>
            </w:r>
          </w:p>
        </w:tc>
        <w:tc>
          <w:tcPr>
            <w:tcW w:w="162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15</w:t>
            </w:r>
          </w:p>
        </w:tc>
      </w:tr>
    </w:tbl>
    <w:p w:rsidR="00411BED" w:rsidRDefault="00411BED" w:rsidP="00411BED">
      <w:pPr>
        <w:ind w:left="1080"/>
        <w:rPr>
          <w:rFonts w:ascii="Arial" w:hAnsi="Arial"/>
        </w:rPr>
      </w:pPr>
    </w:p>
    <w:p w:rsidR="00411BED" w:rsidRDefault="00411BED" w:rsidP="00411BED">
      <w:pPr>
        <w:ind w:left="1080"/>
        <w:rPr>
          <w:rFonts w:ascii="Arial" w:hAnsi="Arial"/>
        </w:rPr>
      </w:pPr>
    </w:p>
    <w:p w:rsidR="00411BED" w:rsidRDefault="00411BED" w:rsidP="00411BED">
      <w:pPr>
        <w:ind w:left="1080"/>
        <w:rPr>
          <w:rFonts w:ascii="Arial" w:hAnsi="Arial"/>
        </w:rPr>
      </w:pPr>
    </w:p>
    <w:p w:rsidR="00411BED" w:rsidRDefault="00411BED" w:rsidP="00411BED">
      <w:pPr>
        <w:ind w:left="1080"/>
        <w:rPr>
          <w:rFonts w:ascii="Arial" w:hAnsi="Arial"/>
        </w:rPr>
      </w:pPr>
    </w:p>
    <w:p w:rsidR="00411BED" w:rsidRDefault="00411BED" w:rsidP="00411BED">
      <w:pPr>
        <w:ind w:left="1080"/>
        <w:rPr>
          <w:rFonts w:ascii="Arial" w:hAnsi="Arial"/>
        </w:rPr>
      </w:pPr>
    </w:p>
    <w:p w:rsidR="00411BED" w:rsidRDefault="00411BED" w:rsidP="00411BED">
      <w:pPr>
        <w:ind w:left="360"/>
        <w:rPr>
          <w:rFonts w:ascii="Arial" w:hAnsi="Arial"/>
        </w:rPr>
      </w:pPr>
      <w:r>
        <w:rPr>
          <w:rFonts w:ascii="Arial" w:hAnsi="Arial"/>
        </w:rPr>
        <w:t>b) Výdaje (kalendářní rok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1440"/>
        <w:gridCol w:w="1260"/>
        <w:gridCol w:w="1278"/>
        <w:gridCol w:w="1204"/>
      </w:tblGrid>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i/>
                <w:sz w:val="22"/>
              </w:rPr>
            </w:pP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Hlavní činnost  - dotace ze státních prostředků</w:t>
            </w:r>
          </w:p>
        </w:tc>
        <w:tc>
          <w:tcPr>
            <w:tcW w:w="126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Hlavní činnost – ostatní zdroje</w:t>
            </w:r>
          </w:p>
        </w:tc>
        <w:tc>
          <w:tcPr>
            <w:tcW w:w="1278"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Doplňková činnost</w:t>
            </w:r>
          </w:p>
        </w:tc>
        <w:tc>
          <w:tcPr>
            <w:tcW w:w="1204"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CELKEM</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b/>
              </w:rPr>
            </w:pPr>
            <w:r>
              <w:rPr>
                <w:rFonts w:ascii="Arial" w:hAnsi="Arial"/>
                <w:b/>
              </w:rPr>
              <w:t>Investiční</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 xml:space="preserve">     -</w:t>
            </w:r>
          </w:p>
        </w:tc>
        <w:tc>
          <w:tcPr>
            <w:tcW w:w="126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p>
        </w:tc>
        <w:tc>
          <w:tcPr>
            <w:tcW w:w="1278"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p>
        </w:tc>
        <w:tc>
          <w:tcPr>
            <w:tcW w:w="1204"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 xml:space="preserve">     </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b/>
              </w:rPr>
            </w:pPr>
            <w:r>
              <w:rPr>
                <w:rFonts w:ascii="Arial" w:hAnsi="Arial"/>
                <w:b/>
              </w:rPr>
              <w:t>Neinvestiční + účelové dotace</w:t>
            </w:r>
          </w:p>
        </w:tc>
        <w:tc>
          <w:tcPr>
            <w:tcW w:w="1440" w:type="dxa"/>
            <w:tcBorders>
              <w:top w:val="single" w:sz="4" w:space="0" w:color="auto"/>
              <w:left w:val="single" w:sz="4" w:space="0" w:color="auto"/>
              <w:bottom w:val="single" w:sz="4" w:space="0" w:color="auto"/>
              <w:right w:val="single" w:sz="4" w:space="0" w:color="auto"/>
            </w:tcBorders>
          </w:tcPr>
          <w:p w:rsidR="00411BED" w:rsidRPr="00D31AC7" w:rsidRDefault="00411BED" w:rsidP="008C3859">
            <w:pPr>
              <w:jc w:val="center"/>
              <w:rPr>
                <w:rFonts w:ascii="Arial" w:hAnsi="Arial"/>
                <w:b/>
              </w:rPr>
            </w:pPr>
            <w:r>
              <w:rPr>
                <w:rFonts w:ascii="Arial" w:hAnsi="Arial"/>
                <w:b/>
              </w:rPr>
              <w:t>27.322</w:t>
            </w:r>
          </w:p>
        </w:tc>
        <w:tc>
          <w:tcPr>
            <w:tcW w:w="126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b/>
              </w:rPr>
            </w:pPr>
            <w:r>
              <w:rPr>
                <w:rFonts w:ascii="Arial" w:hAnsi="Arial"/>
                <w:b/>
              </w:rPr>
              <w:t>6.478</w:t>
            </w:r>
          </w:p>
          <w:p w:rsidR="00411BED" w:rsidRPr="00D31AC7" w:rsidRDefault="00411BED" w:rsidP="008C3859">
            <w:pPr>
              <w:rPr>
                <w:rFonts w:ascii="Arial" w:hAnsi="Arial"/>
                <w:b/>
              </w:rPr>
            </w:pPr>
          </w:p>
        </w:tc>
        <w:tc>
          <w:tcPr>
            <w:tcW w:w="1278" w:type="dxa"/>
            <w:tcBorders>
              <w:top w:val="single" w:sz="4" w:space="0" w:color="auto"/>
              <w:left w:val="single" w:sz="4" w:space="0" w:color="auto"/>
              <w:bottom w:val="single" w:sz="4" w:space="0" w:color="auto"/>
              <w:right w:val="single" w:sz="4" w:space="0" w:color="auto"/>
            </w:tcBorders>
          </w:tcPr>
          <w:p w:rsidR="00411BED" w:rsidRPr="00D31AC7" w:rsidRDefault="00411BED" w:rsidP="008C3859">
            <w:pPr>
              <w:jc w:val="center"/>
              <w:rPr>
                <w:rFonts w:ascii="Arial" w:hAnsi="Arial"/>
                <w:b/>
              </w:rPr>
            </w:pPr>
            <w:r>
              <w:rPr>
                <w:rFonts w:ascii="Arial" w:hAnsi="Arial"/>
                <w:b/>
              </w:rPr>
              <w:t>1.158</w:t>
            </w:r>
          </w:p>
        </w:tc>
        <w:tc>
          <w:tcPr>
            <w:tcW w:w="1204" w:type="dxa"/>
            <w:tcBorders>
              <w:top w:val="single" w:sz="4" w:space="0" w:color="auto"/>
              <w:left w:val="single" w:sz="4" w:space="0" w:color="auto"/>
              <w:bottom w:val="single" w:sz="4" w:space="0" w:color="auto"/>
              <w:right w:val="single" w:sz="4" w:space="0" w:color="auto"/>
            </w:tcBorders>
          </w:tcPr>
          <w:p w:rsidR="00411BED" w:rsidRPr="00D31AC7" w:rsidRDefault="00411BED" w:rsidP="008C3859">
            <w:pPr>
              <w:jc w:val="center"/>
              <w:rPr>
                <w:rFonts w:ascii="Arial" w:hAnsi="Arial"/>
                <w:b/>
              </w:rPr>
            </w:pPr>
            <w:r>
              <w:rPr>
                <w:rFonts w:ascii="Arial" w:hAnsi="Arial"/>
                <w:b/>
              </w:rPr>
              <w:t>34958</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pStyle w:val="Zhlav"/>
              <w:tabs>
                <w:tab w:val="clear" w:pos="4536"/>
                <w:tab w:val="clear" w:pos="9072"/>
              </w:tabs>
              <w:rPr>
                <w:rFonts w:ascii="Arial" w:hAnsi="Arial"/>
              </w:rPr>
            </w:pPr>
            <w:r>
              <w:rPr>
                <w:rFonts w:ascii="Arial" w:hAnsi="Arial"/>
              </w:rPr>
              <w:t>z toho:</w:t>
            </w:r>
          </w:p>
        </w:tc>
        <w:tc>
          <w:tcPr>
            <w:tcW w:w="144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60"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78"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04" w:type="dxa"/>
            <w:tcBorders>
              <w:top w:val="single" w:sz="4" w:space="0" w:color="auto"/>
              <w:left w:val="single" w:sz="4" w:space="0" w:color="auto"/>
              <w:bottom w:val="single" w:sz="4" w:space="0" w:color="auto"/>
              <w:right w:val="single" w:sz="4" w:space="0" w:color="auto"/>
            </w:tcBorders>
          </w:tcPr>
          <w:p w:rsidR="00411BED" w:rsidRDefault="00411BED" w:rsidP="008C3859">
            <w:pPr>
              <w:jc w:val="center"/>
              <w:rPr>
                <w:rFonts w:ascii="Arial" w:hAnsi="Arial"/>
              </w:rPr>
            </w:pPr>
            <w:r>
              <w:rPr>
                <w:rFonts w:ascii="Arial" w:hAnsi="Arial"/>
              </w:rPr>
              <w:t>-</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u w:val="single"/>
              </w:rPr>
            </w:pPr>
            <w:r>
              <w:rPr>
                <w:rFonts w:ascii="Arial" w:hAnsi="Arial"/>
                <w:u w:val="single"/>
              </w:rPr>
              <w:t>- přímé náklady</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27.322</w:t>
            </w: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332</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27.654</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 xml:space="preserve">    na platy pracovníků</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18.943</w:t>
            </w: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249</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19.192</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 xml:space="preserve">    zákonné odvody + FKSP</w:t>
            </w:r>
          </w:p>
        </w:tc>
        <w:tc>
          <w:tcPr>
            <w:tcW w:w="1440" w:type="dxa"/>
            <w:tcBorders>
              <w:top w:val="single" w:sz="4" w:space="0" w:color="auto"/>
              <w:left w:val="single" w:sz="4" w:space="0" w:color="auto"/>
              <w:bottom w:val="dashSmallGap" w:sz="4" w:space="0" w:color="auto"/>
              <w:right w:val="single" w:sz="4" w:space="0" w:color="auto"/>
            </w:tcBorders>
          </w:tcPr>
          <w:p w:rsidR="00411BED" w:rsidRPr="008B4DDC" w:rsidRDefault="00411BED" w:rsidP="008C3859">
            <w:pPr>
              <w:jc w:val="center"/>
              <w:rPr>
                <w:rFonts w:ascii="Arial" w:hAnsi="Arial"/>
              </w:rPr>
            </w:pPr>
            <w:r>
              <w:rPr>
                <w:rFonts w:ascii="Arial" w:hAnsi="Arial"/>
              </w:rPr>
              <w:t>6.809</w:t>
            </w:r>
          </w:p>
        </w:tc>
        <w:tc>
          <w:tcPr>
            <w:tcW w:w="1260" w:type="dxa"/>
            <w:tcBorders>
              <w:top w:val="single" w:sz="4" w:space="0" w:color="auto"/>
              <w:left w:val="single" w:sz="4" w:space="0" w:color="auto"/>
              <w:bottom w:val="dashSmallGap" w:sz="4" w:space="0" w:color="auto"/>
              <w:right w:val="single" w:sz="4" w:space="0" w:color="auto"/>
            </w:tcBorders>
          </w:tcPr>
          <w:p w:rsidR="00411BED" w:rsidRPr="008B4DDC" w:rsidRDefault="00411BED" w:rsidP="008C3859">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411BED" w:rsidRPr="008B4DDC" w:rsidRDefault="00411BED" w:rsidP="008C3859">
            <w:pPr>
              <w:jc w:val="center"/>
              <w:rPr>
                <w:rFonts w:ascii="Arial" w:hAnsi="Arial"/>
              </w:rPr>
            </w:pPr>
            <w:r>
              <w:rPr>
                <w:rFonts w:ascii="Arial" w:hAnsi="Arial"/>
              </w:rPr>
              <w:t>83</w:t>
            </w:r>
          </w:p>
        </w:tc>
        <w:tc>
          <w:tcPr>
            <w:tcW w:w="1204" w:type="dxa"/>
            <w:tcBorders>
              <w:top w:val="single" w:sz="4" w:space="0" w:color="auto"/>
              <w:left w:val="single" w:sz="4" w:space="0" w:color="auto"/>
              <w:bottom w:val="dashSmallGap" w:sz="4" w:space="0" w:color="auto"/>
              <w:right w:val="single" w:sz="4" w:space="0" w:color="auto"/>
            </w:tcBorders>
          </w:tcPr>
          <w:p w:rsidR="00411BED" w:rsidRPr="008B4DDC" w:rsidRDefault="00411BED" w:rsidP="008C3859">
            <w:pPr>
              <w:jc w:val="center"/>
              <w:rPr>
                <w:rFonts w:ascii="Arial" w:hAnsi="Arial"/>
              </w:rPr>
            </w:pPr>
            <w:r>
              <w:rPr>
                <w:rFonts w:ascii="Arial" w:hAnsi="Arial"/>
              </w:rPr>
              <w:t>6.892</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 xml:space="preserve">    OON</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150</w:t>
            </w:r>
          </w:p>
        </w:tc>
        <w:tc>
          <w:tcPr>
            <w:tcW w:w="1260" w:type="dxa"/>
            <w:tcBorders>
              <w:top w:val="single" w:sz="4" w:space="0" w:color="auto"/>
              <w:left w:val="single" w:sz="4" w:space="0" w:color="auto"/>
              <w:bottom w:val="dashSmallGap" w:sz="4" w:space="0" w:color="auto"/>
              <w:right w:val="single" w:sz="4" w:space="0" w:color="auto"/>
            </w:tcBorders>
          </w:tcPr>
          <w:p w:rsidR="00411BED" w:rsidRPr="008B4DDC" w:rsidRDefault="00411BED" w:rsidP="008C3859">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150</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 xml:space="preserve">    DVPP</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43</w:t>
            </w: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43</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 xml:space="preserve">    ONIV</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704</w:t>
            </w: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704</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Pr="00470B8A" w:rsidRDefault="00411BED" w:rsidP="008C3859">
            <w:pPr>
              <w:rPr>
                <w:rFonts w:ascii="Arial" w:hAnsi="Arial"/>
              </w:rPr>
            </w:pPr>
            <w:r>
              <w:rPr>
                <w:rFonts w:ascii="Arial" w:hAnsi="Arial"/>
              </w:rPr>
              <w:t xml:space="preserve">    </w:t>
            </w:r>
            <w:r w:rsidRPr="00470B8A">
              <w:rPr>
                <w:rFonts w:ascii="Arial" w:hAnsi="Arial"/>
              </w:rPr>
              <w:t>Účelové dotace</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673</w:t>
            </w: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673</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u w:val="single"/>
              </w:rPr>
            </w:pPr>
            <w:r>
              <w:rPr>
                <w:rFonts w:ascii="Arial" w:hAnsi="Arial"/>
                <w:u w:val="single"/>
              </w:rPr>
              <w:t xml:space="preserve"> - provozní náklady</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4.312</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775</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5.087</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 xml:space="preserve">    energie</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1.275</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37</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1.312</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 xml:space="preserve">    opravy a údržba nemovitého majetku</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239</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1</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240</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 xml:space="preserve">    služby a práce</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602</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13</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615</w:t>
            </w:r>
          </w:p>
        </w:tc>
      </w:tr>
      <w:tr w:rsidR="00411BED" w:rsidTr="008C3859">
        <w:tblPrEx>
          <w:tblCellMar>
            <w:top w:w="0" w:type="dxa"/>
            <w:bottom w:w="0" w:type="dxa"/>
          </w:tblCellMar>
        </w:tblPrEx>
        <w:tc>
          <w:tcPr>
            <w:tcW w:w="4030" w:type="dxa"/>
            <w:tcBorders>
              <w:top w:val="single" w:sz="4" w:space="0" w:color="auto"/>
              <w:left w:val="single" w:sz="4" w:space="0" w:color="auto"/>
              <w:bottom w:val="single" w:sz="4" w:space="0" w:color="auto"/>
              <w:right w:val="single" w:sz="4" w:space="0" w:color="auto"/>
            </w:tcBorders>
          </w:tcPr>
          <w:p w:rsidR="00411BED" w:rsidRDefault="00411BED" w:rsidP="008C3859">
            <w:pPr>
              <w:rPr>
                <w:rFonts w:ascii="Arial" w:hAnsi="Arial"/>
              </w:rPr>
            </w:pPr>
            <w:r>
              <w:rPr>
                <w:rFonts w:ascii="Arial" w:hAnsi="Arial"/>
              </w:rPr>
              <w:t xml:space="preserve">    odpisy majetku</w:t>
            </w:r>
          </w:p>
        </w:tc>
        <w:tc>
          <w:tcPr>
            <w:tcW w:w="144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50</w:t>
            </w:r>
          </w:p>
        </w:tc>
        <w:tc>
          <w:tcPr>
            <w:tcW w:w="1278"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411BED" w:rsidRDefault="00411BED" w:rsidP="008C3859">
            <w:pPr>
              <w:jc w:val="center"/>
              <w:rPr>
                <w:rFonts w:ascii="Arial" w:hAnsi="Arial"/>
              </w:rPr>
            </w:pPr>
            <w:r>
              <w:rPr>
                <w:rFonts w:ascii="Arial" w:hAnsi="Arial"/>
              </w:rPr>
              <w:t>50</w:t>
            </w:r>
          </w:p>
        </w:tc>
      </w:tr>
    </w:tbl>
    <w:p w:rsidR="00411BED" w:rsidRDefault="00411BED" w:rsidP="00411BED">
      <w:pPr>
        <w:rPr>
          <w:rFonts w:ascii="Arial" w:hAnsi="Arial"/>
        </w:rPr>
      </w:pPr>
    </w:p>
    <w:p w:rsidR="00411BED" w:rsidRDefault="00411BED" w:rsidP="00411BED">
      <w:pPr>
        <w:pStyle w:val="Zpat"/>
        <w:tabs>
          <w:tab w:val="clear" w:pos="4536"/>
          <w:tab w:val="clear" w:pos="9072"/>
        </w:tabs>
        <w:rPr>
          <w:rFonts w:ascii="Arial" w:hAnsi="Arial"/>
        </w:rPr>
      </w:pPr>
      <w:r>
        <w:rPr>
          <w:rFonts w:ascii="Arial" w:hAnsi="Arial"/>
        </w:rPr>
        <w:t>Hospodářský výsledek činil v hlavní činnosti:  -2</w:t>
      </w:r>
      <w:r w:rsidR="00B30321">
        <w:rPr>
          <w:rFonts w:ascii="Arial" w:hAnsi="Arial"/>
        </w:rPr>
        <w:t>.</w:t>
      </w:r>
      <w:r>
        <w:rPr>
          <w:rFonts w:ascii="Arial" w:hAnsi="Arial"/>
        </w:rPr>
        <w:t xml:space="preserve">878,65 Kč a v doplňkové činnosti </w:t>
      </w:r>
    </w:p>
    <w:p w:rsidR="00411BED" w:rsidRDefault="00411BED" w:rsidP="00411BED">
      <w:pPr>
        <w:pStyle w:val="Zpat"/>
        <w:tabs>
          <w:tab w:val="clear" w:pos="4536"/>
          <w:tab w:val="clear" w:pos="9072"/>
        </w:tabs>
        <w:rPr>
          <w:rFonts w:ascii="Arial" w:hAnsi="Arial"/>
        </w:rPr>
      </w:pPr>
      <w:r>
        <w:rPr>
          <w:rFonts w:ascii="Arial" w:hAnsi="Arial"/>
        </w:rPr>
        <w:t>+ 1</w:t>
      </w:r>
      <w:r w:rsidR="00B30321">
        <w:rPr>
          <w:rFonts w:ascii="Arial" w:hAnsi="Arial"/>
        </w:rPr>
        <w:t>.</w:t>
      </w:r>
      <w:r>
        <w:rPr>
          <w:rFonts w:ascii="Arial" w:hAnsi="Arial"/>
        </w:rPr>
        <w:t>230,31 Kč.  Ze zlepšeného hospodářského výsledku v doplňkové činnosti bude pokryta ztráta v hlavní činnosti. Zbylá ztráta ve výši 1</w:t>
      </w:r>
      <w:r w:rsidR="00B30321">
        <w:rPr>
          <w:rFonts w:ascii="Arial" w:hAnsi="Arial"/>
        </w:rPr>
        <w:t>.</w:t>
      </w:r>
      <w:r>
        <w:rPr>
          <w:rFonts w:ascii="Arial" w:hAnsi="Arial"/>
        </w:rPr>
        <w:t xml:space="preserve">648,34 Kč bude v účetnictví převedena na účet 432. </w:t>
      </w:r>
    </w:p>
    <w:p w:rsidR="00411BED" w:rsidRDefault="00411BED" w:rsidP="00411BED">
      <w:pPr>
        <w:pStyle w:val="Zpat"/>
        <w:tabs>
          <w:tab w:val="clear" w:pos="4536"/>
          <w:tab w:val="clear" w:pos="9072"/>
        </w:tabs>
        <w:rPr>
          <w:rFonts w:ascii="Arial" w:hAnsi="Arial"/>
        </w:rPr>
      </w:pPr>
    </w:p>
    <w:p w:rsidR="00411BED" w:rsidRDefault="00411BED" w:rsidP="00411BED">
      <w:pPr>
        <w:tabs>
          <w:tab w:val="left" w:pos="567"/>
        </w:tabs>
        <w:rPr>
          <w:rFonts w:ascii="Arial" w:hAnsi="Arial"/>
        </w:rPr>
      </w:pPr>
    </w:p>
    <w:p w:rsidR="00FD2A92" w:rsidRPr="00411BED" w:rsidRDefault="00FD2A92" w:rsidP="00FD2A92">
      <w:pPr>
        <w:pStyle w:val="Zpat"/>
        <w:tabs>
          <w:tab w:val="clear" w:pos="4536"/>
          <w:tab w:val="clear" w:pos="9072"/>
        </w:tabs>
        <w:rPr>
          <w:rFonts w:ascii="Arial" w:hAnsi="Arial"/>
        </w:rPr>
      </w:pPr>
    </w:p>
    <w:p w:rsidR="00FD2A92" w:rsidRPr="00411BED" w:rsidRDefault="00FD2A92" w:rsidP="00FD2A92">
      <w:pPr>
        <w:tabs>
          <w:tab w:val="left" w:pos="567"/>
        </w:tabs>
        <w:rPr>
          <w:rFonts w:ascii="Arial" w:hAnsi="Arial"/>
        </w:rPr>
      </w:pPr>
    </w:p>
    <w:p w:rsidR="00FD2A92" w:rsidRPr="00411BED" w:rsidRDefault="00375A97" w:rsidP="00FD2A92">
      <w:pPr>
        <w:tabs>
          <w:tab w:val="left" w:pos="567"/>
        </w:tabs>
      </w:pPr>
      <w:r w:rsidRPr="00411BED">
        <w:tab/>
      </w:r>
      <w:r w:rsidRPr="00411BED">
        <w:tab/>
      </w:r>
      <w:r w:rsidRPr="00411BED">
        <w:tab/>
      </w:r>
      <w:r w:rsidRPr="00411BED">
        <w:tab/>
      </w:r>
      <w:r w:rsidRPr="00411BED">
        <w:tab/>
      </w:r>
      <w:r w:rsidRPr="00411BED">
        <w:tab/>
      </w:r>
      <w:r w:rsidRPr="00411BED">
        <w:tab/>
      </w:r>
      <w:r w:rsidRPr="00411BED">
        <w:tab/>
      </w:r>
      <w:r w:rsidRPr="00411BED">
        <w:tab/>
      </w:r>
      <w:r w:rsidRPr="00411BED">
        <w:tab/>
        <w:t>…………………………….</w:t>
      </w:r>
    </w:p>
    <w:p w:rsidR="001B00AC" w:rsidRPr="002D6105" w:rsidRDefault="00375A97" w:rsidP="0060793C">
      <w:pPr>
        <w:tabs>
          <w:tab w:val="left" w:pos="567"/>
        </w:tabs>
        <w:rPr>
          <w:rFonts w:ascii="Arial" w:hAnsi="Arial" w:cs="Arial"/>
          <w:i/>
          <w:color w:val="FF0000"/>
          <w:sz w:val="24"/>
        </w:rPr>
      </w:pPr>
      <w:r w:rsidRPr="00411BED">
        <w:tab/>
      </w:r>
      <w:r w:rsidRPr="00411BED">
        <w:tab/>
      </w:r>
      <w:r w:rsidRPr="00411BED">
        <w:tab/>
      </w:r>
      <w:r w:rsidRPr="00411BED">
        <w:tab/>
      </w:r>
      <w:r w:rsidRPr="00411BED">
        <w:tab/>
      </w:r>
      <w:r w:rsidRPr="00411BED">
        <w:tab/>
      </w:r>
      <w:r w:rsidRPr="00411BED">
        <w:tab/>
      </w:r>
      <w:r w:rsidRPr="00411BED">
        <w:tab/>
      </w:r>
      <w:r w:rsidRPr="00411BED">
        <w:tab/>
      </w:r>
      <w:r w:rsidRPr="00411BED">
        <w:tab/>
        <w:t xml:space="preserve">      Mgr. Pavel Janský</w:t>
      </w:r>
    </w:p>
    <w:sectPr w:rsidR="001B00AC" w:rsidRPr="002D6105">
      <w:footerReference w:type="even" r:id="rId10"/>
      <w:footerReference w:type="default" r:id="rId11"/>
      <w:pgSz w:w="11906" w:h="16838"/>
      <w:pgMar w:top="964" w:right="1418" w:bottom="141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B2B" w:rsidRDefault="00E84B2B">
      <w:r>
        <w:separator/>
      </w:r>
    </w:p>
  </w:endnote>
  <w:endnote w:type="continuationSeparator" w:id="0">
    <w:p w:rsidR="00E84B2B" w:rsidRDefault="00E8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32" w:rsidRDefault="003E53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5332" w:rsidRDefault="003E533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32" w:rsidRDefault="003E53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E56F9">
      <w:rPr>
        <w:rStyle w:val="slostrnky"/>
        <w:noProof/>
      </w:rPr>
      <w:t>20</w:t>
    </w:r>
    <w:r>
      <w:rPr>
        <w:rStyle w:val="slostrnky"/>
      </w:rPr>
      <w:fldChar w:fldCharType="end"/>
    </w:r>
  </w:p>
  <w:p w:rsidR="003E5332" w:rsidRDefault="003E533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B2B" w:rsidRDefault="00E84B2B">
      <w:r>
        <w:separator/>
      </w:r>
    </w:p>
  </w:footnote>
  <w:footnote w:type="continuationSeparator" w:id="0">
    <w:p w:rsidR="00E84B2B" w:rsidRDefault="00E8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2"/>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pPr>
      <w:rPr>
        <w:rFonts w:ascii="Times New Roman" w:hAnsi="Times New Roman" w:cs="Times New Roman"/>
      </w:rPr>
    </w:lvl>
    <w:lvl w:ilvl="1">
      <w:start w:val="15"/>
      <w:numFmt w:val="bullet"/>
      <w:lvlText w:val="·"/>
      <w:lvlJc w:val="left"/>
      <w:pPr>
        <w:tabs>
          <w:tab w:val="num" w:pos="1440"/>
        </w:tabs>
      </w:pPr>
      <w:rPr>
        <w:rFonts w:ascii="Symbol" w:hAnsi="Symbol" w:cs="Times New Roman"/>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2" w15:restartNumberingAfterBreak="0">
    <w:nsid w:val="046B1EBC"/>
    <w:multiLevelType w:val="multilevel"/>
    <w:tmpl w:val="6E4485FA"/>
    <w:lvl w:ilvl="0">
      <w:start w:val="6"/>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366560"/>
    <w:multiLevelType w:val="hybridMultilevel"/>
    <w:tmpl w:val="B732A3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C2111A7"/>
    <w:multiLevelType w:val="multilevel"/>
    <w:tmpl w:val="EAF2E1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27128F9"/>
    <w:multiLevelType w:val="multilevel"/>
    <w:tmpl w:val="0A407546"/>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1139"/>
        </w:tabs>
        <w:ind w:left="1139"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491A93"/>
    <w:multiLevelType w:val="multilevel"/>
    <w:tmpl w:val="4BF2EB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7" w15:restartNumberingAfterBreak="0">
    <w:nsid w:val="17E43B57"/>
    <w:multiLevelType w:val="multilevel"/>
    <w:tmpl w:val="949A5218"/>
    <w:lvl w:ilvl="0">
      <w:start w:val="4"/>
      <w:numFmt w:val="decimal"/>
      <w:lvlText w:val="%1."/>
      <w:lvlJc w:val="left"/>
      <w:pPr>
        <w:tabs>
          <w:tab w:val="num" w:pos="360"/>
        </w:tabs>
        <w:ind w:left="360" w:hanging="360"/>
      </w:pPr>
      <w:rPr>
        <w:rFonts w:cs="Times New Roman" w:hint="default"/>
        <w:color w:val="auto"/>
      </w:rPr>
    </w:lvl>
    <w:lvl w:ilvl="1">
      <w:start w:val="6"/>
      <w:numFmt w:val="decimal"/>
      <w:lvlText w:val="%1.%2."/>
      <w:lvlJc w:val="left"/>
      <w:pPr>
        <w:tabs>
          <w:tab w:val="num" w:pos="1080"/>
        </w:tabs>
        <w:ind w:left="1080"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2160"/>
        </w:tabs>
        <w:ind w:left="2160" w:hanging="1080"/>
      </w:pPr>
      <w:rPr>
        <w:rFonts w:cs="Times New Roman" w:hint="default"/>
        <w:color w:val="auto"/>
      </w:rPr>
    </w:lvl>
    <w:lvl w:ilvl="4">
      <w:start w:val="1"/>
      <w:numFmt w:val="decimal"/>
      <w:lvlText w:val="%1.%2.%3.%4.%5."/>
      <w:lvlJc w:val="left"/>
      <w:pPr>
        <w:tabs>
          <w:tab w:val="num" w:pos="2520"/>
        </w:tabs>
        <w:ind w:left="2520" w:hanging="1080"/>
      </w:pPr>
      <w:rPr>
        <w:rFonts w:cs="Times New Roman" w:hint="default"/>
        <w:color w:val="auto"/>
      </w:rPr>
    </w:lvl>
    <w:lvl w:ilvl="5">
      <w:start w:val="1"/>
      <w:numFmt w:val="decimal"/>
      <w:lvlText w:val="%1.%2.%3.%4.%5.%6."/>
      <w:lvlJc w:val="left"/>
      <w:pPr>
        <w:tabs>
          <w:tab w:val="num" w:pos="3240"/>
        </w:tabs>
        <w:ind w:left="3240" w:hanging="1440"/>
      </w:pPr>
      <w:rPr>
        <w:rFonts w:cs="Times New Roman" w:hint="default"/>
        <w:color w:val="auto"/>
      </w:rPr>
    </w:lvl>
    <w:lvl w:ilvl="6">
      <w:start w:val="1"/>
      <w:numFmt w:val="decimal"/>
      <w:lvlText w:val="%1.%2.%3.%4.%5.%6.%7."/>
      <w:lvlJc w:val="left"/>
      <w:pPr>
        <w:tabs>
          <w:tab w:val="num" w:pos="3600"/>
        </w:tabs>
        <w:ind w:left="3600" w:hanging="1440"/>
      </w:pPr>
      <w:rPr>
        <w:rFonts w:cs="Times New Roman" w:hint="default"/>
        <w:color w:val="auto"/>
      </w:rPr>
    </w:lvl>
    <w:lvl w:ilvl="7">
      <w:start w:val="1"/>
      <w:numFmt w:val="decimal"/>
      <w:lvlText w:val="%1.%2.%3.%4.%5.%6.%7.%8."/>
      <w:lvlJc w:val="left"/>
      <w:pPr>
        <w:tabs>
          <w:tab w:val="num" w:pos="4320"/>
        </w:tabs>
        <w:ind w:left="4320" w:hanging="1800"/>
      </w:pPr>
      <w:rPr>
        <w:rFonts w:cs="Times New Roman" w:hint="default"/>
        <w:color w:val="auto"/>
      </w:rPr>
    </w:lvl>
    <w:lvl w:ilvl="8">
      <w:start w:val="1"/>
      <w:numFmt w:val="decimal"/>
      <w:lvlText w:val="%1.%2.%3.%4.%5.%6.%7.%8.%9."/>
      <w:lvlJc w:val="left"/>
      <w:pPr>
        <w:tabs>
          <w:tab w:val="num" w:pos="4680"/>
        </w:tabs>
        <w:ind w:left="4680" w:hanging="1800"/>
      </w:pPr>
      <w:rPr>
        <w:rFonts w:cs="Times New Roman" w:hint="default"/>
        <w:color w:val="auto"/>
      </w:rPr>
    </w:lvl>
  </w:abstractNum>
  <w:abstractNum w:abstractNumId="8" w15:restartNumberingAfterBreak="0">
    <w:nsid w:val="192A22B8"/>
    <w:multiLevelType w:val="hybridMultilevel"/>
    <w:tmpl w:val="97F04D26"/>
    <w:lvl w:ilvl="0" w:tplc="FFFFFFFF">
      <w:start w:val="4"/>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46098C"/>
    <w:multiLevelType w:val="multilevel"/>
    <w:tmpl w:val="F6CCB5B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B4E29ED"/>
    <w:multiLevelType w:val="multilevel"/>
    <w:tmpl w:val="271233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1" w15:restartNumberingAfterBreak="0">
    <w:nsid w:val="1E205719"/>
    <w:multiLevelType w:val="multilevel"/>
    <w:tmpl w:val="50203764"/>
    <w:lvl w:ilvl="0">
      <w:start w:val="8"/>
      <w:numFmt w:val="decimal"/>
      <w:lvlText w:val="%1."/>
      <w:lvlJc w:val="left"/>
      <w:pPr>
        <w:tabs>
          <w:tab w:val="num" w:pos="405"/>
        </w:tabs>
        <w:ind w:left="405" w:hanging="405"/>
      </w:pPr>
      <w:rPr>
        <w:rFonts w:hint="default"/>
        <w:b/>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12" w15:restartNumberingAfterBreak="0">
    <w:nsid w:val="212C55FD"/>
    <w:multiLevelType w:val="multilevel"/>
    <w:tmpl w:val="2A0C8F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26374BAD"/>
    <w:multiLevelType w:val="hybridMultilevel"/>
    <w:tmpl w:val="243EDD46"/>
    <w:lvl w:ilvl="0" w:tplc="FBC67738">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4" w15:restartNumberingAfterBreak="0">
    <w:nsid w:val="268B5A20"/>
    <w:multiLevelType w:val="hybridMultilevel"/>
    <w:tmpl w:val="D4045BF2"/>
    <w:lvl w:ilvl="0" w:tplc="22322996">
      <w:start w:val="1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5" w15:restartNumberingAfterBreak="0">
    <w:nsid w:val="301A1FA6"/>
    <w:multiLevelType w:val="hybridMultilevel"/>
    <w:tmpl w:val="3F46D6F0"/>
    <w:lvl w:ilvl="0" w:tplc="53101CE6">
      <w:start w:val="1"/>
      <w:numFmt w:val="decimal"/>
      <w:lvlText w:val="%1."/>
      <w:lvlJc w:val="left"/>
      <w:pPr>
        <w:tabs>
          <w:tab w:val="num" w:pos="720"/>
        </w:tabs>
        <w:ind w:left="720" w:hanging="360"/>
      </w:pPr>
      <w:rPr>
        <w:rFonts w:hint="default"/>
      </w:rPr>
    </w:lvl>
    <w:lvl w:ilvl="1" w:tplc="1870EB72">
      <w:numFmt w:val="none"/>
      <w:lvlText w:val=""/>
      <w:lvlJc w:val="left"/>
      <w:pPr>
        <w:tabs>
          <w:tab w:val="num" w:pos="360"/>
        </w:tabs>
      </w:pPr>
    </w:lvl>
    <w:lvl w:ilvl="2" w:tplc="1A22CB76">
      <w:numFmt w:val="none"/>
      <w:lvlText w:val=""/>
      <w:lvlJc w:val="left"/>
      <w:pPr>
        <w:tabs>
          <w:tab w:val="num" w:pos="360"/>
        </w:tabs>
      </w:pPr>
    </w:lvl>
    <w:lvl w:ilvl="3" w:tplc="EC783E96">
      <w:numFmt w:val="none"/>
      <w:lvlText w:val=""/>
      <w:lvlJc w:val="left"/>
      <w:pPr>
        <w:tabs>
          <w:tab w:val="num" w:pos="360"/>
        </w:tabs>
      </w:pPr>
    </w:lvl>
    <w:lvl w:ilvl="4" w:tplc="913C49E4">
      <w:numFmt w:val="none"/>
      <w:lvlText w:val=""/>
      <w:lvlJc w:val="left"/>
      <w:pPr>
        <w:tabs>
          <w:tab w:val="num" w:pos="360"/>
        </w:tabs>
      </w:pPr>
    </w:lvl>
    <w:lvl w:ilvl="5" w:tplc="0C8A8A82">
      <w:numFmt w:val="none"/>
      <w:lvlText w:val=""/>
      <w:lvlJc w:val="left"/>
      <w:pPr>
        <w:tabs>
          <w:tab w:val="num" w:pos="360"/>
        </w:tabs>
      </w:pPr>
    </w:lvl>
    <w:lvl w:ilvl="6" w:tplc="25A8EEDA">
      <w:numFmt w:val="none"/>
      <w:lvlText w:val=""/>
      <w:lvlJc w:val="left"/>
      <w:pPr>
        <w:tabs>
          <w:tab w:val="num" w:pos="360"/>
        </w:tabs>
      </w:pPr>
    </w:lvl>
    <w:lvl w:ilvl="7" w:tplc="B5200D62">
      <w:numFmt w:val="none"/>
      <w:lvlText w:val=""/>
      <w:lvlJc w:val="left"/>
      <w:pPr>
        <w:tabs>
          <w:tab w:val="num" w:pos="360"/>
        </w:tabs>
      </w:pPr>
    </w:lvl>
    <w:lvl w:ilvl="8" w:tplc="B0568476">
      <w:numFmt w:val="none"/>
      <w:lvlText w:val=""/>
      <w:lvlJc w:val="left"/>
      <w:pPr>
        <w:tabs>
          <w:tab w:val="num" w:pos="360"/>
        </w:tabs>
      </w:pPr>
    </w:lvl>
  </w:abstractNum>
  <w:abstractNum w:abstractNumId="16" w15:restartNumberingAfterBreak="0">
    <w:nsid w:val="332847DE"/>
    <w:multiLevelType w:val="multilevel"/>
    <w:tmpl w:val="994C983A"/>
    <w:lvl w:ilvl="0">
      <w:start w:val="1"/>
      <w:numFmt w:val="decimal"/>
      <w:lvlText w:val="%1."/>
      <w:lvlJc w:val="left"/>
      <w:pPr>
        <w:tabs>
          <w:tab w:val="num" w:pos="360"/>
        </w:tabs>
        <w:ind w:left="360" w:hanging="360"/>
      </w:pPr>
      <w:rPr>
        <w:rFonts w:hint="default"/>
        <w:i w:val="0"/>
      </w:rPr>
    </w:lvl>
    <w:lvl w:ilvl="1">
      <w:start w:val="4"/>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15:restartNumberingAfterBreak="0">
    <w:nsid w:val="34653A2A"/>
    <w:multiLevelType w:val="multilevel"/>
    <w:tmpl w:val="4B86C4D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CF6CA8"/>
    <w:multiLevelType w:val="multilevel"/>
    <w:tmpl w:val="577CA2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FB9691A"/>
    <w:multiLevelType w:val="multilevel"/>
    <w:tmpl w:val="D040A3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0" w15:restartNumberingAfterBreak="0">
    <w:nsid w:val="43346BE7"/>
    <w:multiLevelType w:val="multilevel"/>
    <w:tmpl w:val="9252D5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1" w15:restartNumberingAfterBreak="0">
    <w:nsid w:val="45A34758"/>
    <w:multiLevelType w:val="multilevel"/>
    <w:tmpl w:val="999EE65A"/>
    <w:lvl w:ilvl="0">
      <w:start w:val="4"/>
      <w:numFmt w:val="decimal"/>
      <w:lvlText w:val="%1"/>
      <w:lvlJc w:val="left"/>
      <w:pPr>
        <w:tabs>
          <w:tab w:val="num" w:pos="360"/>
        </w:tabs>
        <w:ind w:left="360" w:hanging="360"/>
      </w:pPr>
      <w:rPr>
        <w:rFonts w:hint="default"/>
        <w:i w:val="0"/>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2160"/>
        </w:tabs>
        <w:ind w:left="2160" w:hanging="108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3240"/>
        </w:tabs>
        <w:ind w:left="3240" w:hanging="144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4320"/>
        </w:tabs>
        <w:ind w:left="4320" w:hanging="180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2" w15:restartNumberingAfterBreak="0">
    <w:nsid w:val="493A7272"/>
    <w:multiLevelType w:val="hybridMultilevel"/>
    <w:tmpl w:val="84264E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8B309A"/>
    <w:multiLevelType w:val="hybridMultilevel"/>
    <w:tmpl w:val="5DDE8ED4"/>
    <w:lvl w:ilvl="0" w:tplc="0405000F">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21AFC60">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B983B78"/>
    <w:multiLevelType w:val="hybridMultilevel"/>
    <w:tmpl w:val="523AF5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E4A82"/>
    <w:multiLevelType w:val="multilevel"/>
    <w:tmpl w:val="C30E6CCA"/>
    <w:lvl w:ilvl="0">
      <w:start w:val="6"/>
      <w:numFmt w:val="decimal"/>
      <w:lvlText w:val="%1."/>
      <w:lvlJc w:val="left"/>
      <w:pPr>
        <w:tabs>
          <w:tab w:val="num" w:pos="855"/>
        </w:tabs>
        <w:ind w:left="855" w:hanging="855"/>
      </w:pPr>
      <w:rPr>
        <w:rFonts w:hint="default"/>
        <w:b/>
        <w:color w:val="000000"/>
        <w:sz w:val="22"/>
      </w:rPr>
    </w:lvl>
    <w:lvl w:ilvl="1">
      <w:start w:val="3"/>
      <w:numFmt w:val="decimal"/>
      <w:lvlText w:val="%1.%2."/>
      <w:lvlJc w:val="left"/>
      <w:pPr>
        <w:tabs>
          <w:tab w:val="num" w:pos="855"/>
        </w:tabs>
        <w:ind w:left="855" w:hanging="855"/>
      </w:pPr>
      <w:rPr>
        <w:rFonts w:hint="default"/>
        <w:b/>
        <w:color w:val="000000"/>
        <w:sz w:val="22"/>
      </w:rPr>
    </w:lvl>
    <w:lvl w:ilvl="2">
      <w:start w:val="1"/>
      <w:numFmt w:val="decimal"/>
      <w:lvlText w:val="%1.%2.%3."/>
      <w:lvlJc w:val="left"/>
      <w:pPr>
        <w:tabs>
          <w:tab w:val="num" w:pos="855"/>
        </w:tabs>
        <w:ind w:left="855" w:hanging="855"/>
      </w:pPr>
      <w:rPr>
        <w:rFonts w:hint="default"/>
        <w:b/>
        <w:color w:val="000000"/>
        <w:sz w:val="22"/>
      </w:rPr>
    </w:lvl>
    <w:lvl w:ilvl="3">
      <w:start w:val="1"/>
      <w:numFmt w:val="decimal"/>
      <w:lvlText w:val="%1.%2.%3.%4."/>
      <w:lvlJc w:val="left"/>
      <w:pPr>
        <w:tabs>
          <w:tab w:val="num" w:pos="855"/>
        </w:tabs>
        <w:ind w:left="855" w:hanging="855"/>
      </w:pPr>
      <w:rPr>
        <w:rFonts w:hint="default"/>
        <w:b/>
        <w:color w:val="000000"/>
        <w:sz w:val="22"/>
      </w:rPr>
    </w:lvl>
    <w:lvl w:ilvl="4">
      <w:start w:val="1"/>
      <w:numFmt w:val="decimal"/>
      <w:lvlText w:val="%1.%2.%3.%4.%5."/>
      <w:lvlJc w:val="left"/>
      <w:pPr>
        <w:tabs>
          <w:tab w:val="num" w:pos="1080"/>
        </w:tabs>
        <w:ind w:left="1080" w:hanging="1080"/>
      </w:pPr>
      <w:rPr>
        <w:rFonts w:hint="default"/>
        <w:b/>
        <w:color w:val="000000"/>
        <w:sz w:val="22"/>
      </w:rPr>
    </w:lvl>
    <w:lvl w:ilvl="5">
      <w:start w:val="1"/>
      <w:numFmt w:val="decimal"/>
      <w:lvlText w:val="%1.%2.%3.%4.%5.%6."/>
      <w:lvlJc w:val="left"/>
      <w:pPr>
        <w:tabs>
          <w:tab w:val="num" w:pos="1080"/>
        </w:tabs>
        <w:ind w:left="1080" w:hanging="1080"/>
      </w:pPr>
      <w:rPr>
        <w:rFonts w:hint="default"/>
        <w:b/>
        <w:color w:val="000000"/>
        <w:sz w:val="22"/>
      </w:rPr>
    </w:lvl>
    <w:lvl w:ilvl="6">
      <w:start w:val="1"/>
      <w:numFmt w:val="decimal"/>
      <w:lvlText w:val="%1.%2.%3.%4.%5.%6.%7."/>
      <w:lvlJc w:val="left"/>
      <w:pPr>
        <w:tabs>
          <w:tab w:val="num" w:pos="1440"/>
        </w:tabs>
        <w:ind w:left="1440" w:hanging="1440"/>
      </w:pPr>
      <w:rPr>
        <w:rFonts w:hint="default"/>
        <w:b/>
        <w:color w:val="000000"/>
        <w:sz w:val="22"/>
      </w:rPr>
    </w:lvl>
    <w:lvl w:ilvl="7">
      <w:start w:val="1"/>
      <w:numFmt w:val="decimal"/>
      <w:lvlText w:val="%1.%2.%3.%4.%5.%6.%7.%8."/>
      <w:lvlJc w:val="left"/>
      <w:pPr>
        <w:tabs>
          <w:tab w:val="num" w:pos="1440"/>
        </w:tabs>
        <w:ind w:left="1440" w:hanging="1440"/>
      </w:pPr>
      <w:rPr>
        <w:rFonts w:hint="default"/>
        <w:b/>
        <w:color w:val="000000"/>
        <w:sz w:val="22"/>
      </w:rPr>
    </w:lvl>
    <w:lvl w:ilvl="8">
      <w:start w:val="1"/>
      <w:numFmt w:val="decimal"/>
      <w:lvlText w:val="%1.%2.%3.%4.%5.%6.%7.%8.%9."/>
      <w:lvlJc w:val="left"/>
      <w:pPr>
        <w:tabs>
          <w:tab w:val="num" w:pos="1800"/>
        </w:tabs>
        <w:ind w:left="1800" w:hanging="1800"/>
      </w:pPr>
      <w:rPr>
        <w:rFonts w:hint="default"/>
        <w:b/>
        <w:color w:val="000000"/>
        <w:sz w:val="22"/>
      </w:rPr>
    </w:lvl>
  </w:abstractNum>
  <w:abstractNum w:abstractNumId="26" w15:restartNumberingAfterBreak="0">
    <w:nsid w:val="6A564087"/>
    <w:multiLevelType w:val="hybridMultilevel"/>
    <w:tmpl w:val="CF9402DC"/>
    <w:lvl w:ilvl="0" w:tplc="5212FDA2">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7" w15:restartNumberingAfterBreak="0">
    <w:nsid w:val="6C247DD7"/>
    <w:multiLevelType w:val="hybridMultilevel"/>
    <w:tmpl w:val="4A1CA58C"/>
    <w:lvl w:ilvl="0" w:tplc="FFFFFFFF">
      <w:start w:val="1"/>
      <w:numFmt w:val="decimal"/>
      <w:lvlText w:val="%1."/>
      <w:lvlJc w:val="left"/>
      <w:pPr>
        <w:tabs>
          <w:tab w:val="num" w:pos="4897"/>
        </w:tabs>
        <w:ind w:left="4897" w:hanging="360"/>
      </w:pPr>
      <w:rPr>
        <w:rFonts w:hint="default"/>
      </w:rPr>
    </w:lvl>
    <w:lvl w:ilvl="1" w:tplc="FFFFFFFF" w:tentative="1">
      <w:start w:val="1"/>
      <w:numFmt w:val="lowerLetter"/>
      <w:lvlText w:val="%2."/>
      <w:lvlJc w:val="left"/>
      <w:pPr>
        <w:tabs>
          <w:tab w:val="num" w:pos="5617"/>
        </w:tabs>
        <w:ind w:left="5617" w:hanging="360"/>
      </w:pPr>
    </w:lvl>
    <w:lvl w:ilvl="2" w:tplc="FFFFFFFF" w:tentative="1">
      <w:start w:val="1"/>
      <w:numFmt w:val="lowerRoman"/>
      <w:lvlText w:val="%3."/>
      <w:lvlJc w:val="right"/>
      <w:pPr>
        <w:tabs>
          <w:tab w:val="num" w:pos="6337"/>
        </w:tabs>
        <w:ind w:left="6337" w:hanging="180"/>
      </w:pPr>
    </w:lvl>
    <w:lvl w:ilvl="3" w:tplc="FFFFFFFF" w:tentative="1">
      <w:start w:val="1"/>
      <w:numFmt w:val="decimal"/>
      <w:lvlText w:val="%4."/>
      <w:lvlJc w:val="left"/>
      <w:pPr>
        <w:tabs>
          <w:tab w:val="num" w:pos="7057"/>
        </w:tabs>
        <w:ind w:left="7057" w:hanging="360"/>
      </w:pPr>
    </w:lvl>
    <w:lvl w:ilvl="4" w:tplc="FFFFFFFF" w:tentative="1">
      <w:start w:val="1"/>
      <w:numFmt w:val="lowerLetter"/>
      <w:lvlText w:val="%5."/>
      <w:lvlJc w:val="left"/>
      <w:pPr>
        <w:tabs>
          <w:tab w:val="num" w:pos="7777"/>
        </w:tabs>
        <w:ind w:left="7777" w:hanging="360"/>
      </w:pPr>
    </w:lvl>
    <w:lvl w:ilvl="5" w:tplc="FFFFFFFF" w:tentative="1">
      <w:start w:val="1"/>
      <w:numFmt w:val="lowerRoman"/>
      <w:lvlText w:val="%6."/>
      <w:lvlJc w:val="right"/>
      <w:pPr>
        <w:tabs>
          <w:tab w:val="num" w:pos="8497"/>
        </w:tabs>
        <w:ind w:left="8497" w:hanging="180"/>
      </w:pPr>
    </w:lvl>
    <w:lvl w:ilvl="6" w:tplc="FFFFFFFF" w:tentative="1">
      <w:start w:val="1"/>
      <w:numFmt w:val="decimal"/>
      <w:lvlText w:val="%7."/>
      <w:lvlJc w:val="left"/>
      <w:pPr>
        <w:tabs>
          <w:tab w:val="num" w:pos="9217"/>
        </w:tabs>
        <w:ind w:left="9217" w:hanging="360"/>
      </w:pPr>
    </w:lvl>
    <w:lvl w:ilvl="7" w:tplc="FFFFFFFF" w:tentative="1">
      <w:start w:val="1"/>
      <w:numFmt w:val="lowerLetter"/>
      <w:lvlText w:val="%8."/>
      <w:lvlJc w:val="left"/>
      <w:pPr>
        <w:tabs>
          <w:tab w:val="num" w:pos="9937"/>
        </w:tabs>
        <w:ind w:left="9937" w:hanging="360"/>
      </w:pPr>
    </w:lvl>
    <w:lvl w:ilvl="8" w:tplc="FFFFFFFF" w:tentative="1">
      <w:start w:val="1"/>
      <w:numFmt w:val="lowerRoman"/>
      <w:lvlText w:val="%9."/>
      <w:lvlJc w:val="right"/>
      <w:pPr>
        <w:tabs>
          <w:tab w:val="num" w:pos="10657"/>
        </w:tabs>
        <w:ind w:left="10657" w:hanging="180"/>
      </w:pPr>
    </w:lvl>
  </w:abstractNum>
  <w:abstractNum w:abstractNumId="28" w15:restartNumberingAfterBreak="0">
    <w:nsid w:val="6E4D4310"/>
    <w:multiLevelType w:val="hybridMultilevel"/>
    <w:tmpl w:val="DBEA3940"/>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71256A76"/>
    <w:multiLevelType w:val="multilevel"/>
    <w:tmpl w:val="12768D8A"/>
    <w:lvl w:ilvl="0">
      <w:start w:val="1"/>
      <w:numFmt w:val="decimal"/>
      <w:lvlText w:val="%1."/>
      <w:lvlJc w:val="left"/>
      <w:pPr>
        <w:tabs>
          <w:tab w:val="num" w:pos="360"/>
        </w:tabs>
        <w:ind w:left="360" w:hanging="360"/>
      </w:pPr>
      <w:rPr>
        <w:rFonts w:hint="default"/>
        <w:i w:val="0"/>
      </w:rPr>
    </w:lvl>
    <w:lvl w:ilvl="1">
      <w:start w:val="4"/>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78FF154B"/>
    <w:multiLevelType w:val="hybridMultilevel"/>
    <w:tmpl w:val="657EF1B2"/>
    <w:lvl w:ilvl="0" w:tplc="D38884EE">
      <w:start w:val="1"/>
      <w:numFmt w:val="decimal"/>
      <w:lvlText w:val="%1."/>
      <w:lvlJc w:val="left"/>
      <w:pPr>
        <w:tabs>
          <w:tab w:val="num" w:pos="720"/>
        </w:tabs>
        <w:ind w:left="720" w:hanging="360"/>
      </w:pPr>
      <w:rPr>
        <w:rFonts w:hint="default"/>
        <w:b/>
      </w:rPr>
    </w:lvl>
    <w:lvl w:ilvl="1" w:tplc="268C56EE">
      <w:numFmt w:val="none"/>
      <w:lvlText w:val=""/>
      <w:lvlJc w:val="left"/>
      <w:pPr>
        <w:tabs>
          <w:tab w:val="num" w:pos="360"/>
        </w:tabs>
      </w:pPr>
    </w:lvl>
    <w:lvl w:ilvl="2" w:tplc="77DCC0FE">
      <w:numFmt w:val="none"/>
      <w:lvlText w:val=""/>
      <w:lvlJc w:val="left"/>
      <w:pPr>
        <w:tabs>
          <w:tab w:val="num" w:pos="360"/>
        </w:tabs>
      </w:pPr>
    </w:lvl>
    <w:lvl w:ilvl="3" w:tplc="706E89F0">
      <w:numFmt w:val="none"/>
      <w:lvlText w:val=""/>
      <w:lvlJc w:val="left"/>
      <w:pPr>
        <w:tabs>
          <w:tab w:val="num" w:pos="360"/>
        </w:tabs>
      </w:pPr>
    </w:lvl>
    <w:lvl w:ilvl="4" w:tplc="3B823268">
      <w:numFmt w:val="none"/>
      <w:lvlText w:val=""/>
      <w:lvlJc w:val="left"/>
      <w:pPr>
        <w:tabs>
          <w:tab w:val="num" w:pos="360"/>
        </w:tabs>
      </w:pPr>
    </w:lvl>
    <w:lvl w:ilvl="5" w:tplc="2050E2E6">
      <w:numFmt w:val="none"/>
      <w:lvlText w:val=""/>
      <w:lvlJc w:val="left"/>
      <w:pPr>
        <w:tabs>
          <w:tab w:val="num" w:pos="360"/>
        </w:tabs>
      </w:pPr>
    </w:lvl>
    <w:lvl w:ilvl="6" w:tplc="3AFA1464">
      <w:numFmt w:val="none"/>
      <w:lvlText w:val=""/>
      <w:lvlJc w:val="left"/>
      <w:pPr>
        <w:tabs>
          <w:tab w:val="num" w:pos="360"/>
        </w:tabs>
      </w:pPr>
    </w:lvl>
    <w:lvl w:ilvl="7" w:tplc="81CE3C36">
      <w:numFmt w:val="none"/>
      <w:lvlText w:val=""/>
      <w:lvlJc w:val="left"/>
      <w:pPr>
        <w:tabs>
          <w:tab w:val="num" w:pos="360"/>
        </w:tabs>
      </w:pPr>
    </w:lvl>
    <w:lvl w:ilvl="8" w:tplc="417209A2">
      <w:numFmt w:val="none"/>
      <w:lvlText w:val=""/>
      <w:lvlJc w:val="left"/>
      <w:pPr>
        <w:tabs>
          <w:tab w:val="num" w:pos="360"/>
        </w:tabs>
      </w:pPr>
    </w:lvl>
  </w:abstractNum>
  <w:num w:numId="1">
    <w:abstractNumId w:val="15"/>
  </w:num>
  <w:num w:numId="2">
    <w:abstractNumId w:val="9"/>
  </w:num>
  <w:num w:numId="3">
    <w:abstractNumId w:val="18"/>
  </w:num>
  <w:num w:numId="4">
    <w:abstractNumId w:val="27"/>
  </w:num>
  <w:num w:numId="5">
    <w:abstractNumId w:val="8"/>
  </w:num>
  <w:num w:numId="6">
    <w:abstractNumId w:val="21"/>
  </w:num>
  <w:num w:numId="7">
    <w:abstractNumId w:val="23"/>
  </w:num>
  <w:num w:numId="8">
    <w:abstractNumId w:val="20"/>
  </w:num>
  <w:num w:numId="9">
    <w:abstractNumId w:val="6"/>
  </w:num>
  <w:num w:numId="10">
    <w:abstractNumId w:val="19"/>
  </w:num>
  <w:num w:numId="11">
    <w:abstractNumId w:val="10"/>
  </w:num>
  <w:num w:numId="12">
    <w:abstractNumId w:val="11"/>
  </w:num>
  <w:num w:numId="13">
    <w:abstractNumId w:val="17"/>
  </w:num>
  <w:num w:numId="14">
    <w:abstractNumId w:val="12"/>
  </w:num>
  <w:num w:numId="15">
    <w:abstractNumId w:val="7"/>
  </w:num>
  <w:num w:numId="16">
    <w:abstractNumId w:val="28"/>
  </w:num>
  <w:num w:numId="17">
    <w:abstractNumId w:val="4"/>
  </w:num>
  <w:num w:numId="18">
    <w:abstractNumId w:val="24"/>
  </w:num>
  <w:num w:numId="19">
    <w:abstractNumId w:val="22"/>
  </w:num>
  <w:num w:numId="20">
    <w:abstractNumId w:val="30"/>
  </w:num>
  <w:num w:numId="21">
    <w:abstractNumId w:val="14"/>
  </w:num>
  <w:num w:numId="22">
    <w:abstractNumId w:val="26"/>
  </w:num>
  <w:num w:numId="23">
    <w:abstractNumId w:val="29"/>
  </w:num>
  <w:num w:numId="24">
    <w:abstractNumId w:val="16"/>
  </w:num>
  <w:num w:numId="25">
    <w:abstractNumId w:val="2"/>
  </w:num>
  <w:num w:numId="26">
    <w:abstractNumId w:val="2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188"/>
    <w:rsid w:val="000062A0"/>
    <w:rsid w:val="000124EC"/>
    <w:rsid w:val="000139D8"/>
    <w:rsid w:val="000172BE"/>
    <w:rsid w:val="0003170A"/>
    <w:rsid w:val="000514B0"/>
    <w:rsid w:val="000524F6"/>
    <w:rsid w:val="000606E8"/>
    <w:rsid w:val="000616BD"/>
    <w:rsid w:val="000622ED"/>
    <w:rsid w:val="000676C0"/>
    <w:rsid w:val="00067A97"/>
    <w:rsid w:val="00070CDE"/>
    <w:rsid w:val="000727AF"/>
    <w:rsid w:val="000739AB"/>
    <w:rsid w:val="00076757"/>
    <w:rsid w:val="00077756"/>
    <w:rsid w:val="00081A4F"/>
    <w:rsid w:val="000852A6"/>
    <w:rsid w:val="000861C8"/>
    <w:rsid w:val="00087715"/>
    <w:rsid w:val="00092487"/>
    <w:rsid w:val="00093C2A"/>
    <w:rsid w:val="00097510"/>
    <w:rsid w:val="000A2E20"/>
    <w:rsid w:val="000B070D"/>
    <w:rsid w:val="000B6E69"/>
    <w:rsid w:val="000C0BFB"/>
    <w:rsid w:val="000C143D"/>
    <w:rsid w:val="000C20B6"/>
    <w:rsid w:val="000C3245"/>
    <w:rsid w:val="000C32B2"/>
    <w:rsid w:val="000C3D6F"/>
    <w:rsid w:val="000C7030"/>
    <w:rsid w:val="000D30B9"/>
    <w:rsid w:val="000F3979"/>
    <w:rsid w:val="00102AB7"/>
    <w:rsid w:val="00104DBF"/>
    <w:rsid w:val="00111DEF"/>
    <w:rsid w:val="001400CE"/>
    <w:rsid w:val="001445A3"/>
    <w:rsid w:val="00145952"/>
    <w:rsid w:val="00146B71"/>
    <w:rsid w:val="00150A89"/>
    <w:rsid w:val="001633BF"/>
    <w:rsid w:val="00165DED"/>
    <w:rsid w:val="00172EF3"/>
    <w:rsid w:val="00176B56"/>
    <w:rsid w:val="0017761B"/>
    <w:rsid w:val="001817F3"/>
    <w:rsid w:val="00187042"/>
    <w:rsid w:val="001958A8"/>
    <w:rsid w:val="00196515"/>
    <w:rsid w:val="001A1A92"/>
    <w:rsid w:val="001A25D3"/>
    <w:rsid w:val="001B00AC"/>
    <w:rsid w:val="001B1532"/>
    <w:rsid w:val="001B5E91"/>
    <w:rsid w:val="001B627E"/>
    <w:rsid w:val="001C1FED"/>
    <w:rsid w:val="001C3011"/>
    <w:rsid w:val="001C7C51"/>
    <w:rsid w:val="001C7D47"/>
    <w:rsid w:val="001D1EE4"/>
    <w:rsid w:val="001D1F43"/>
    <w:rsid w:val="001D7684"/>
    <w:rsid w:val="001E0F75"/>
    <w:rsid w:val="001E281D"/>
    <w:rsid w:val="001E2EF0"/>
    <w:rsid w:val="001E44DB"/>
    <w:rsid w:val="001E5DD8"/>
    <w:rsid w:val="001F7CC0"/>
    <w:rsid w:val="00200D45"/>
    <w:rsid w:val="002103F1"/>
    <w:rsid w:val="00212805"/>
    <w:rsid w:val="00217501"/>
    <w:rsid w:val="00231CAC"/>
    <w:rsid w:val="00234975"/>
    <w:rsid w:val="002351F9"/>
    <w:rsid w:val="00236949"/>
    <w:rsid w:val="00236D3B"/>
    <w:rsid w:val="00241335"/>
    <w:rsid w:val="00242000"/>
    <w:rsid w:val="00247B96"/>
    <w:rsid w:val="00252020"/>
    <w:rsid w:val="00254074"/>
    <w:rsid w:val="00254321"/>
    <w:rsid w:val="002628EE"/>
    <w:rsid w:val="00266626"/>
    <w:rsid w:val="00267CD1"/>
    <w:rsid w:val="00270E74"/>
    <w:rsid w:val="002713A9"/>
    <w:rsid w:val="0027470A"/>
    <w:rsid w:val="00282C0B"/>
    <w:rsid w:val="00284C42"/>
    <w:rsid w:val="002855EC"/>
    <w:rsid w:val="00285A01"/>
    <w:rsid w:val="002865CF"/>
    <w:rsid w:val="0028684A"/>
    <w:rsid w:val="00286DFC"/>
    <w:rsid w:val="002875FB"/>
    <w:rsid w:val="0029080A"/>
    <w:rsid w:val="00292043"/>
    <w:rsid w:val="002A0CA3"/>
    <w:rsid w:val="002A5167"/>
    <w:rsid w:val="002A5376"/>
    <w:rsid w:val="002A5DC1"/>
    <w:rsid w:val="002A7069"/>
    <w:rsid w:val="002B338F"/>
    <w:rsid w:val="002C011D"/>
    <w:rsid w:val="002C2CDC"/>
    <w:rsid w:val="002C45E0"/>
    <w:rsid w:val="002C5A2D"/>
    <w:rsid w:val="002D0C66"/>
    <w:rsid w:val="002D0ED8"/>
    <w:rsid w:val="002D1AD7"/>
    <w:rsid w:val="002D6105"/>
    <w:rsid w:val="002E393B"/>
    <w:rsid w:val="002F0186"/>
    <w:rsid w:val="002F37A1"/>
    <w:rsid w:val="0030176F"/>
    <w:rsid w:val="00301B52"/>
    <w:rsid w:val="00306C48"/>
    <w:rsid w:val="003071C5"/>
    <w:rsid w:val="00307494"/>
    <w:rsid w:val="003074E0"/>
    <w:rsid w:val="003079C7"/>
    <w:rsid w:val="00310ED8"/>
    <w:rsid w:val="00311B66"/>
    <w:rsid w:val="00311EA3"/>
    <w:rsid w:val="00314BE0"/>
    <w:rsid w:val="00314C40"/>
    <w:rsid w:val="00334384"/>
    <w:rsid w:val="0033489B"/>
    <w:rsid w:val="003444A9"/>
    <w:rsid w:val="00344ACF"/>
    <w:rsid w:val="00352832"/>
    <w:rsid w:val="00354720"/>
    <w:rsid w:val="0037108A"/>
    <w:rsid w:val="00372362"/>
    <w:rsid w:val="00375972"/>
    <w:rsid w:val="00375A97"/>
    <w:rsid w:val="0037600D"/>
    <w:rsid w:val="00377A0B"/>
    <w:rsid w:val="003807FF"/>
    <w:rsid w:val="00382311"/>
    <w:rsid w:val="0038369F"/>
    <w:rsid w:val="00383CB2"/>
    <w:rsid w:val="00384257"/>
    <w:rsid w:val="00386863"/>
    <w:rsid w:val="003875A2"/>
    <w:rsid w:val="00392173"/>
    <w:rsid w:val="00394E64"/>
    <w:rsid w:val="003966B0"/>
    <w:rsid w:val="00397F02"/>
    <w:rsid w:val="003A4A0B"/>
    <w:rsid w:val="003B4675"/>
    <w:rsid w:val="003B4968"/>
    <w:rsid w:val="003B4D2D"/>
    <w:rsid w:val="003B6AFE"/>
    <w:rsid w:val="003C0276"/>
    <w:rsid w:val="003C108F"/>
    <w:rsid w:val="003D1862"/>
    <w:rsid w:val="003D3A0C"/>
    <w:rsid w:val="003D5F50"/>
    <w:rsid w:val="003E0FC6"/>
    <w:rsid w:val="003E1F0A"/>
    <w:rsid w:val="003E5067"/>
    <w:rsid w:val="003E526E"/>
    <w:rsid w:val="003E5332"/>
    <w:rsid w:val="003E70A3"/>
    <w:rsid w:val="003E7C76"/>
    <w:rsid w:val="003F07C7"/>
    <w:rsid w:val="003F23E9"/>
    <w:rsid w:val="003F2737"/>
    <w:rsid w:val="003F2D29"/>
    <w:rsid w:val="003F74EB"/>
    <w:rsid w:val="00404403"/>
    <w:rsid w:val="0040597A"/>
    <w:rsid w:val="00407922"/>
    <w:rsid w:val="00411BED"/>
    <w:rsid w:val="00414EAE"/>
    <w:rsid w:val="0041709C"/>
    <w:rsid w:val="0042754C"/>
    <w:rsid w:val="00431848"/>
    <w:rsid w:val="00435D79"/>
    <w:rsid w:val="0043655A"/>
    <w:rsid w:val="00441207"/>
    <w:rsid w:val="00443FF8"/>
    <w:rsid w:val="00450545"/>
    <w:rsid w:val="004510C2"/>
    <w:rsid w:val="0045247F"/>
    <w:rsid w:val="00453D7C"/>
    <w:rsid w:val="00455BCD"/>
    <w:rsid w:val="00462B23"/>
    <w:rsid w:val="00470A51"/>
    <w:rsid w:val="00471C5D"/>
    <w:rsid w:val="00476FFC"/>
    <w:rsid w:val="00484CA4"/>
    <w:rsid w:val="004855DF"/>
    <w:rsid w:val="004862DE"/>
    <w:rsid w:val="00491BF8"/>
    <w:rsid w:val="004940F3"/>
    <w:rsid w:val="00494459"/>
    <w:rsid w:val="0049496F"/>
    <w:rsid w:val="00496163"/>
    <w:rsid w:val="0049677A"/>
    <w:rsid w:val="004969EB"/>
    <w:rsid w:val="00497740"/>
    <w:rsid w:val="004A0464"/>
    <w:rsid w:val="004A1603"/>
    <w:rsid w:val="004A3BEE"/>
    <w:rsid w:val="004A5421"/>
    <w:rsid w:val="004A6FB6"/>
    <w:rsid w:val="004B04E7"/>
    <w:rsid w:val="004B3D09"/>
    <w:rsid w:val="004C7E47"/>
    <w:rsid w:val="004D01E5"/>
    <w:rsid w:val="004D40CC"/>
    <w:rsid w:val="004E3992"/>
    <w:rsid w:val="004E5E7D"/>
    <w:rsid w:val="004E7614"/>
    <w:rsid w:val="004F4B61"/>
    <w:rsid w:val="004F7411"/>
    <w:rsid w:val="004F76EC"/>
    <w:rsid w:val="004F7C22"/>
    <w:rsid w:val="005014CF"/>
    <w:rsid w:val="00522D6B"/>
    <w:rsid w:val="00524070"/>
    <w:rsid w:val="005279C2"/>
    <w:rsid w:val="005328CE"/>
    <w:rsid w:val="005332DD"/>
    <w:rsid w:val="00533513"/>
    <w:rsid w:val="00535D8B"/>
    <w:rsid w:val="00541910"/>
    <w:rsid w:val="0054259D"/>
    <w:rsid w:val="00546F23"/>
    <w:rsid w:val="00553249"/>
    <w:rsid w:val="005668B4"/>
    <w:rsid w:val="00567AED"/>
    <w:rsid w:val="00570A52"/>
    <w:rsid w:val="00573160"/>
    <w:rsid w:val="00574164"/>
    <w:rsid w:val="00577F0F"/>
    <w:rsid w:val="0058199C"/>
    <w:rsid w:val="00583D36"/>
    <w:rsid w:val="00583FCC"/>
    <w:rsid w:val="005844DE"/>
    <w:rsid w:val="00592921"/>
    <w:rsid w:val="005930F0"/>
    <w:rsid w:val="005931D7"/>
    <w:rsid w:val="00595FBA"/>
    <w:rsid w:val="00596D6F"/>
    <w:rsid w:val="005B4186"/>
    <w:rsid w:val="005C3216"/>
    <w:rsid w:val="005C7B7B"/>
    <w:rsid w:val="005D0889"/>
    <w:rsid w:val="005D118B"/>
    <w:rsid w:val="005D2327"/>
    <w:rsid w:val="005D38F7"/>
    <w:rsid w:val="005D5E82"/>
    <w:rsid w:val="005E2AB5"/>
    <w:rsid w:val="005E3059"/>
    <w:rsid w:val="005E6C83"/>
    <w:rsid w:val="005F13EF"/>
    <w:rsid w:val="005F14BA"/>
    <w:rsid w:val="005F2DBA"/>
    <w:rsid w:val="005F4ED8"/>
    <w:rsid w:val="00602915"/>
    <w:rsid w:val="00606314"/>
    <w:rsid w:val="00606A6C"/>
    <w:rsid w:val="0060793C"/>
    <w:rsid w:val="00617005"/>
    <w:rsid w:val="00617817"/>
    <w:rsid w:val="00617B7D"/>
    <w:rsid w:val="00620B20"/>
    <w:rsid w:val="00623AD6"/>
    <w:rsid w:val="00632735"/>
    <w:rsid w:val="006335F2"/>
    <w:rsid w:val="00641429"/>
    <w:rsid w:val="00652B5E"/>
    <w:rsid w:val="00654177"/>
    <w:rsid w:val="00657829"/>
    <w:rsid w:val="00664B5B"/>
    <w:rsid w:val="00667CF3"/>
    <w:rsid w:val="00671280"/>
    <w:rsid w:val="00672EAA"/>
    <w:rsid w:val="00674B19"/>
    <w:rsid w:val="00677BB8"/>
    <w:rsid w:val="006800F9"/>
    <w:rsid w:val="0068244B"/>
    <w:rsid w:val="00684EB0"/>
    <w:rsid w:val="00685A78"/>
    <w:rsid w:val="00685D25"/>
    <w:rsid w:val="006879D9"/>
    <w:rsid w:val="00690A44"/>
    <w:rsid w:val="006961F5"/>
    <w:rsid w:val="006963D2"/>
    <w:rsid w:val="006A1BC6"/>
    <w:rsid w:val="006A7EDA"/>
    <w:rsid w:val="006B1A1C"/>
    <w:rsid w:val="006B28D2"/>
    <w:rsid w:val="006B36F4"/>
    <w:rsid w:val="006B4515"/>
    <w:rsid w:val="006B6A7D"/>
    <w:rsid w:val="006C507D"/>
    <w:rsid w:val="006C569A"/>
    <w:rsid w:val="006D0651"/>
    <w:rsid w:val="006D46F6"/>
    <w:rsid w:val="006D61FE"/>
    <w:rsid w:val="006D6696"/>
    <w:rsid w:val="006D68C8"/>
    <w:rsid w:val="006E0AD7"/>
    <w:rsid w:val="006E1C82"/>
    <w:rsid w:val="006E2165"/>
    <w:rsid w:val="006E22CD"/>
    <w:rsid w:val="006E230E"/>
    <w:rsid w:val="006E2CB9"/>
    <w:rsid w:val="006E390D"/>
    <w:rsid w:val="006E46AD"/>
    <w:rsid w:val="006F11C8"/>
    <w:rsid w:val="006F19BC"/>
    <w:rsid w:val="006F2DC3"/>
    <w:rsid w:val="006F650A"/>
    <w:rsid w:val="00700C10"/>
    <w:rsid w:val="00701023"/>
    <w:rsid w:val="00703519"/>
    <w:rsid w:val="00703B20"/>
    <w:rsid w:val="00714835"/>
    <w:rsid w:val="00723288"/>
    <w:rsid w:val="00725E5A"/>
    <w:rsid w:val="00732B3E"/>
    <w:rsid w:val="00736AA6"/>
    <w:rsid w:val="00745F98"/>
    <w:rsid w:val="00746967"/>
    <w:rsid w:val="00746F3D"/>
    <w:rsid w:val="0076272A"/>
    <w:rsid w:val="00762B7E"/>
    <w:rsid w:val="0077216F"/>
    <w:rsid w:val="00772E23"/>
    <w:rsid w:val="00774FFE"/>
    <w:rsid w:val="0077547F"/>
    <w:rsid w:val="00780C76"/>
    <w:rsid w:val="00780CAD"/>
    <w:rsid w:val="00786FD6"/>
    <w:rsid w:val="007870BD"/>
    <w:rsid w:val="007915B2"/>
    <w:rsid w:val="007946E9"/>
    <w:rsid w:val="0079615D"/>
    <w:rsid w:val="00797849"/>
    <w:rsid w:val="007A34A3"/>
    <w:rsid w:val="007A5170"/>
    <w:rsid w:val="007A53CB"/>
    <w:rsid w:val="007B5264"/>
    <w:rsid w:val="007B6678"/>
    <w:rsid w:val="007C023F"/>
    <w:rsid w:val="007C46A1"/>
    <w:rsid w:val="007E0A66"/>
    <w:rsid w:val="007E15BE"/>
    <w:rsid w:val="007E2213"/>
    <w:rsid w:val="007E55D5"/>
    <w:rsid w:val="007E56F9"/>
    <w:rsid w:val="007F0CF2"/>
    <w:rsid w:val="007F78F4"/>
    <w:rsid w:val="0080051C"/>
    <w:rsid w:val="00801989"/>
    <w:rsid w:val="00802083"/>
    <w:rsid w:val="00814050"/>
    <w:rsid w:val="00814A30"/>
    <w:rsid w:val="00822221"/>
    <w:rsid w:val="00824662"/>
    <w:rsid w:val="00834076"/>
    <w:rsid w:val="00836AC5"/>
    <w:rsid w:val="0083730A"/>
    <w:rsid w:val="00837B24"/>
    <w:rsid w:val="00843E36"/>
    <w:rsid w:val="008445E5"/>
    <w:rsid w:val="008505CF"/>
    <w:rsid w:val="00850B96"/>
    <w:rsid w:val="008537D5"/>
    <w:rsid w:val="00857045"/>
    <w:rsid w:val="00857714"/>
    <w:rsid w:val="008579C2"/>
    <w:rsid w:val="00865F2D"/>
    <w:rsid w:val="00866C66"/>
    <w:rsid w:val="00871912"/>
    <w:rsid w:val="0087591B"/>
    <w:rsid w:val="00880611"/>
    <w:rsid w:val="00881B4D"/>
    <w:rsid w:val="00882514"/>
    <w:rsid w:val="00883680"/>
    <w:rsid w:val="00883B49"/>
    <w:rsid w:val="00885457"/>
    <w:rsid w:val="00886DD9"/>
    <w:rsid w:val="00892E71"/>
    <w:rsid w:val="00894DB9"/>
    <w:rsid w:val="00895058"/>
    <w:rsid w:val="00897190"/>
    <w:rsid w:val="008A05D6"/>
    <w:rsid w:val="008A2E5A"/>
    <w:rsid w:val="008A57B1"/>
    <w:rsid w:val="008A5C27"/>
    <w:rsid w:val="008B0654"/>
    <w:rsid w:val="008B1F7F"/>
    <w:rsid w:val="008B46E7"/>
    <w:rsid w:val="008C3859"/>
    <w:rsid w:val="008C4C14"/>
    <w:rsid w:val="008C6199"/>
    <w:rsid w:val="008C7408"/>
    <w:rsid w:val="008D07A7"/>
    <w:rsid w:val="008D6FAD"/>
    <w:rsid w:val="008E0260"/>
    <w:rsid w:val="008E126F"/>
    <w:rsid w:val="008E4E39"/>
    <w:rsid w:val="008E69B4"/>
    <w:rsid w:val="008E7591"/>
    <w:rsid w:val="008F2B7A"/>
    <w:rsid w:val="008F2C9A"/>
    <w:rsid w:val="00902537"/>
    <w:rsid w:val="00904452"/>
    <w:rsid w:val="0090477C"/>
    <w:rsid w:val="0090521A"/>
    <w:rsid w:val="00906C79"/>
    <w:rsid w:val="00907333"/>
    <w:rsid w:val="0091044F"/>
    <w:rsid w:val="009104A6"/>
    <w:rsid w:val="00912CC4"/>
    <w:rsid w:val="00913958"/>
    <w:rsid w:val="009253BB"/>
    <w:rsid w:val="00926BEF"/>
    <w:rsid w:val="00930D58"/>
    <w:rsid w:val="00931810"/>
    <w:rsid w:val="009372AA"/>
    <w:rsid w:val="00942272"/>
    <w:rsid w:val="00944621"/>
    <w:rsid w:val="00946FC4"/>
    <w:rsid w:val="00947B59"/>
    <w:rsid w:val="00951A3D"/>
    <w:rsid w:val="009539DD"/>
    <w:rsid w:val="00954D58"/>
    <w:rsid w:val="0095538C"/>
    <w:rsid w:val="00957555"/>
    <w:rsid w:val="00957D91"/>
    <w:rsid w:val="009600D5"/>
    <w:rsid w:val="009616D2"/>
    <w:rsid w:val="00961B18"/>
    <w:rsid w:val="009620A3"/>
    <w:rsid w:val="00962ADE"/>
    <w:rsid w:val="00964357"/>
    <w:rsid w:val="00964E59"/>
    <w:rsid w:val="009662E6"/>
    <w:rsid w:val="00970682"/>
    <w:rsid w:val="00970FF8"/>
    <w:rsid w:val="0097298B"/>
    <w:rsid w:val="009737B3"/>
    <w:rsid w:val="009760DE"/>
    <w:rsid w:val="009804E6"/>
    <w:rsid w:val="0098369D"/>
    <w:rsid w:val="00993AFC"/>
    <w:rsid w:val="00995067"/>
    <w:rsid w:val="00996057"/>
    <w:rsid w:val="00997202"/>
    <w:rsid w:val="0099784D"/>
    <w:rsid w:val="009A2323"/>
    <w:rsid w:val="009B147D"/>
    <w:rsid w:val="009B5E70"/>
    <w:rsid w:val="009B6BCF"/>
    <w:rsid w:val="009C1DF2"/>
    <w:rsid w:val="009C6030"/>
    <w:rsid w:val="009C7050"/>
    <w:rsid w:val="009C7147"/>
    <w:rsid w:val="009C7513"/>
    <w:rsid w:val="009D15CA"/>
    <w:rsid w:val="009D377B"/>
    <w:rsid w:val="009D5A3A"/>
    <w:rsid w:val="009E0254"/>
    <w:rsid w:val="009E0DFB"/>
    <w:rsid w:val="009E572C"/>
    <w:rsid w:val="009F09F0"/>
    <w:rsid w:val="009F2D82"/>
    <w:rsid w:val="009F5345"/>
    <w:rsid w:val="009F73C5"/>
    <w:rsid w:val="00A014C7"/>
    <w:rsid w:val="00A10865"/>
    <w:rsid w:val="00A11FC2"/>
    <w:rsid w:val="00A16A02"/>
    <w:rsid w:val="00A179C2"/>
    <w:rsid w:val="00A20717"/>
    <w:rsid w:val="00A22389"/>
    <w:rsid w:val="00A32895"/>
    <w:rsid w:val="00A32DAD"/>
    <w:rsid w:val="00A37310"/>
    <w:rsid w:val="00A405B0"/>
    <w:rsid w:val="00A41AFF"/>
    <w:rsid w:val="00A45805"/>
    <w:rsid w:val="00A507FA"/>
    <w:rsid w:val="00A5142A"/>
    <w:rsid w:val="00A515F1"/>
    <w:rsid w:val="00A533DB"/>
    <w:rsid w:val="00A552F9"/>
    <w:rsid w:val="00A55BCC"/>
    <w:rsid w:val="00A62F21"/>
    <w:rsid w:val="00A6449F"/>
    <w:rsid w:val="00A64E3F"/>
    <w:rsid w:val="00A6570B"/>
    <w:rsid w:val="00A65B43"/>
    <w:rsid w:val="00A712C4"/>
    <w:rsid w:val="00A739FF"/>
    <w:rsid w:val="00A73E9D"/>
    <w:rsid w:val="00A74658"/>
    <w:rsid w:val="00A77778"/>
    <w:rsid w:val="00A81528"/>
    <w:rsid w:val="00A849F4"/>
    <w:rsid w:val="00A910D8"/>
    <w:rsid w:val="00A942AE"/>
    <w:rsid w:val="00AA3A31"/>
    <w:rsid w:val="00AA51F6"/>
    <w:rsid w:val="00AB32F3"/>
    <w:rsid w:val="00AB3FF6"/>
    <w:rsid w:val="00AB4BBD"/>
    <w:rsid w:val="00AC437D"/>
    <w:rsid w:val="00AC46B3"/>
    <w:rsid w:val="00AC7BDD"/>
    <w:rsid w:val="00AD0E2F"/>
    <w:rsid w:val="00AD2753"/>
    <w:rsid w:val="00AD3118"/>
    <w:rsid w:val="00AD7742"/>
    <w:rsid w:val="00AE03AF"/>
    <w:rsid w:val="00AE6B3F"/>
    <w:rsid w:val="00AE6DE5"/>
    <w:rsid w:val="00AE7747"/>
    <w:rsid w:val="00AF1227"/>
    <w:rsid w:val="00AF1F43"/>
    <w:rsid w:val="00AF2DE3"/>
    <w:rsid w:val="00AF41C4"/>
    <w:rsid w:val="00AF66CE"/>
    <w:rsid w:val="00B0548C"/>
    <w:rsid w:val="00B116DE"/>
    <w:rsid w:val="00B116FB"/>
    <w:rsid w:val="00B11E76"/>
    <w:rsid w:val="00B15447"/>
    <w:rsid w:val="00B23E43"/>
    <w:rsid w:val="00B23F89"/>
    <w:rsid w:val="00B263D1"/>
    <w:rsid w:val="00B27A37"/>
    <w:rsid w:val="00B30321"/>
    <w:rsid w:val="00B3469D"/>
    <w:rsid w:val="00B431A9"/>
    <w:rsid w:val="00B434E3"/>
    <w:rsid w:val="00B51E29"/>
    <w:rsid w:val="00B531BD"/>
    <w:rsid w:val="00B65CA9"/>
    <w:rsid w:val="00B66BB4"/>
    <w:rsid w:val="00B66E65"/>
    <w:rsid w:val="00B67212"/>
    <w:rsid w:val="00B67226"/>
    <w:rsid w:val="00B675B2"/>
    <w:rsid w:val="00B7363B"/>
    <w:rsid w:val="00B7468D"/>
    <w:rsid w:val="00B74ABC"/>
    <w:rsid w:val="00B75E0B"/>
    <w:rsid w:val="00B8350A"/>
    <w:rsid w:val="00B84237"/>
    <w:rsid w:val="00B85188"/>
    <w:rsid w:val="00B943CC"/>
    <w:rsid w:val="00BA0C95"/>
    <w:rsid w:val="00BA6121"/>
    <w:rsid w:val="00BA635F"/>
    <w:rsid w:val="00BB3910"/>
    <w:rsid w:val="00BB3DE4"/>
    <w:rsid w:val="00BB5526"/>
    <w:rsid w:val="00BB6916"/>
    <w:rsid w:val="00BC16BF"/>
    <w:rsid w:val="00BC44E6"/>
    <w:rsid w:val="00BC46E3"/>
    <w:rsid w:val="00BC4CCE"/>
    <w:rsid w:val="00BD4FF7"/>
    <w:rsid w:val="00BD7A86"/>
    <w:rsid w:val="00BE2515"/>
    <w:rsid w:val="00BE2D73"/>
    <w:rsid w:val="00BF030E"/>
    <w:rsid w:val="00BF2C76"/>
    <w:rsid w:val="00C03478"/>
    <w:rsid w:val="00C04B56"/>
    <w:rsid w:val="00C06760"/>
    <w:rsid w:val="00C14B7A"/>
    <w:rsid w:val="00C154D8"/>
    <w:rsid w:val="00C21873"/>
    <w:rsid w:val="00C228E9"/>
    <w:rsid w:val="00C231A8"/>
    <w:rsid w:val="00C2340C"/>
    <w:rsid w:val="00C24830"/>
    <w:rsid w:val="00C25A7C"/>
    <w:rsid w:val="00C3500B"/>
    <w:rsid w:val="00C35DE1"/>
    <w:rsid w:val="00C41410"/>
    <w:rsid w:val="00C41555"/>
    <w:rsid w:val="00C43B95"/>
    <w:rsid w:val="00C522C0"/>
    <w:rsid w:val="00C54D6B"/>
    <w:rsid w:val="00C5737A"/>
    <w:rsid w:val="00C57E6C"/>
    <w:rsid w:val="00C718BB"/>
    <w:rsid w:val="00C72722"/>
    <w:rsid w:val="00C7478F"/>
    <w:rsid w:val="00C8145A"/>
    <w:rsid w:val="00C84E05"/>
    <w:rsid w:val="00C86A45"/>
    <w:rsid w:val="00C938A8"/>
    <w:rsid w:val="00C96498"/>
    <w:rsid w:val="00C96B43"/>
    <w:rsid w:val="00CA23FD"/>
    <w:rsid w:val="00CA3712"/>
    <w:rsid w:val="00CA4B38"/>
    <w:rsid w:val="00CB71B9"/>
    <w:rsid w:val="00CC0780"/>
    <w:rsid w:val="00CC1576"/>
    <w:rsid w:val="00CC407D"/>
    <w:rsid w:val="00CC4D7E"/>
    <w:rsid w:val="00CD135F"/>
    <w:rsid w:val="00CD28F1"/>
    <w:rsid w:val="00CD4FF4"/>
    <w:rsid w:val="00CD680D"/>
    <w:rsid w:val="00CE16E2"/>
    <w:rsid w:val="00CE1FDD"/>
    <w:rsid w:val="00CF2353"/>
    <w:rsid w:val="00CF4862"/>
    <w:rsid w:val="00CF5073"/>
    <w:rsid w:val="00D00DD7"/>
    <w:rsid w:val="00D06EF3"/>
    <w:rsid w:val="00D224EA"/>
    <w:rsid w:val="00D22E56"/>
    <w:rsid w:val="00D250CD"/>
    <w:rsid w:val="00D317B8"/>
    <w:rsid w:val="00D323B0"/>
    <w:rsid w:val="00D37059"/>
    <w:rsid w:val="00D43636"/>
    <w:rsid w:val="00D45244"/>
    <w:rsid w:val="00D47D57"/>
    <w:rsid w:val="00D53DF0"/>
    <w:rsid w:val="00D54667"/>
    <w:rsid w:val="00D56192"/>
    <w:rsid w:val="00D61B7D"/>
    <w:rsid w:val="00D61EA2"/>
    <w:rsid w:val="00D6221B"/>
    <w:rsid w:val="00D6350F"/>
    <w:rsid w:val="00D67473"/>
    <w:rsid w:val="00D676B5"/>
    <w:rsid w:val="00D71D8C"/>
    <w:rsid w:val="00D73D6D"/>
    <w:rsid w:val="00D76DA7"/>
    <w:rsid w:val="00D81EFE"/>
    <w:rsid w:val="00D8208D"/>
    <w:rsid w:val="00D85A6B"/>
    <w:rsid w:val="00D87904"/>
    <w:rsid w:val="00D91CCF"/>
    <w:rsid w:val="00DA1147"/>
    <w:rsid w:val="00DA205C"/>
    <w:rsid w:val="00DA27A8"/>
    <w:rsid w:val="00DA5A03"/>
    <w:rsid w:val="00DA7DD9"/>
    <w:rsid w:val="00DB0DE9"/>
    <w:rsid w:val="00DB2324"/>
    <w:rsid w:val="00DC1FC8"/>
    <w:rsid w:val="00DC3F79"/>
    <w:rsid w:val="00DD2635"/>
    <w:rsid w:val="00DD5628"/>
    <w:rsid w:val="00DD5E2B"/>
    <w:rsid w:val="00DD7E66"/>
    <w:rsid w:val="00DE27E0"/>
    <w:rsid w:val="00DE2A8F"/>
    <w:rsid w:val="00DE2E65"/>
    <w:rsid w:val="00DE6082"/>
    <w:rsid w:val="00DE74D0"/>
    <w:rsid w:val="00DE7EC2"/>
    <w:rsid w:val="00E03C79"/>
    <w:rsid w:val="00E04C9C"/>
    <w:rsid w:val="00E0714B"/>
    <w:rsid w:val="00E10AC2"/>
    <w:rsid w:val="00E130DD"/>
    <w:rsid w:val="00E14622"/>
    <w:rsid w:val="00E15D4B"/>
    <w:rsid w:val="00E221C5"/>
    <w:rsid w:val="00E22FF3"/>
    <w:rsid w:val="00E31EAA"/>
    <w:rsid w:val="00E32BDA"/>
    <w:rsid w:val="00E348E2"/>
    <w:rsid w:val="00E35F28"/>
    <w:rsid w:val="00E42A23"/>
    <w:rsid w:val="00E4434C"/>
    <w:rsid w:val="00E44433"/>
    <w:rsid w:val="00E465B1"/>
    <w:rsid w:val="00E50268"/>
    <w:rsid w:val="00E51AE2"/>
    <w:rsid w:val="00E52CFA"/>
    <w:rsid w:val="00E536B6"/>
    <w:rsid w:val="00E56160"/>
    <w:rsid w:val="00E61FC9"/>
    <w:rsid w:val="00E63184"/>
    <w:rsid w:val="00E70040"/>
    <w:rsid w:val="00E759AE"/>
    <w:rsid w:val="00E76820"/>
    <w:rsid w:val="00E82ED3"/>
    <w:rsid w:val="00E84B2B"/>
    <w:rsid w:val="00E858E9"/>
    <w:rsid w:val="00E91E94"/>
    <w:rsid w:val="00E960AE"/>
    <w:rsid w:val="00E96AC6"/>
    <w:rsid w:val="00E97EA3"/>
    <w:rsid w:val="00EA0140"/>
    <w:rsid w:val="00EA2EE4"/>
    <w:rsid w:val="00EA65F1"/>
    <w:rsid w:val="00EB43B1"/>
    <w:rsid w:val="00EC23B7"/>
    <w:rsid w:val="00EC2D93"/>
    <w:rsid w:val="00EC4A2A"/>
    <w:rsid w:val="00ED18AC"/>
    <w:rsid w:val="00ED2157"/>
    <w:rsid w:val="00ED2D5C"/>
    <w:rsid w:val="00ED38F3"/>
    <w:rsid w:val="00ED3AE9"/>
    <w:rsid w:val="00ED4190"/>
    <w:rsid w:val="00EE354D"/>
    <w:rsid w:val="00EE4F48"/>
    <w:rsid w:val="00EE58A3"/>
    <w:rsid w:val="00EF08B7"/>
    <w:rsid w:val="00EF2C0B"/>
    <w:rsid w:val="00EF663D"/>
    <w:rsid w:val="00EF726D"/>
    <w:rsid w:val="00EF7634"/>
    <w:rsid w:val="00F0094E"/>
    <w:rsid w:val="00F0128B"/>
    <w:rsid w:val="00F037CE"/>
    <w:rsid w:val="00F14265"/>
    <w:rsid w:val="00F2003E"/>
    <w:rsid w:val="00F20467"/>
    <w:rsid w:val="00F241C9"/>
    <w:rsid w:val="00F27CF7"/>
    <w:rsid w:val="00F30280"/>
    <w:rsid w:val="00F30A8B"/>
    <w:rsid w:val="00F30F1D"/>
    <w:rsid w:val="00F35CA9"/>
    <w:rsid w:val="00F37554"/>
    <w:rsid w:val="00F40530"/>
    <w:rsid w:val="00F41841"/>
    <w:rsid w:val="00F41959"/>
    <w:rsid w:val="00F421C8"/>
    <w:rsid w:val="00F430A9"/>
    <w:rsid w:val="00F5220A"/>
    <w:rsid w:val="00F54D4D"/>
    <w:rsid w:val="00F61F35"/>
    <w:rsid w:val="00F66836"/>
    <w:rsid w:val="00F700A3"/>
    <w:rsid w:val="00F72802"/>
    <w:rsid w:val="00F72FD8"/>
    <w:rsid w:val="00F831E5"/>
    <w:rsid w:val="00F83606"/>
    <w:rsid w:val="00F93AD3"/>
    <w:rsid w:val="00F951FC"/>
    <w:rsid w:val="00FA43CE"/>
    <w:rsid w:val="00FA60EF"/>
    <w:rsid w:val="00FB61AB"/>
    <w:rsid w:val="00FB7D22"/>
    <w:rsid w:val="00FC10BA"/>
    <w:rsid w:val="00FC58AE"/>
    <w:rsid w:val="00FD0398"/>
    <w:rsid w:val="00FD1DB0"/>
    <w:rsid w:val="00FD2A92"/>
    <w:rsid w:val="00FD519F"/>
    <w:rsid w:val="00FE194C"/>
    <w:rsid w:val="00FE2886"/>
    <w:rsid w:val="00FF1FC0"/>
    <w:rsid w:val="00FF5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66437DCF-3064-4CA1-B447-74F8FAF6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rFonts w:ascii="Arial" w:hAnsi="Arial" w:cs="Arial"/>
      <w:b/>
      <w:bCs/>
    </w:rPr>
  </w:style>
  <w:style w:type="paragraph" w:styleId="Nadpis2">
    <w:name w:val="heading 2"/>
    <w:basedOn w:val="Normln"/>
    <w:next w:val="Normln"/>
    <w:qFormat/>
    <w:pPr>
      <w:keepNext/>
      <w:jc w:val="center"/>
      <w:outlineLvl w:val="1"/>
    </w:pPr>
    <w:rPr>
      <w:rFonts w:ascii="Arial" w:hAnsi="Arial" w:cs="Arial"/>
      <w:b/>
      <w:bCs/>
    </w:rPr>
  </w:style>
  <w:style w:type="paragraph" w:styleId="Nadpis3">
    <w:name w:val="heading 3"/>
    <w:basedOn w:val="Normln"/>
    <w:next w:val="Normln"/>
    <w:qFormat/>
    <w:pPr>
      <w:keepNext/>
      <w:jc w:val="center"/>
      <w:outlineLvl w:val="2"/>
    </w:pPr>
    <w:rPr>
      <w:rFonts w:ascii="Arial" w:hAnsi="Arial"/>
      <w:b/>
      <w:bCs/>
      <w:sz w:val="24"/>
      <w:szCs w:val="24"/>
    </w:rPr>
  </w:style>
  <w:style w:type="paragraph" w:styleId="Nadpis4">
    <w:name w:val="heading 4"/>
    <w:basedOn w:val="Normln"/>
    <w:next w:val="Normln"/>
    <w:qFormat/>
    <w:pPr>
      <w:keepNext/>
      <w:tabs>
        <w:tab w:val="left" w:pos="567"/>
      </w:tabs>
      <w:outlineLvl w:val="3"/>
    </w:pPr>
    <w:rPr>
      <w:b/>
      <w:bCs/>
      <w:sz w:val="28"/>
      <w:szCs w:val="28"/>
      <w:u w:val="single"/>
    </w:rPr>
  </w:style>
  <w:style w:type="paragraph" w:styleId="Nadpis5">
    <w:name w:val="heading 5"/>
    <w:basedOn w:val="Normln"/>
    <w:next w:val="Normln"/>
    <w:qFormat/>
    <w:pPr>
      <w:keepNext/>
      <w:ind w:left="705"/>
      <w:jc w:val="both"/>
      <w:outlineLvl w:val="4"/>
    </w:pPr>
    <w:rPr>
      <w:rFonts w:ascii="Arial" w:hAnsi="Arial"/>
      <w:b/>
      <w:bCs/>
      <w:sz w:val="28"/>
      <w:szCs w:val="24"/>
    </w:rPr>
  </w:style>
  <w:style w:type="paragraph" w:styleId="Nadpis6">
    <w:name w:val="heading 6"/>
    <w:basedOn w:val="Normln"/>
    <w:next w:val="Normln"/>
    <w:qFormat/>
    <w:pPr>
      <w:keepNext/>
      <w:jc w:val="both"/>
      <w:outlineLvl w:val="5"/>
    </w:pPr>
    <w:rPr>
      <w:rFonts w:ascii="Arial" w:hAnsi="Arial"/>
      <w:b/>
      <w:bCs/>
    </w:rPr>
  </w:style>
  <w:style w:type="paragraph" w:styleId="Nadpis7">
    <w:name w:val="heading 7"/>
    <w:basedOn w:val="Normln"/>
    <w:next w:val="Normln"/>
    <w:qFormat/>
    <w:pPr>
      <w:keepNext/>
      <w:jc w:val="center"/>
      <w:outlineLvl w:val="6"/>
    </w:pPr>
    <w:rPr>
      <w:b/>
      <w:sz w:val="22"/>
    </w:rPr>
  </w:style>
  <w:style w:type="paragraph" w:styleId="Nadpis8">
    <w:name w:val="heading 8"/>
    <w:basedOn w:val="Normln"/>
    <w:next w:val="Normln"/>
    <w:qFormat/>
    <w:pPr>
      <w:keepNext/>
      <w:tabs>
        <w:tab w:val="left" w:pos="567"/>
      </w:tabs>
      <w:outlineLvl w:val="7"/>
    </w:pPr>
    <w:rPr>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2">
    <w:name w:val="Body Text Indent 2"/>
    <w:basedOn w:val="Normln"/>
    <w:pPr>
      <w:ind w:left="360" w:firstLine="348"/>
      <w:jc w:val="both"/>
    </w:pPr>
    <w:rPr>
      <w:rFonts w:ascii="Arial" w:hAnsi="Arial"/>
    </w:rPr>
  </w:style>
  <w:style w:type="paragraph" w:styleId="Nzev">
    <w:name w:val="Title"/>
    <w:basedOn w:val="Normln"/>
    <w:qFormat/>
    <w:pPr>
      <w:jc w:val="center"/>
    </w:pPr>
    <w:rPr>
      <w:b/>
      <w:bCs/>
      <w:sz w:val="32"/>
      <w:szCs w:val="24"/>
    </w:rPr>
  </w:style>
  <w:style w:type="character" w:styleId="Hypertextovodkaz">
    <w:name w:val="Hyperlink"/>
    <w:rPr>
      <w:color w:val="0000FF"/>
      <w:u w:val="single"/>
    </w:rPr>
  </w:style>
  <w:style w:type="paragraph" w:customStyle="1" w:styleId="WW-Zkladntext2">
    <w:name w:val="WW-Základní text 2"/>
    <w:basedOn w:val="Normln"/>
    <w:pPr>
      <w:suppressAutoHyphens/>
      <w:jc w:val="both"/>
    </w:pPr>
    <w:rPr>
      <w:rFonts w:ascii="Arial" w:hAnsi="Arial" w:cs="Arial"/>
      <w:sz w:val="24"/>
      <w:szCs w:val="24"/>
      <w:lang w:eastAsia="ar-SA"/>
    </w:rPr>
  </w:style>
  <w:style w:type="paragraph" w:styleId="Zpat">
    <w:name w:val="footer"/>
    <w:basedOn w:val="Normln"/>
    <w:pPr>
      <w:tabs>
        <w:tab w:val="center" w:pos="4536"/>
        <w:tab w:val="right" w:pos="9072"/>
      </w:tabs>
    </w:pPr>
    <w:rPr>
      <w:sz w:val="24"/>
      <w:szCs w:val="24"/>
    </w:rPr>
  </w:style>
  <w:style w:type="paragraph" w:styleId="Zkladntext2">
    <w:name w:val="Body Text 2"/>
    <w:basedOn w:val="Normln"/>
    <w:rPr>
      <w:sz w:val="28"/>
      <w:szCs w:val="24"/>
    </w:rPr>
  </w:style>
  <w:style w:type="paragraph" w:styleId="Zkladntext3">
    <w:name w:val="Body Text 3"/>
    <w:basedOn w:val="Normln"/>
    <w:pPr>
      <w:tabs>
        <w:tab w:val="left" w:pos="567"/>
      </w:tabs>
      <w:jc w:val="both"/>
    </w:pPr>
    <w:rPr>
      <w:rFonts w:ascii="Arial" w:hAnsi="Arial"/>
      <w:sz w:val="24"/>
      <w:szCs w:val="24"/>
    </w:rPr>
  </w:style>
  <w:style w:type="paragraph" w:styleId="Zkladntext">
    <w:name w:val="Body Text"/>
    <w:basedOn w:val="Normln"/>
    <w:rPr>
      <w:i/>
      <w:iCs/>
      <w:szCs w:val="24"/>
    </w:rPr>
  </w:style>
  <w:style w:type="paragraph" w:styleId="Zkladntextodsazen">
    <w:name w:val="Body Text Indent"/>
    <w:basedOn w:val="Normln"/>
    <w:pPr>
      <w:ind w:left="360"/>
      <w:jc w:val="both"/>
    </w:pPr>
    <w:rPr>
      <w:i/>
      <w:iCs/>
      <w:szCs w:val="24"/>
    </w:rPr>
  </w:style>
  <w:style w:type="paragraph" w:styleId="Zhlav">
    <w:name w:val="header"/>
    <w:basedOn w:val="Normln"/>
    <w:link w:val="ZhlavChar"/>
    <w:pPr>
      <w:tabs>
        <w:tab w:val="center" w:pos="4536"/>
        <w:tab w:val="right" w:pos="9072"/>
      </w:tabs>
    </w:pPr>
    <w:rPr>
      <w:sz w:val="24"/>
      <w:szCs w:val="24"/>
    </w:rPr>
  </w:style>
  <w:style w:type="paragraph" w:styleId="Zkladntextodsazen3">
    <w:name w:val="Body Text Indent 3"/>
    <w:basedOn w:val="Normln"/>
    <w:pPr>
      <w:ind w:left="360"/>
    </w:pPr>
    <w:rPr>
      <w:sz w:val="24"/>
      <w:szCs w:val="24"/>
    </w:rPr>
  </w:style>
  <w:style w:type="character" w:styleId="slostrnky">
    <w:name w:val="page number"/>
    <w:basedOn w:val="Standardnpsmoodstavce"/>
  </w:style>
  <w:style w:type="paragraph" w:customStyle="1" w:styleId="A-Hodnoceni">
    <w:name w:val="A-Hodnoceni"/>
    <w:basedOn w:val="Normln"/>
    <w:pPr>
      <w:overflowPunct w:val="0"/>
      <w:autoSpaceDE w:val="0"/>
      <w:autoSpaceDN w:val="0"/>
      <w:adjustRightInd w:val="0"/>
      <w:jc w:val="both"/>
      <w:textAlignment w:val="baseline"/>
    </w:pPr>
    <w:rPr>
      <w:b/>
      <w:bCs/>
      <w:i/>
      <w:iCs/>
      <w:sz w:val="24"/>
      <w:szCs w:val="24"/>
      <w:lang w:bidi="he-IL"/>
    </w:rPr>
  </w:style>
  <w:style w:type="paragraph" w:styleId="Textbubliny">
    <w:name w:val="Balloon Text"/>
    <w:basedOn w:val="Normln"/>
    <w:semiHidden/>
    <w:rsid w:val="00FD0398"/>
    <w:rPr>
      <w:rFonts w:ascii="Tahoma" w:hAnsi="Tahoma" w:cs="Tahoma"/>
      <w:sz w:val="16"/>
      <w:szCs w:val="16"/>
    </w:rPr>
  </w:style>
  <w:style w:type="character" w:customStyle="1" w:styleId="quote12">
    <w:name w:val="quote12"/>
    <w:rsid w:val="00FD0398"/>
    <w:rPr>
      <w:color w:val="00468E"/>
    </w:rPr>
  </w:style>
  <w:style w:type="paragraph" w:customStyle="1" w:styleId="Default">
    <w:name w:val="Default"/>
    <w:rsid w:val="00CF4862"/>
    <w:pPr>
      <w:autoSpaceDE w:val="0"/>
      <w:autoSpaceDN w:val="0"/>
      <w:adjustRightInd w:val="0"/>
    </w:pPr>
    <w:rPr>
      <w:rFonts w:ascii="Arial" w:hAnsi="Arial" w:cs="Arial"/>
      <w:color w:val="000000"/>
      <w:sz w:val="24"/>
      <w:szCs w:val="24"/>
    </w:rPr>
  </w:style>
  <w:style w:type="paragraph" w:customStyle="1" w:styleId="Standard">
    <w:name w:val="Standard"/>
    <w:rsid w:val="005279C2"/>
    <w:pPr>
      <w:spacing w:line="285" w:lineRule="auto"/>
    </w:pPr>
    <w:rPr>
      <w:color w:val="000000"/>
      <w:kern w:val="30"/>
      <w:sz w:val="24"/>
      <w:szCs w:val="24"/>
    </w:rPr>
  </w:style>
  <w:style w:type="character" w:customStyle="1" w:styleId="ZhlavChar">
    <w:name w:val="Záhlaví Char"/>
    <w:link w:val="Zhlav"/>
    <w:uiPriority w:val="99"/>
    <w:rsid w:val="00906C79"/>
    <w:rPr>
      <w:sz w:val="24"/>
      <w:szCs w:val="24"/>
    </w:rPr>
  </w:style>
  <w:style w:type="paragraph" w:styleId="Bezmezer">
    <w:name w:val="No Spacing"/>
    <w:uiPriority w:val="1"/>
    <w:qFormat/>
    <w:rsid w:val="00AD7742"/>
  </w:style>
  <w:style w:type="paragraph" w:styleId="Odstavecseseznamem">
    <w:name w:val="List Paragraph"/>
    <w:basedOn w:val="Normln"/>
    <w:uiPriority w:val="34"/>
    <w:qFormat/>
    <w:rsid w:val="00D250CD"/>
    <w:pPr>
      <w:spacing w:after="120" w:line="285" w:lineRule="auto"/>
      <w:ind w:left="720"/>
      <w:contextualSpacing/>
    </w:pPr>
    <w:rPr>
      <w:rFonts w:ascii="Calibri"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79953">
      <w:bodyDiv w:val="1"/>
      <w:marLeft w:val="0"/>
      <w:marRight w:val="0"/>
      <w:marTop w:val="0"/>
      <w:marBottom w:val="0"/>
      <w:divBdr>
        <w:top w:val="none" w:sz="0" w:space="0" w:color="auto"/>
        <w:left w:val="none" w:sz="0" w:space="0" w:color="auto"/>
        <w:bottom w:val="none" w:sz="0" w:space="0" w:color="auto"/>
        <w:right w:val="none" w:sz="0" w:space="0" w:color="auto"/>
      </w:divBdr>
    </w:div>
    <w:div w:id="17531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itel@zshty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A0FB-7F37-4841-AA4B-F53835C9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6764</Words>
  <Characters>39911</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Základní škola Horšovský Týn, okres Domažlice</vt:lpstr>
    </vt:vector>
  </TitlesOfParts>
  <Company>ZŠ H.Týn</Company>
  <LinksUpToDate>false</LinksUpToDate>
  <CharactersWithSpaces>46582</CharactersWithSpaces>
  <SharedDoc>false</SharedDoc>
  <HLinks>
    <vt:vector size="6" baseType="variant">
      <vt:variant>
        <vt:i4>5439593</vt:i4>
      </vt:variant>
      <vt:variant>
        <vt:i4>0</vt:i4>
      </vt:variant>
      <vt:variant>
        <vt:i4>0</vt:i4>
      </vt:variant>
      <vt:variant>
        <vt:i4>5</vt:i4>
      </vt:variant>
      <vt:variant>
        <vt:lpwstr>mailto:reditel@zshtyn.cz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Horšovský Týn, okres Domažlice</dc:title>
  <dc:subject/>
  <dc:creator>Pavel Janský</dc:creator>
  <cp:keywords/>
  <dc:description/>
  <cp:lastModifiedBy>Lokvenc Tomáš</cp:lastModifiedBy>
  <cp:revision>2</cp:revision>
  <cp:lastPrinted>2018-12-06T11:09:00Z</cp:lastPrinted>
  <dcterms:created xsi:type="dcterms:W3CDTF">2020-07-31T09:50:00Z</dcterms:created>
  <dcterms:modified xsi:type="dcterms:W3CDTF">2020-07-31T09:50:00Z</dcterms:modified>
</cp:coreProperties>
</file>