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03" w:rsidRDefault="009F5FFC" w:rsidP="009F5FFC">
      <w:pPr>
        <w:jc w:val="center"/>
        <w:rPr>
          <w:rFonts w:ascii="Times New Roman" w:hAnsi="Times New Roman" w:cs="Times New Roman"/>
          <w:sz w:val="24"/>
          <w:szCs w:val="24"/>
        </w:rPr>
      </w:pPr>
      <w:r w:rsidRPr="009F5FFC">
        <w:rPr>
          <w:rFonts w:ascii="Times New Roman" w:hAnsi="Times New Roman" w:cs="Times New Roman"/>
          <w:sz w:val="24"/>
          <w:szCs w:val="24"/>
        </w:rPr>
        <w:t>PL – VLASTIVĚDA – PROTEKTORÁT A 2. SVĚTOVÁ VÁLKA</w:t>
      </w:r>
    </w:p>
    <w:p w:rsidR="009F5FFC" w:rsidRDefault="009F5FFC" w:rsidP="009F5F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5FFC" w:rsidRDefault="009F5FFC" w:rsidP="009F5FF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Odpověz ANO nebo NE:</w:t>
      </w:r>
    </w:p>
    <w:p w:rsidR="009F5FFC" w:rsidRDefault="009F5FFC" w:rsidP="009F5FF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sv. válka začala 31. září 1939 .  </w:t>
      </w:r>
      <w:r w:rsidR="008E1FEC">
        <w:rPr>
          <w:rFonts w:ascii="Times New Roman" w:hAnsi="Times New Roman" w:cs="Times New Roman"/>
          <w:sz w:val="24"/>
          <w:szCs w:val="24"/>
        </w:rPr>
        <w:t>--------------</w:t>
      </w:r>
    </w:p>
    <w:p w:rsidR="009F5FFC" w:rsidRDefault="009F5FFC" w:rsidP="009F5FF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Němci </w:t>
      </w:r>
      <w:r w:rsidR="001B731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abrané české území se nazývá </w:t>
      </w:r>
      <w:proofErr w:type="spellStart"/>
      <w:r>
        <w:rPr>
          <w:rFonts w:ascii="Times New Roman" w:hAnsi="Times New Roman" w:cs="Times New Roman"/>
          <w:sz w:val="24"/>
          <w:szCs w:val="24"/>
        </w:rPr>
        <w:t>sudety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E1FEC">
        <w:rPr>
          <w:rFonts w:ascii="Times New Roman" w:hAnsi="Times New Roman" w:cs="Times New Roman"/>
          <w:sz w:val="24"/>
          <w:szCs w:val="24"/>
        </w:rPr>
        <w:t>-----------------</w:t>
      </w:r>
    </w:p>
    <w:p w:rsidR="009F5FFC" w:rsidRDefault="009F5FFC" w:rsidP="009F5FF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5FFC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FFC">
        <w:rPr>
          <w:rFonts w:ascii="Times New Roman" w:hAnsi="Times New Roman" w:cs="Times New Roman"/>
          <w:sz w:val="24"/>
          <w:szCs w:val="24"/>
        </w:rPr>
        <w:t>listopadu 1939 Němci uzavřeli české vysoké školy.</w:t>
      </w:r>
      <w:r w:rsidR="008E1FEC">
        <w:rPr>
          <w:rFonts w:ascii="Times New Roman" w:hAnsi="Times New Roman" w:cs="Times New Roman"/>
          <w:sz w:val="24"/>
          <w:szCs w:val="24"/>
        </w:rPr>
        <w:t xml:space="preserve"> ---------------</w:t>
      </w:r>
    </w:p>
    <w:p w:rsidR="009F5FFC" w:rsidRDefault="009F5FFC" w:rsidP="009F5FF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5FFC">
        <w:rPr>
          <w:rFonts w:ascii="Times New Roman" w:hAnsi="Times New Roman" w:cs="Times New Roman"/>
          <w:sz w:val="24"/>
          <w:szCs w:val="24"/>
        </w:rPr>
        <w:t xml:space="preserve">Jedním z důsledků atentátu na </w:t>
      </w:r>
      <w:proofErr w:type="spellStart"/>
      <w:r w:rsidRPr="009F5FFC">
        <w:rPr>
          <w:rFonts w:ascii="Times New Roman" w:hAnsi="Times New Roman" w:cs="Times New Roman"/>
          <w:sz w:val="24"/>
          <w:szCs w:val="24"/>
        </w:rPr>
        <w:t>Heydricha</w:t>
      </w:r>
      <w:proofErr w:type="spellEnd"/>
      <w:r w:rsidRPr="009F5FFC">
        <w:rPr>
          <w:rFonts w:ascii="Times New Roman" w:hAnsi="Times New Roman" w:cs="Times New Roman"/>
          <w:sz w:val="24"/>
          <w:szCs w:val="24"/>
        </w:rPr>
        <w:t xml:space="preserve"> bylo vyhlazení dvou vesnic.</w:t>
      </w:r>
      <w:r w:rsidR="008E1FEC">
        <w:rPr>
          <w:rFonts w:ascii="Times New Roman" w:hAnsi="Times New Roman" w:cs="Times New Roman"/>
          <w:sz w:val="24"/>
          <w:szCs w:val="24"/>
        </w:rPr>
        <w:t xml:space="preserve"> ----------</w:t>
      </w:r>
    </w:p>
    <w:p w:rsidR="009F5FFC" w:rsidRDefault="009F5FFC" w:rsidP="009F5FF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5FFC">
        <w:rPr>
          <w:rFonts w:ascii="Times New Roman" w:hAnsi="Times New Roman" w:cs="Times New Roman"/>
          <w:sz w:val="24"/>
          <w:szCs w:val="24"/>
        </w:rPr>
        <w:t>Válka skončila 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FFC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FFC">
        <w:rPr>
          <w:rFonts w:ascii="Times New Roman" w:hAnsi="Times New Roman" w:cs="Times New Roman"/>
          <w:sz w:val="24"/>
          <w:szCs w:val="24"/>
        </w:rPr>
        <w:t>1945 kapitulací Německa.</w:t>
      </w:r>
      <w:r w:rsidR="008E1FEC">
        <w:rPr>
          <w:rFonts w:ascii="Times New Roman" w:hAnsi="Times New Roman" w:cs="Times New Roman"/>
          <w:sz w:val="24"/>
          <w:szCs w:val="24"/>
        </w:rPr>
        <w:t xml:space="preserve"> ----------------------------</w:t>
      </w:r>
    </w:p>
    <w:p w:rsidR="009F5FFC" w:rsidRDefault="001930A0" w:rsidP="00BA19B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A19B7" w:rsidRPr="00BA19B7">
        <w:rPr>
          <w:rFonts w:ascii="Times New Roman" w:hAnsi="Times New Roman" w:cs="Times New Roman"/>
          <w:sz w:val="24"/>
          <w:szCs w:val="24"/>
        </w:rPr>
        <w:t xml:space="preserve">ajenka </w:t>
      </w:r>
    </w:p>
    <w:p w:rsidR="00146DB1" w:rsidRDefault="00146DB1" w:rsidP="00146DB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46DB1" w:rsidRDefault="00906809" w:rsidP="00146DB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450.3pt;margin-top:3.3pt;width:42.3pt;height:0;z-index:251674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9" type="#_x0000_t32" style="position:absolute;left:0;text-align:left;margin-left:387.4pt;margin-top:3.3pt;width:42.3pt;height:0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8" type="#_x0000_t32" style="position:absolute;left:0;text-align:left;margin-left:329.15pt;margin-top:3.3pt;width:42.3pt;height:0;z-index:251672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7" type="#_x0000_t32" style="position:absolute;left:0;text-align:left;margin-left:281.65pt;margin-top:3.3pt;width:42.3pt;height:0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6" type="#_x0000_t32" style="position:absolute;left:0;text-align:left;margin-left:229.1pt;margin-top:3.3pt;width:42.3pt;height:0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5" type="#_x0000_t32" style="position:absolute;left:0;text-align:left;margin-left:174.3pt;margin-top:3.3pt;width:42.3pt;height:0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4" type="#_x0000_t32" style="position:absolute;left:0;text-align:left;margin-left:60.55pt;margin-top:3.3pt;width:42.3pt;height:0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27" type="#_x0000_t32" style="position:absolute;left:0;text-align:left;margin-left:120pt;margin-top:3.3pt;width:42.3pt;height:0;z-index:251661312" o:connectortype="straight" strokecolor="red"/>
        </w:pict>
      </w:r>
    </w:p>
    <w:p w:rsidR="00146DB1" w:rsidRDefault="00906809" w:rsidP="00146DB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4" type="#_x0000_t32" style="position:absolute;left:0;text-align:left;margin-left:345.1pt;margin-top:11.45pt;width:42.3pt;height:0;z-index:2516787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1" type="#_x0000_t32" style="position:absolute;left:0;text-align:left;margin-left:281.65pt;margin-top:11.45pt;width:42.3pt;height:0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3" type="#_x0000_t32" style="position:absolute;left:0;text-align:left;margin-left:224.55pt;margin-top:11.45pt;width:42.3pt;height:0;z-index:2516776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2" type="#_x0000_t32" style="position:absolute;left:0;text-align:left;margin-left:168.55pt;margin-top:11.45pt;width:42.3pt;height:0;z-index:251676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28" type="#_x0000_t32" style="position:absolute;left:0;text-align:left;margin-left:120pt;margin-top:11.45pt;width:42.3pt;height:0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29" type="#_x0000_t32" style="position:absolute;left:0;text-align:left;margin-left:120pt;margin-top:11.45pt;width:42.3pt;height:0;z-index:251663360" o:connectortype="straight" strokecolor="red"/>
        </w:pict>
      </w:r>
    </w:p>
    <w:p w:rsidR="00146DB1" w:rsidRDefault="00146DB1" w:rsidP="00146DB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46DB1" w:rsidRDefault="00906809" w:rsidP="00146DB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7" type="#_x0000_t32" style="position:absolute;left:0;text-align:left;margin-left:239.35pt;margin-top:3.7pt;width:42.3pt;height:0;z-index:2516817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6" type="#_x0000_t32" style="position:absolute;left:0;text-align:left;margin-left:174.3pt;margin-top:3.7pt;width:42.3pt;height:0;z-index:2516807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5" type="#_x0000_t32" style="position:absolute;left:0;text-align:left;margin-left:70.9pt;margin-top:3.7pt;width:42.3pt;height:0;z-index:2516797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0" type="#_x0000_t32" style="position:absolute;left:0;text-align:left;margin-left:120pt;margin-top:3.7pt;width:42.3pt;height:0;z-index:251664384" o:connectortype="straight" strokecolor="red"/>
        </w:pict>
      </w:r>
    </w:p>
    <w:p w:rsidR="00146DB1" w:rsidRPr="00BA19B7" w:rsidRDefault="00906809" w:rsidP="00146DB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54" type="#_x0000_t32" style="position:absolute;left:0;text-align:left;margin-left:229.1pt;margin-top:11.85pt;width:42.3pt;height:0;z-index:2516889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9" type="#_x0000_t32" style="position:absolute;left:0;text-align:left;margin-left:132pt;margin-top:11.85pt;width:42.3pt;height:0;z-index:2516838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50" type="#_x0000_t32" style="position:absolute;left:0;text-align:left;margin-left:79.6pt;margin-top:11.85pt;width:42.3pt;height:0;z-index:2516848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2" type="#_x0000_t32" style="position:absolute;left:0;text-align:left;margin-left:181.3pt;margin-top:11.85pt;width:42.3pt;height:0;z-index:251666432" o:connectortype="straight" strokecolor="red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51" type="#_x0000_t32" style="position:absolute;left:0;text-align:left;margin-left:28.6pt;margin-top:11.85pt;width:42.3pt;height:0;z-index:2516858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8" type="#_x0000_t32" style="position:absolute;left:0;text-align:left;margin-left:-24.05pt;margin-top:11.85pt;width:42.3pt;height:0;z-index:2516828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53" type="#_x0000_t32" style="position:absolute;left:0;text-align:left;margin-left:-72.7pt;margin-top:11.85pt;width:42.3pt;height:0;z-index:251687936" o:connectortype="straight"/>
        </w:pict>
      </w:r>
    </w:p>
    <w:p w:rsidR="001930A0" w:rsidRDefault="00906809" w:rsidP="00BA19B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57" type="#_x0000_t32" style="position:absolute;left:0;text-align:left;margin-left:114.85pt;margin-top:24.5pt;width:42.3pt;height:0;z-index:2516910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1" type="#_x0000_t32" style="position:absolute;left:0;text-align:left;margin-left:60.8pt;margin-top:24.5pt;width:42.3pt;height:0;z-index:251665408" o:connectortype="straight" strokecolor="red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3.8pt;margin-top:87.35pt;width:456.65pt;height:177.15pt;z-index:251660288;mso-width-relative:margin;mso-height-relative:margin">
            <v:textbox style="mso-next-textbox:#_x0000_s1026">
              <w:txbxContent>
                <w:p w:rsidR="00AD74BE" w:rsidRDefault="00AD74BE" w:rsidP="00BA19B7">
                  <w:pPr>
                    <w:pStyle w:val="Odstavecseseznamem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 konci války vypuklo v českých městech…</w:t>
                  </w:r>
                </w:p>
                <w:p w:rsidR="00AD74BE" w:rsidRDefault="00AD74BE" w:rsidP="00BA19B7">
                  <w:pPr>
                    <w:pStyle w:val="Odstavecseseznamem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Příjmení atentátníka na zastupujícího říšského protektora.</w:t>
                  </w:r>
                </w:p>
                <w:p w:rsidR="00AD74BE" w:rsidRDefault="00AD74BE" w:rsidP="00BA19B7">
                  <w:pPr>
                    <w:pStyle w:val="Odstavecseseznamem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 měli napsáno Židé na žluté šesticípé hvězdě?</w:t>
                  </w:r>
                </w:p>
                <w:p w:rsidR="00146DB1" w:rsidRDefault="00AD74BE" w:rsidP="00146DB1">
                  <w:pPr>
                    <w:pStyle w:val="Odstavecseseznamem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Tajná německá policie</w:t>
                  </w:r>
                </w:p>
                <w:p w:rsidR="001B731A" w:rsidRDefault="00146DB1" w:rsidP="00146DB1">
                  <w:pPr>
                    <w:pStyle w:val="Odstavecseseznamem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Jaká armáda osvobodila Horšovský Týn 5. 5. 1945?</w:t>
                  </w:r>
                </w:p>
                <w:p w:rsidR="00146DB1" w:rsidRDefault="00146DB1" w:rsidP="00146DB1">
                  <w:pPr>
                    <w:pStyle w:val="Odstavecseseznamem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Obec vypálena nacisty</w:t>
                  </w:r>
                </w:p>
                <w:p w:rsidR="00146DB1" w:rsidRDefault="008E1FEC" w:rsidP="00146DB1">
                  <w:pPr>
                    <w:pStyle w:val="Odstavecseseznamem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</w:t>
                  </w:r>
                  <w:r w:rsidR="0019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abrané území</w:t>
                  </w:r>
                  <w:r w:rsidR="00146D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Němci</w:t>
                  </w:r>
                </w:p>
                <w:p w:rsidR="00146DB1" w:rsidRDefault="00146DB1" w:rsidP="00146DB1">
                  <w:pPr>
                    <w:pStyle w:val="Odstavecseseznamem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6DB1" w:rsidRDefault="00146DB1" w:rsidP="00146DB1">
                  <w:pPr>
                    <w:pStyle w:val="Odstavecseseznamem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Pojem z tajenky vysvětli: </w:t>
                  </w:r>
                </w:p>
                <w:p w:rsidR="00146DB1" w:rsidRDefault="00146DB1" w:rsidP="00146DB1">
                  <w:pPr>
                    <w:pStyle w:val="Odstavecseseznamem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6DB1" w:rsidRPr="00146DB1" w:rsidRDefault="00146DB1" w:rsidP="00146DB1">
                  <w:pPr>
                    <w:pStyle w:val="Odstavecseseznamem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------------------------------------------------------------------------------------------------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73" type="#_x0000_t32" style="position:absolute;left:0;text-align:left;margin-left:-30.4pt;margin-top:72.5pt;width:42.3pt;height:0;z-index:2517073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72" type="#_x0000_t32" style="position:absolute;left:0;text-align:left;margin-left:18.35pt;margin-top:72.5pt;width:42.3pt;height:0;z-index:2517063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71" type="#_x0000_t32" style="position:absolute;left:0;text-align:left;margin-left:72.55pt;margin-top:72.5pt;width:42.3pt;height:0;z-index:2517053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70" type="#_x0000_t32" style="position:absolute;left:0;text-align:left;margin-left:239.35pt;margin-top:72.5pt;width:42.3pt;height:0;z-index:2517043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69" type="#_x0000_t32" style="position:absolute;left:0;text-align:left;margin-left:182.25pt;margin-top:72.5pt;width:42.3pt;height:0;z-index:2517032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67" type="#_x0000_t32" style="position:absolute;left:0;text-align:left;margin-left:-60pt;margin-top:49.65pt;width:42.3pt;height:0;z-index:2517012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68" type="#_x0000_t32" style="position:absolute;left:0;text-align:left;margin-left:-2.3pt;margin-top:49.65pt;width:42.3pt;height:0;z-index:2517022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66" type="#_x0000_t32" style="position:absolute;left:0;text-align:left;margin-left:60.55pt;margin-top:49.65pt;width:42.3pt;height:0;z-index:2517002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65" type="#_x0000_t32" style="position:absolute;left:0;text-align:left;margin-left:113.2pt;margin-top:49.65pt;width:42.3pt;height:0;z-index:2516992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3" type="#_x0000_t32" style="position:absolute;left:0;text-align:left;margin-left:168pt;margin-top:49.65pt;width:42.3pt;height:0;z-index:251667456" o:connectortype="straight" strokecolor="red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64" type="#_x0000_t32" style="position:absolute;left:0;text-align:left;margin-left:223.6pt;margin-top:49.65pt;width:42.3pt;height:0;z-index:2516981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63" type="#_x0000_t32" style="position:absolute;left:0;text-align:left;margin-left:442.85pt;margin-top:24.5pt;width:42.3pt;height:0;z-index:2516971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62" type="#_x0000_t32" style="position:absolute;left:0;text-align:left;margin-left:387.4pt;margin-top:24.5pt;width:42.3pt;height:0;z-index:2516961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59" type="#_x0000_t32" style="position:absolute;left:0;text-align:left;margin-left:335.45pt;margin-top:24.5pt;width:42.3pt;height:0;z-index:2516930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61" type="#_x0000_t32" style="position:absolute;left:0;text-align:left;margin-left:286.85pt;margin-top:24.5pt;width:42.3pt;height:0;z-index:2516951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60" type="#_x0000_t32" style="position:absolute;left:0;text-align:left;margin-left:229.1pt;margin-top:24.5pt;width:42.3pt;height:0;z-index:2516940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58" type="#_x0000_t32" style="position:absolute;left:0;text-align:left;margin-left:168.55pt;margin-top:24.5pt;width:42.3pt;height:0;z-index:2516920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56" type="#_x0000_t32" style="position:absolute;left:0;text-align:left;margin-left:125.7pt;margin-top:72.5pt;width:42.3pt;height:0;z-index:251689984" o:connectortype="straight" strokecolor="red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52" type="#_x0000_t32" style="position:absolute;left:0;text-align:left;margin-left:168pt;margin-top:-28.05pt;width:42.3pt;height:0;z-index:251686912" o:connectortype="straight"/>
        </w:pict>
      </w:r>
    </w:p>
    <w:p w:rsidR="001930A0" w:rsidRPr="001930A0" w:rsidRDefault="001930A0" w:rsidP="001930A0"/>
    <w:p w:rsidR="001930A0" w:rsidRPr="001930A0" w:rsidRDefault="001930A0" w:rsidP="001930A0"/>
    <w:p w:rsidR="001930A0" w:rsidRPr="001930A0" w:rsidRDefault="001930A0" w:rsidP="001930A0"/>
    <w:p w:rsidR="001930A0" w:rsidRPr="001930A0" w:rsidRDefault="001930A0" w:rsidP="001930A0"/>
    <w:p w:rsidR="001930A0" w:rsidRPr="001930A0" w:rsidRDefault="001930A0" w:rsidP="001930A0"/>
    <w:p w:rsidR="001930A0" w:rsidRPr="001930A0" w:rsidRDefault="001930A0" w:rsidP="001930A0"/>
    <w:p w:rsidR="001930A0" w:rsidRPr="001930A0" w:rsidRDefault="001930A0" w:rsidP="001930A0"/>
    <w:p w:rsidR="001930A0" w:rsidRPr="001930A0" w:rsidRDefault="001930A0" w:rsidP="001930A0"/>
    <w:p w:rsidR="001930A0" w:rsidRDefault="001930A0" w:rsidP="001930A0">
      <w:pPr>
        <w:jc w:val="right"/>
      </w:pPr>
    </w:p>
    <w:p w:rsidR="001930A0" w:rsidRDefault="00906809" w:rsidP="001930A0">
      <w:pPr>
        <w:jc w:val="right"/>
      </w:pPr>
      <w:r>
        <w:rPr>
          <w:noProof/>
        </w:rPr>
        <w:pict>
          <v:shape id="_x0000_s1074" type="#_x0000_t202" style="position:absolute;left:0;text-align:left;margin-left:-10.4pt;margin-top:18.55pt;width:388.15pt;height:32.7pt;z-index:251709440;mso-width-relative:margin;mso-height-relative:margin">
            <v:textbox>
              <w:txbxContent>
                <w:p w:rsidR="009F220F" w:rsidRPr="001930A0" w:rsidRDefault="009F220F" w:rsidP="009F220F">
                  <w:pPr>
                    <w:pStyle w:val="Odstavecseseznamem"/>
                    <w:numPr>
                      <w:ilvl w:val="0"/>
                      <w:numId w:val="4"/>
                    </w:numPr>
                  </w:pPr>
                  <w:r>
                    <w:t xml:space="preserve">Podle videa a učebnice rozlušti pojem týkající se druhé sv. války a ten následně vysvětli. </w:t>
                  </w:r>
                </w:p>
                <w:p w:rsidR="009F220F" w:rsidRDefault="009F220F"/>
              </w:txbxContent>
            </v:textbox>
          </v:shape>
        </w:pict>
      </w:r>
    </w:p>
    <w:p w:rsidR="001930A0" w:rsidRPr="009F220F" w:rsidRDefault="001930A0" w:rsidP="001930A0">
      <w:pPr>
        <w:jc w:val="right"/>
      </w:pPr>
    </w:p>
    <w:tbl>
      <w:tblPr>
        <w:tblStyle w:val="Mkatabulky"/>
        <w:tblpPr w:leftFromText="141" w:rightFromText="141" w:vertAnchor="text" w:horzAnchor="page" w:tblpX="3321" w:tblpY="138"/>
        <w:tblW w:w="8503" w:type="dxa"/>
        <w:tblLook w:val="04A0"/>
      </w:tblPr>
      <w:tblGrid>
        <w:gridCol w:w="6996"/>
        <w:gridCol w:w="848"/>
        <w:gridCol w:w="659"/>
      </w:tblGrid>
      <w:tr w:rsidR="008E1FEC" w:rsidRPr="009F220F" w:rsidTr="009F220F">
        <w:trPr>
          <w:trHeight w:val="3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0F" w:rsidRPr="009F220F" w:rsidRDefault="009F220F" w:rsidP="009F220F">
            <w:pPr>
              <w:pStyle w:val="Odstavecseseznamem"/>
              <w:ind w:left="0"/>
            </w:pPr>
            <w:r w:rsidRPr="009F220F">
              <w:t xml:space="preserve">Mnichovskou dohodu podepsaly Německo, Francie, Itálie a Velká Británie.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0F" w:rsidRPr="009F220F" w:rsidRDefault="009F220F" w:rsidP="009F220F">
            <w:pPr>
              <w:pStyle w:val="Odstavecseseznamem"/>
              <w:ind w:left="0"/>
            </w:pPr>
            <w:r w:rsidRPr="009F220F">
              <w:t>ANO G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F220F" w:rsidRPr="009F220F" w:rsidRDefault="009F220F" w:rsidP="009F220F">
            <w:pPr>
              <w:pStyle w:val="Odstavecseseznamem"/>
              <w:ind w:left="0"/>
            </w:pPr>
            <w:r w:rsidRPr="009F220F">
              <w:t xml:space="preserve">NE </w:t>
            </w:r>
            <w:r w:rsidR="008E1FEC">
              <w:t>A</w:t>
            </w:r>
          </w:p>
        </w:tc>
      </w:tr>
      <w:tr w:rsidR="008E1FEC" w:rsidRPr="009F220F" w:rsidTr="009F220F">
        <w:trPr>
          <w:trHeight w:val="28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220F" w:rsidRPr="009F220F" w:rsidRDefault="009F220F" w:rsidP="009F220F">
            <w:r w:rsidRPr="009F220F">
              <w:t xml:space="preserve">Druhá sv. válka v Evropě skončila 7. 5. 1944.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20F" w:rsidRPr="009F220F" w:rsidRDefault="009F220F" w:rsidP="009F220F">
            <w:pPr>
              <w:pStyle w:val="Odstavecseseznamem"/>
              <w:ind w:left="0"/>
            </w:pPr>
            <w:r w:rsidRPr="009F220F">
              <w:t>ANO T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F220F" w:rsidRPr="009F220F" w:rsidRDefault="009F220F" w:rsidP="009F220F">
            <w:pPr>
              <w:pStyle w:val="Odstavecseseznamem"/>
              <w:ind w:left="0"/>
            </w:pPr>
            <w:r w:rsidRPr="009F220F">
              <w:t>NE E</w:t>
            </w:r>
          </w:p>
        </w:tc>
      </w:tr>
      <w:tr w:rsidR="008E1FEC" w:rsidRPr="009F220F" w:rsidTr="009F220F">
        <w:trPr>
          <w:trHeight w:val="28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9F220F" w:rsidRPr="009F220F" w:rsidRDefault="009F220F" w:rsidP="009F220F">
            <w:pPr>
              <w:pStyle w:val="Odstavecseseznamem"/>
              <w:ind w:left="0"/>
            </w:pPr>
            <w:r w:rsidRPr="009F220F">
              <w:t xml:space="preserve">Českoslovenští letci se zúčastnili bitvy o Británii.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F220F" w:rsidRPr="009F220F" w:rsidRDefault="009F220F" w:rsidP="009F220F">
            <w:pPr>
              <w:pStyle w:val="Odstavecseseznamem"/>
              <w:ind w:left="0"/>
            </w:pPr>
            <w:r w:rsidRPr="009F220F">
              <w:t>ANO 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F220F" w:rsidRPr="009F220F" w:rsidRDefault="009F220F" w:rsidP="009F220F">
            <w:pPr>
              <w:pStyle w:val="Odstavecseseznamem"/>
              <w:ind w:left="0"/>
            </w:pPr>
            <w:r w:rsidRPr="009F220F">
              <w:t xml:space="preserve">NE </w:t>
            </w:r>
            <w:r w:rsidR="008E1FEC">
              <w:t>E</w:t>
            </w:r>
          </w:p>
        </w:tc>
      </w:tr>
      <w:tr w:rsidR="008E1FEC" w:rsidRPr="009F220F" w:rsidTr="009F220F">
        <w:trPr>
          <w:trHeight w:val="28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9F220F" w:rsidRPr="009F220F" w:rsidRDefault="009F220F" w:rsidP="009F220F">
            <w:pPr>
              <w:pStyle w:val="Odstavecseseznamem"/>
              <w:ind w:left="0"/>
            </w:pPr>
            <w:r w:rsidRPr="009F220F">
              <w:t xml:space="preserve">R. </w:t>
            </w:r>
            <w:proofErr w:type="spellStart"/>
            <w:r w:rsidRPr="009F220F">
              <w:t>Heydrich</w:t>
            </w:r>
            <w:proofErr w:type="spellEnd"/>
            <w:r w:rsidRPr="009F220F">
              <w:t xml:space="preserve"> zemřel stejný den, kdy na něj byl spáchán atentát.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F220F" w:rsidRPr="009F220F" w:rsidRDefault="009F220F" w:rsidP="009F220F">
            <w:pPr>
              <w:pStyle w:val="Odstavecseseznamem"/>
              <w:ind w:left="0"/>
            </w:pPr>
            <w:r w:rsidRPr="009F220F">
              <w:t>ANO</w:t>
            </w:r>
            <w:r w:rsidR="008E1FEC">
              <w:t xml:space="preserve"> N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F220F" w:rsidRPr="009F220F" w:rsidRDefault="009F220F" w:rsidP="009F220F">
            <w:pPr>
              <w:pStyle w:val="Odstavecseseznamem"/>
              <w:ind w:left="0"/>
            </w:pPr>
            <w:r w:rsidRPr="009F220F">
              <w:t>NE T</w:t>
            </w:r>
          </w:p>
        </w:tc>
      </w:tr>
      <w:tr w:rsidR="008E1FEC" w:rsidRPr="009F220F" w:rsidTr="009F220F">
        <w:trPr>
          <w:trHeight w:val="28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9F220F" w:rsidRPr="009F220F" w:rsidRDefault="009F220F" w:rsidP="009F220F">
            <w:pPr>
              <w:pStyle w:val="Odstavecseseznamem"/>
              <w:ind w:left="0"/>
            </w:pPr>
            <w:r w:rsidRPr="009F220F">
              <w:t xml:space="preserve">Německé letectvo se nazývá </w:t>
            </w:r>
            <w:proofErr w:type="spellStart"/>
            <w:r w:rsidRPr="009F220F">
              <w:t>Luftwaffe</w:t>
            </w:r>
            <w:proofErr w:type="spellEnd"/>
            <w:r w:rsidRPr="009F220F">
              <w:t>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F220F" w:rsidRPr="009F220F" w:rsidRDefault="009F220F" w:rsidP="009F220F">
            <w:pPr>
              <w:pStyle w:val="Odstavecseseznamem"/>
              <w:ind w:left="0"/>
            </w:pPr>
            <w:r w:rsidRPr="009F220F">
              <w:t>ANO A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F220F" w:rsidRPr="009F220F" w:rsidRDefault="009F220F" w:rsidP="009F220F">
            <w:pPr>
              <w:pStyle w:val="Odstavecseseznamem"/>
              <w:ind w:left="0"/>
            </w:pPr>
            <w:r w:rsidRPr="009F220F">
              <w:t xml:space="preserve">NE </w:t>
            </w:r>
            <w:r w:rsidR="008E1FEC">
              <w:t>T</w:t>
            </w:r>
          </w:p>
        </w:tc>
      </w:tr>
      <w:tr w:rsidR="008E1FEC" w:rsidRPr="009F220F" w:rsidTr="009F220F">
        <w:trPr>
          <w:trHeight w:val="28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9F220F" w:rsidRPr="009F220F" w:rsidRDefault="009F220F" w:rsidP="009F220F">
            <w:pPr>
              <w:pStyle w:val="Odstavecseseznamem"/>
              <w:ind w:left="0"/>
            </w:pPr>
            <w:r w:rsidRPr="009F220F">
              <w:t xml:space="preserve">Čína zaútočila na </w:t>
            </w:r>
            <w:proofErr w:type="spellStart"/>
            <w:r w:rsidRPr="009F220F">
              <w:t>Pearl</w:t>
            </w:r>
            <w:proofErr w:type="spellEnd"/>
            <w:r w:rsidRPr="009F220F">
              <w:t xml:space="preserve"> </w:t>
            </w:r>
            <w:proofErr w:type="spellStart"/>
            <w:r w:rsidRPr="009F220F">
              <w:t>Harbor</w:t>
            </w:r>
            <w:proofErr w:type="spellEnd"/>
            <w:r w:rsidRPr="009F220F">
              <w:t xml:space="preserve">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F220F" w:rsidRPr="009F220F" w:rsidRDefault="009F220F" w:rsidP="009F220F">
            <w:pPr>
              <w:pStyle w:val="Odstavecseseznamem"/>
              <w:ind w:left="0"/>
            </w:pPr>
            <w:r w:rsidRPr="009F220F">
              <w:t xml:space="preserve">ANO </w:t>
            </w:r>
            <w:r w:rsidR="008E1FEC">
              <w:t>Á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F220F" w:rsidRPr="009F220F" w:rsidRDefault="009F220F" w:rsidP="009F220F">
            <w:pPr>
              <w:pStyle w:val="Odstavecseseznamem"/>
              <w:ind w:left="0"/>
            </w:pPr>
            <w:r w:rsidRPr="009F220F">
              <w:t>NE P</w:t>
            </w:r>
          </w:p>
        </w:tc>
      </w:tr>
      <w:tr w:rsidR="008E1FEC" w:rsidRPr="009F220F" w:rsidTr="009F220F">
        <w:trPr>
          <w:trHeight w:val="30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9F220F" w:rsidRPr="009F220F" w:rsidRDefault="009F220F" w:rsidP="009F220F">
            <w:pPr>
              <w:pStyle w:val="Odstavecseseznamem"/>
              <w:ind w:left="0"/>
            </w:pPr>
            <w:r w:rsidRPr="009F220F">
              <w:t xml:space="preserve">Vylodění v Normandii proběhlo 6. 6. 1944.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F220F" w:rsidRPr="009F220F" w:rsidRDefault="009F220F" w:rsidP="009F220F">
            <w:pPr>
              <w:pStyle w:val="Odstavecseseznamem"/>
              <w:ind w:left="0"/>
            </w:pPr>
            <w:r w:rsidRPr="009F220F">
              <w:t>ANO O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F220F" w:rsidRPr="009F220F" w:rsidRDefault="009F220F" w:rsidP="009F220F">
            <w:pPr>
              <w:pStyle w:val="Odstavecseseznamem"/>
              <w:ind w:left="0"/>
            </w:pPr>
            <w:r w:rsidRPr="009F220F">
              <w:t xml:space="preserve">NE </w:t>
            </w:r>
            <w:r w:rsidR="008E1FEC">
              <w:t>T</w:t>
            </w:r>
          </w:p>
        </w:tc>
      </w:tr>
    </w:tbl>
    <w:p w:rsidR="00BA19B7" w:rsidRPr="001930A0" w:rsidRDefault="00883257" w:rsidP="001930A0">
      <w:r>
        <w:rPr>
          <w:noProof/>
        </w:rPr>
        <w:pict>
          <v:shape id="_x0000_s1077" type="#_x0000_t202" style="position:absolute;margin-left:-60.6pt;margin-top:6.8pt;width:140.2pt;height:78.45pt;z-index:251713536;mso-position-horizontal-relative:text;mso-position-vertical-relative:text;mso-width-relative:margin;mso-height-relative:margin">
            <v:textbox>
              <w:txbxContent>
                <w:p w:rsidR="00883257" w:rsidRDefault="00883257">
                  <w:hyperlink r:id="rId5" w:history="1">
                    <w:r>
                      <w:rPr>
                        <w:rStyle w:val="Hypertextovodkaz"/>
                      </w:rPr>
                      <w:t>https://www.youtube.com/watch?v=6LWRYnT9XEg</w:t>
                    </w:r>
                  </w:hyperlink>
                </w:p>
              </w:txbxContent>
            </v:textbox>
          </v:shape>
        </w:pict>
      </w:r>
      <w:r w:rsidR="00906809">
        <w:rPr>
          <w:noProof/>
        </w:rPr>
        <w:pict>
          <v:shape id="_x0000_s1075" type="#_x0000_t202" style="position:absolute;margin-left:-2.3pt;margin-top:121.1pt;width:406.4pt;height:48pt;z-index:251711488;mso-position-horizontal-relative:text;mso-position-vertical-relative:text;mso-width-relative:margin;mso-height-relative:margin">
            <v:textbox>
              <w:txbxContent>
                <w:p w:rsidR="009F220F" w:rsidRDefault="009F220F">
                  <w:r>
                    <w:t xml:space="preserve">Pojem: </w:t>
                  </w:r>
                </w:p>
                <w:p w:rsidR="009F220F" w:rsidRDefault="009F220F">
                  <w:r>
                    <w:t>--------------------------------------------------------------------------------------------------------------</w:t>
                  </w:r>
                </w:p>
              </w:txbxContent>
            </v:textbox>
          </v:shape>
        </w:pict>
      </w:r>
    </w:p>
    <w:sectPr w:rsidR="00BA19B7" w:rsidRPr="001930A0" w:rsidSect="00C97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B2B"/>
    <w:multiLevelType w:val="hybridMultilevel"/>
    <w:tmpl w:val="0DAA8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55EC1"/>
    <w:multiLevelType w:val="hybridMultilevel"/>
    <w:tmpl w:val="DEE6D0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5D7F2C"/>
    <w:multiLevelType w:val="hybridMultilevel"/>
    <w:tmpl w:val="5C6CF3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03973"/>
    <w:multiLevelType w:val="hybridMultilevel"/>
    <w:tmpl w:val="AA006F60"/>
    <w:lvl w:ilvl="0" w:tplc="1C24D7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/>
  <w:rsids>
    <w:rsidRoot w:val="009F5FFC"/>
    <w:rsid w:val="00146DB1"/>
    <w:rsid w:val="001900EE"/>
    <w:rsid w:val="001930A0"/>
    <w:rsid w:val="001B731A"/>
    <w:rsid w:val="003B159D"/>
    <w:rsid w:val="005C550C"/>
    <w:rsid w:val="007F43C1"/>
    <w:rsid w:val="0088106E"/>
    <w:rsid w:val="00883257"/>
    <w:rsid w:val="0089147F"/>
    <w:rsid w:val="008D31D5"/>
    <w:rsid w:val="008E1FEC"/>
    <w:rsid w:val="00906809"/>
    <w:rsid w:val="009F220F"/>
    <w:rsid w:val="009F5FFC"/>
    <w:rsid w:val="00A0484D"/>
    <w:rsid w:val="00AD74BE"/>
    <w:rsid w:val="00B64C91"/>
    <w:rsid w:val="00BA19B7"/>
    <w:rsid w:val="00C97603"/>
    <w:rsid w:val="00E4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red"/>
    </o:shapedefaults>
    <o:shapelayout v:ext="edit">
      <o:idmap v:ext="edit" data="1"/>
      <o:rules v:ext="edit">
        <o:r id="V:Rule47" type="connector" idref="#_x0000_s1031"/>
        <o:r id="V:Rule48" type="connector" idref="#_x0000_s1034"/>
        <o:r id="V:Rule49" type="connector" idref="#_x0000_s1059"/>
        <o:r id="V:Rule50" type="connector" idref="#_x0000_s1056"/>
        <o:r id="V:Rule51" type="connector" idref="#_x0000_s1039"/>
        <o:r id="V:Rule52" type="connector" idref="#_x0000_s1065"/>
        <o:r id="V:Rule53" type="connector" idref="#_x0000_s1030"/>
        <o:r id="V:Rule54" type="connector" idref="#_x0000_s1044"/>
        <o:r id="V:Rule55" type="connector" idref="#_x0000_s1058"/>
        <o:r id="V:Rule56" type="connector" idref="#_x0000_s1032"/>
        <o:r id="V:Rule57" type="connector" idref="#_x0000_s1048"/>
        <o:r id="V:Rule58" type="connector" idref="#_x0000_s1054"/>
        <o:r id="V:Rule59" type="connector" idref="#_x0000_s1033"/>
        <o:r id="V:Rule60" type="connector" idref="#_x0000_s1029"/>
        <o:r id="V:Rule61" type="connector" idref="#_x0000_s1035"/>
        <o:r id="V:Rule62" type="connector" idref="#_x0000_s1062"/>
        <o:r id="V:Rule63" type="connector" idref="#_x0000_s1041"/>
        <o:r id="V:Rule64" type="connector" idref="#_x0000_s1040"/>
        <o:r id="V:Rule65" type="connector" idref="#_x0000_s1069"/>
        <o:r id="V:Rule66" type="connector" idref="#_x0000_s1061"/>
        <o:r id="V:Rule67" type="connector" idref="#_x0000_s1051"/>
        <o:r id="V:Rule68" type="connector" idref="#_x0000_s1045"/>
        <o:r id="V:Rule69" type="connector" idref="#_x0000_s1027"/>
        <o:r id="V:Rule70" type="connector" idref="#_x0000_s1043"/>
        <o:r id="V:Rule71" type="connector" idref="#_x0000_s1066"/>
        <o:r id="V:Rule72" type="connector" idref="#_x0000_s1037"/>
        <o:r id="V:Rule73" type="connector" idref="#_x0000_s1063"/>
        <o:r id="V:Rule74" type="connector" idref="#_x0000_s1053"/>
        <o:r id="V:Rule75" type="connector" idref="#_x0000_s1068"/>
        <o:r id="V:Rule76" type="connector" idref="#_x0000_s1049"/>
        <o:r id="V:Rule77" type="connector" idref="#_x0000_s1067"/>
        <o:r id="V:Rule78" type="connector" idref="#_x0000_s1038"/>
        <o:r id="V:Rule79" type="connector" idref="#_x0000_s1042"/>
        <o:r id="V:Rule80" type="connector" idref="#_x0000_s1052"/>
        <o:r id="V:Rule81" type="connector" idref="#_x0000_s1036"/>
        <o:r id="V:Rule82" type="connector" idref="#_x0000_s1057"/>
        <o:r id="V:Rule83" type="connector" idref="#_x0000_s1050"/>
        <o:r id="V:Rule84" type="connector" idref="#_x0000_s1073"/>
        <o:r id="V:Rule85" type="connector" idref="#_x0000_s1064"/>
        <o:r id="V:Rule86" type="connector" idref="#_x0000_s1028"/>
        <o:r id="V:Rule87" type="connector" idref="#_x0000_s1072"/>
        <o:r id="V:Rule88" type="connector" idref="#_x0000_s1070"/>
        <o:r id="V:Rule89" type="connector" idref="#_x0000_s1047"/>
        <o:r id="V:Rule90" type="connector" idref="#_x0000_s1071"/>
        <o:r id="V:Rule91" type="connector" idref="#_x0000_s1046"/>
        <o:r id="V:Rule92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76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5FFC"/>
    <w:pPr>
      <w:ind w:left="720"/>
      <w:contextualSpacing/>
    </w:pPr>
  </w:style>
  <w:style w:type="table" w:styleId="Mkatabulky">
    <w:name w:val="Table Grid"/>
    <w:basedOn w:val="Normlntabulka"/>
    <w:uiPriority w:val="59"/>
    <w:rsid w:val="00BA1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A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9B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8832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LWRYnT9X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5</cp:revision>
  <dcterms:created xsi:type="dcterms:W3CDTF">2020-05-08T08:34:00Z</dcterms:created>
  <dcterms:modified xsi:type="dcterms:W3CDTF">2020-05-13T17:38:00Z</dcterms:modified>
</cp:coreProperties>
</file>