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06" w:rsidRDefault="00521488">
      <w:r>
        <w:t xml:space="preserve">Řešení </w:t>
      </w:r>
      <w:proofErr w:type="spellStart"/>
      <w:r>
        <w:t>Čj</w:t>
      </w:r>
      <w:proofErr w:type="spellEnd"/>
      <w:r>
        <w:t>:  25.5.</w:t>
      </w:r>
    </w:p>
    <w:p w:rsidR="00521488" w:rsidRPr="00521488" w:rsidRDefault="00521488">
      <w:pPr>
        <w:rPr>
          <w:sz w:val="48"/>
          <w:szCs w:val="48"/>
        </w:rPr>
      </w:pPr>
      <w:r w:rsidRPr="00521488">
        <w:rPr>
          <w:sz w:val="48"/>
          <w:szCs w:val="48"/>
        </w:rPr>
        <w:t>Václav a Richard odešli do kina. Žaneta a Jana si spolu prohlížely časopis. Koťata a štěňata si vesele</w:t>
      </w:r>
      <w:r>
        <w:rPr>
          <w:sz w:val="48"/>
          <w:szCs w:val="48"/>
        </w:rPr>
        <w:t xml:space="preserve"> hrála. Lžičky, nože a vidličky</w:t>
      </w:r>
      <w:r w:rsidRPr="00521488">
        <w:rPr>
          <w:sz w:val="48"/>
          <w:szCs w:val="48"/>
        </w:rPr>
        <w:t xml:space="preserve"> ležely  v myčce. Talíře a hrnky stály ještě na stole. Srnci a zajíci pobíhali po lese. Kůzlata a jehňata se pásla na trávníku. Kůzle a jehňata se pásly na trávníku. Stromy a keře se ohýbaly ve větru. Kolem potoka rostly vrby a olše. Hrady a zámky opět otevřely brány turistům. Martina a Petra si opakovaly anglická slovíčka.</w:t>
      </w:r>
    </w:p>
    <w:sectPr w:rsidR="00521488" w:rsidRPr="00521488" w:rsidSect="0005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21488"/>
    <w:rsid w:val="00052F06"/>
    <w:rsid w:val="003A7F86"/>
    <w:rsid w:val="0052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1</cp:revision>
  <dcterms:created xsi:type="dcterms:W3CDTF">2020-05-22T18:23:00Z</dcterms:created>
  <dcterms:modified xsi:type="dcterms:W3CDTF">2020-05-22T18:34:00Z</dcterms:modified>
</cp:coreProperties>
</file>