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7C29" w14:textId="7ABA6AE0" w:rsidR="00D03EEF" w:rsidRDefault="00D8756D" w:rsidP="00D8756D">
      <w:pPr>
        <w:jc w:val="center"/>
        <w:rPr>
          <w:sz w:val="32"/>
          <w:szCs w:val="32"/>
          <w:u w:val="single"/>
        </w:rPr>
      </w:pPr>
      <w:r w:rsidRPr="00D8756D">
        <w:rPr>
          <w:sz w:val="32"/>
          <w:szCs w:val="32"/>
          <w:u w:val="single"/>
        </w:rPr>
        <w:t>Zoner Callisto – Ozuben</w:t>
      </w:r>
      <w:r w:rsidR="008E092B">
        <w:rPr>
          <w:sz w:val="32"/>
          <w:szCs w:val="32"/>
          <w:u w:val="single"/>
        </w:rPr>
        <w:t>é</w:t>
      </w:r>
      <w:r w:rsidRPr="00D8756D">
        <w:rPr>
          <w:sz w:val="32"/>
          <w:szCs w:val="32"/>
          <w:u w:val="single"/>
        </w:rPr>
        <w:t xml:space="preserve"> kola</w:t>
      </w:r>
    </w:p>
    <w:p w14:paraId="60E0D85A" w14:textId="2CD8F19A" w:rsidR="00D8756D" w:rsidRDefault="00D8756D" w:rsidP="00D8756D">
      <w:pPr>
        <w:rPr>
          <w:sz w:val="32"/>
          <w:szCs w:val="32"/>
          <w:u w:val="single"/>
        </w:rPr>
      </w:pPr>
    </w:p>
    <w:p w14:paraId="47D2C30D" w14:textId="77C195CE" w:rsidR="00D8756D" w:rsidRDefault="00D8756D" w:rsidP="00D8756D">
      <w:pPr>
        <w:rPr>
          <w:sz w:val="28"/>
          <w:szCs w:val="28"/>
          <w:u w:val="single"/>
        </w:rPr>
      </w:pPr>
      <w:r w:rsidRPr="00D8756D">
        <w:rPr>
          <w:sz w:val="28"/>
          <w:szCs w:val="28"/>
          <w:u w:val="single"/>
        </w:rPr>
        <w:t>Postup:</w:t>
      </w:r>
    </w:p>
    <w:p w14:paraId="7E9A7354" w14:textId="45636F9E" w:rsidR="002861B5" w:rsidRPr="003B3E46" w:rsidRDefault="0063655A" w:rsidP="0063655A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262626"/>
          <w:sz w:val="23"/>
          <w:szCs w:val="23"/>
          <w:lang w:eastAsia="cs-CZ"/>
        </w:rPr>
      </w:pPr>
      <w:r w:rsidRPr="003B3E46">
        <w:rPr>
          <w:rFonts w:ascii="Arial" w:eastAsia="Times New Roman" w:hAnsi="Arial" w:cs="Arial"/>
          <w:color w:val="262626"/>
          <w:sz w:val="23"/>
          <w:szCs w:val="23"/>
          <w:lang w:eastAsia="cs-CZ"/>
        </w:rPr>
        <w:t>Soubor – nastavení dokumentu</w:t>
      </w:r>
    </w:p>
    <w:p w14:paraId="12BDEABA" w14:textId="77777777" w:rsidR="002861B5" w:rsidRPr="003B3E46" w:rsidRDefault="002861B5" w:rsidP="002861B5">
      <w:pPr>
        <w:pStyle w:val="Odstavecseseznamem"/>
        <w:rPr>
          <w:rFonts w:ascii="Arial" w:eastAsia="Times New Roman" w:hAnsi="Arial" w:cs="Arial"/>
          <w:color w:val="262626"/>
          <w:sz w:val="23"/>
          <w:szCs w:val="23"/>
          <w:lang w:eastAsia="cs-CZ"/>
        </w:rPr>
      </w:pPr>
    </w:p>
    <w:p w14:paraId="7CF9D588" w14:textId="1DF7C594" w:rsidR="002861B5" w:rsidRPr="002861B5" w:rsidRDefault="002861B5" w:rsidP="002861B5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3C27E1" wp14:editId="66B08C00">
            <wp:extent cx="3543300" cy="3571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1243" w14:textId="357AE7FB" w:rsidR="002861B5" w:rsidRPr="003B3E46" w:rsidRDefault="002861B5" w:rsidP="002861B5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262626"/>
          <w:sz w:val="23"/>
          <w:szCs w:val="23"/>
          <w:lang w:eastAsia="cs-CZ"/>
        </w:rPr>
      </w:pPr>
      <w:r w:rsidRPr="003B3E46">
        <w:rPr>
          <w:rFonts w:ascii="Arial" w:eastAsia="Times New Roman" w:hAnsi="Arial" w:cs="Arial"/>
          <w:color w:val="262626"/>
          <w:sz w:val="23"/>
          <w:szCs w:val="23"/>
          <w:lang w:eastAsia="cs-CZ"/>
        </w:rPr>
        <w:t>Zvolte a nastavte vodící linky</w:t>
      </w:r>
    </w:p>
    <w:p w14:paraId="47226997" w14:textId="0E39A4CB" w:rsidR="002861B5" w:rsidRDefault="002861B5" w:rsidP="002861B5">
      <w:pPr>
        <w:pStyle w:val="Odstavecseseznamem"/>
        <w:rPr>
          <w:sz w:val="28"/>
          <w:szCs w:val="28"/>
        </w:rPr>
      </w:pPr>
    </w:p>
    <w:p w14:paraId="5473B88A" w14:textId="0BF11DED" w:rsidR="002861B5" w:rsidRDefault="002861B5" w:rsidP="002861B5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DB302F" wp14:editId="1B9DB338">
            <wp:extent cx="4610100" cy="3045414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886" cy="30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0797" w14:textId="77777777" w:rsidR="003B3E46" w:rsidRPr="003B3E46" w:rsidRDefault="002861B5" w:rsidP="002861B5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color w:val="262626"/>
          <w:sz w:val="23"/>
          <w:szCs w:val="23"/>
          <w:lang w:eastAsia="cs-CZ"/>
        </w:rPr>
      </w:pPr>
      <w:r w:rsidRPr="003B3E46">
        <w:rPr>
          <w:rFonts w:ascii="Arial" w:eastAsia="Times New Roman" w:hAnsi="Arial" w:cs="Arial"/>
          <w:color w:val="262626"/>
          <w:sz w:val="23"/>
          <w:szCs w:val="23"/>
          <w:lang w:eastAsia="cs-CZ"/>
        </w:rPr>
        <w:t>Vodící linky, které jsou navzájem kolmé vytvoří průsečík – střed ozubených kol</w:t>
      </w:r>
    </w:p>
    <w:p w14:paraId="242E4775" w14:textId="77777777" w:rsidR="003B3E46" w:rsidRDefault="003B3E46" w:rsidP="003B3E4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45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lastRenderedPageBreak/>
        <w:t>Delším podržením tlačítka </w:t>
      </w:r>
      <w:r>
        <w:rPr>
          <w:rStyle w:val="Siln"/>
          <w:rFonts w:ascii="Arial" w:hAnsi="Arial" w:cs="Arial"/>
          <w:color w:val="262626"/>
          <w:sz w:val="23"/>
          <w:szCs w:val="23"/>
        </w:rPr>
        <w:t>Tvar</w:t>
      </w:r>
      <w:r>
        <w:rPr>
          <w:rFonts w:ascii="Arial" w:hAnsi="Arial" w:cs="Arial"/>
          <w:color w:val="262626"/>
          <w:sz w:val="23"/>
          <w:szCs w:val="23"/>
        </w:rPr>
        <w:t> vyvolejte kontextový dialog a vyberte možnost </w:t>
      </w:r>
      <w:r>
        <w:rPr>
          <w:rStyle w:val="Siln"/>
          <w:rFonts w:ascii="Arial" w:hAnsi="Arial" w:cs="Arial"/>
          <w:color w:val="262626"/>
          <w:sz w:val="23"/>
          <w:szCs w:val="23"/>
        </w:rPr>
        <w:t>Hvězda</w:t>
      </w:r>
      <w:r>
        <w:rPr>
          <w:rFonts w:ascii="Arial" w:hAnsi="Arial" w:cs="Arial"/>
          <w:color w:val="262626"/>
          <w:sz w:val="23"/>
          <w:szCs w:val="23"/>
        </w:rPr>
        <w:t>. Nastavte </w:t>
      </w:r>
      <w:r>
        <w:rPr>
          <w:rStyle w:val="Siln"/>
          <w:rFonts w:ascii="Arial" w:hAnsi="Arial" w:cs="Arial"/>
          <w:color w:val="262626"/>
          <w:sz w:val="23"/>
          <w:szCs w:val="23"/>
        </w:rPr>
        <w:t>Ostrost</w:t>
      </w:r>
      <w:r>
        <w:rPr>
          <w:rFonts w:ascii="Arial" w:hAnsi="Arial" w:cs="Arial"/>
          <w:color w:val="262626"/>
          <w:sz w:val="23"/>
          <w:szCs w:val="23"/>
        </w:rPr>
        <w:t> přibližně na 30 %, počet cípů navolte na dvanáct. Nemusíte to přesně dodržet, ale je lepší navolit sudý počet cípů. Objekt je pak symetrický pro více než jednu osu a nenastanou problémy s otáčením.</w:t>
      </w:r>
    </w:p>
    <w:p w14:paraId="3F84766E" w14:textId="77777777" w:rsidR="003B3E46" w:rsidRPr="003B3E46" w:rsidRDefault="003B3E46" w:rsidP="003B3E4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45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Za současného stisku klávesy </w:t>
      </w:r>
      <w:r>
        <w:rPr>
          <w:rStyle w:val="Siln"/>
          <w:rFonts w:ascii="Arial" w:hAnsi="Arial" w:cs="Arial"/>
          <w:color w:val="262626"/>
          <w:sz w:val="23"/>
          <w:szCs w:val="23"/>
        </w:rPr>
        <w:t>Ctrl</w:t>
      </w:r>
      <w:r>
        <w:rPr>
          <w:rFonts w:ascii="Arial" w:hAnsi="Arial" w:cs="Arial"/>
          <w:color w:val="262626"/>
          <w:sz w:val="23"/>
          <w:szCs w:val="23"/>
        </w:rPr>
        <w:t> vytvořte objekt ze středu určeného vodícími linkami. Přepněte v kontextovém dialogu nástroje </w:t>
      </w:r>
      <w:r>
        <w:rPr>
          <w:rStyle w:val="Siln"/>
          <w:rFonts w:ascii="Arial" w:hAnsi="Arial" w:cs="Arial"/>
          <w:color w:val="262626"/>
          <w:sz w:val="23"/>
          <w:szCs w:val="23"/>
        </w:rPr>
        <w:t>Tvar</w:t>
      </w:r>
      <w:r>
        <w:rPr>
          <w:rFonts w:ascii="Arial" w:hAnsi="Arial" w:cs="Arial"/>
          <w:color w:val="262626"/>
          <w:sz w:val="23"/>
          <w:szCs w:val="23"/>
        </w:rPr>
        <w:t> na </w:t>
      </w:r>
      <w:r>
        <w:rPr>
          <w:rStyle w:val="Siln"/>
          <w:rFonts w:ascii="Arial" w:hAnsi="Arial" w:cs="Arial"/>
          <w:color w:val="262626"/>
          <w:sz w:val="23"/>
          <w:szCs w:val="23"/>
        </w:rPr>
        <w:t>Kružnici</w:t>
      </w:r>
      <w:r>
        <w:rPr>
          <w:rFonts w:ascii="Arial" w:hAnsi="Arial" w:cs="Arial"/>
          <w:color w:val="262626"/>
          <w:sz w:val="23"/>
          <w:szCs w:val="23"/>
        </w:rPr>
        <w:t>. Ze stejného středu při současném stisku klávesy </w:t>
      </w:r>
      <w:r>
        <w:rPr>
          <w:rStyle w:val="Siln"/>
          <w:rFonts w:ascii="Arial" w:hAnsi="Arial" w:cs="Arial"/>
          <w:color w:val="262626"/>
          <w:sz w:val="23"/>
          <w:szCs w:val="23"/>
        </w:rPr>
        <w:t>Shift</w:t>
      </w:r>
      <w:r>
        <w:rPr>
          <w:rFonts w:ascii="Arial" w:hAnsi="Arial" w:cs="Arial"/>
          <w:color w:val="262626"/>
          <w:sz w:val="23"/>
          <w:szCs w:val="23"/>
        </w:rPr>
        <w:t> vytvořte kružnici o asi dvoutřetinové velikosti. Oba objekty vyberte nástrojem </w:t>
      </w:r>
      <w:r>
        <w:rPr>
          <w:rStyle w:val="Siln"/>
          <w:rFonts w:ascii="Arial" w:hAnsi="Arial" w:cs="Arial"/>
          <w:color w:val="262626"/>
          <w:sz w:val="23"/>
          <w:szCs w:val="23"/>
        </w:rPr>
        <w:t>Výběr</w:t>
      </w:r>
      <w:r>
        <w:rPr>
          <w:rFonts w:ascii="Arial" w:hAnsi="Arial" w:cs="Arial"/>
          <w:color w:val="262626"/>
          <w:sz w:val="23"/>
          <w:szCs w:val="23"/>
        </w:rPr>
        <w:t>.</w:t>
      </w:r>
      <w:r w:rsidRPr="003B3E46">
        <w:rPr>
          <w:noProof/>
        </w:rPr>
        <w:t xml:space="preserve"> </w:t>
      </w:r>
    </w:p>
    <w:p w14:paraId="1E781944" w14:textId="35DECDA8" w:rsidR="003B3E46" w:rsidRDefault="003B3E46" w:rsidP="003B3E4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45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noProof/>
        </w:rPr>
        <w:drawing>
          <wp:inline distT="0" distB="0" distL="0" distR="0" wp14:anchorId="6BEAC22C" wp14:editId="282804ED">
            <wp:extent cx="2381250" cy="2381250"/>
            <wp:effectExtent l="0" t="0" r="0" b="0"/>
            <wp:docPr id="3" name="obrázek 3" descr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A88C" w14:textId="77777777" w:rsidR="003B3E46" w:rsidRDefault="003B3E46" w:rsidP="003B3E4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45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Přejděte do </w:t>
      </w:r>
      <w:r>
        <w:rPr>
          <w:rStyle w:val="Siln"/>
          <w:rFonts w:ascii="Arial" w:hAnsi="Arial" w:cs="Arial"/>
          <w:color w:val="262626"/>
          <w:sz w:val="23"/>
          <w:szCs w:val="23"/>
        </w:rPr>
        <w:t>Objekty | Logické operace</w:t>
      </w:r>
      <w:r>
        <w:rPr>
          <w:rFonts w:ascii="Arial" w:hAnsi="Arial" w:cs="Arial"/>
          <w:color w:val="262626"/>
          <w:sz w:val="23"/>
          <w:szCs w:val="23"/>
        </w:rPr>
        <w:t>, odstraňte zatržítko u funkce </w:t>
      </w:r>
      <w:r>
        <w:rPr>
          <w:rStyle w:val="Siln"/>
          <w:rFonts w:ascii="Arial" w:hAnsi="Arial" w:cs="Arial"/>
          <w:color w:val="262626"/>
          <w:sz w:val="23"/>
          <w:szCs w:val="23"/>
        </w:rPr>
        <w:t>Zachovat původní objekty</w:t>
      </w:r>
      <w:r>
        <w:rPr>
          <w:rFonts w:ascii="Arial" w:hAnsi="Arial" w:cs="Arial"/>
          <w:color w:val="262626"/>
          <w:sz w:val="23"/>
          <w:szCs w:val="23"/>
        </w:rPr>
        <w:t> a stiskněte </w:t>
      </w:r>
      <w:r>
        <w:rPr>
          <w:rStyle w:val="Siln"/>
          <w:rFonts w:ascii="Arial" w:hAnsi="Arial" w:cs="Arial"/>
          <w:color w:val="262626"/>
          <w:sz w:val="23"/>
          <w:szCs w:val="23"/>
        </w:rPr>
        <w:t>Průnik objektů</w:t>
      </w:r>
      <w:r>
        <w:rPr>
          <w:rFonts w:ascii="Arial" w:hAnsi="Arial" w:cs="Arial"/>
          <w:color w:val="262626"/>
          <w:sz w:val="23"/>
          <w:szCs w:val="23"/>
        </w:rPr>
        <w:t>. Výchozí a výsledný obrázek vidíte zde</w:t>
      </w:r>
    </w:p>
    <w:p w14:paraId="006DFD4E" w14:textId="00CB765D" w:rsidR="003B3E46" w:rsidRPr="003B3E46" w:rsidRDefault="003B3E46" w:rsidP="003B3E46">
      <w:pPr>
        <w:pStyle w:val="Normlnweb"/>
        <w:shd w:val="clear" w:color="auto" w:fill="FFFFFF"/>
        <w:spacing w:before="0" w:beforeAutospacing="0" w:after="345" w:afterAutospacing="0"/>
        <w:ind w:left="72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noProof/>
        </w:rPr>
        <w:drawing>
          <wp:inline distT="0" distB="0" distL="0" distR="0" wp14:anchorId="119429A2" wp14:editId="7C0DDEB9">
            <wp:extent cx="2381250" cy="2381250"/>
            <wp:effectExtent l="0" t="0" r="0" b="0"/>
            <wp:docPr id="4" name="obrázek 4" descr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8169" w14:textId="77777777" w:rsidR="003B3E46" w:rsidRPr="003B3E46" w:rsidRDefault="003B3E46" w:rsidP="003B3E46">
      <w:pPr>
        <w:pStyle w:val="Normlnweb"/>
        <w:shd w:val="clear" w:color="auto" w:fill="FFFFFF"/>
        <w:spacing w:before="0" w:beforeAutospacing="0" w:after="345" w:afterAutospacing="0"/>
        <w:ind w:left="720"/>
        <w:jc w:val="center"/>
        <w:rPr>
          <w:rFonts w:ascii="Arial" w:hAnsi="Arial" w:cs="Arial"/>
          <w:color w:val="262626"/>
          <w:sz w:val="23"/>
          <w:szCs w:val="23"/>
        </w:rPr>
      </w:pPr>
    </w:p>
    <w:p w14:paraId="558AA8E6" w14:textId="13388F6F" w:rsidR="002861B5" w:rsidRPr="003B3E46" w:rsidRDefault="003B3E46" w:rsidP="002861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Nyní opět vytvořte kružnici ze středu objektu. Velikost udělejte s ohledem na velikost „ozubení“ kola. Opět oba objekty vyberte nástrojem </w:t>
      </w:r>
      <w:r>
        <w:rPr>
          <w:rStyle w:val="Siln"/>
          <w:rFonts w:ascii="Arial" w:hAnsi="Arial" w:cs="Arial"/>
          <w:color w:val="262626"/>
          <w:sz w:val="23"/>
          <w:szCs w:val="23"/>
          <w:shd w:val="clear" w:color="auto" w:fill="FFFFFF"/>
        </w:rPr>
        <w:t>Tvar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 V dialogu </w:t>
      </w:r>
      <w:r>
        <w:rPr>
          <w:rStyle w:val="Siln"/>
          <w:rFonts w:ascii="Arial" w:hAnsi="Arial" w:cs="Arial"/>
          <w:color w:val="262626"/>
          <w:sz w:val="23"/>
          <w:szCs w:val="23"/>
          <w:shd w:val="clear" w:color="auto" w:fill="FFFFFF"/>
        </w:rPr>
        <w:t>Objekty | Logické operace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 (opět bez zatržítka </w:t>
      </w:r>
      <w:r>
        <w:rPr>
          <w:rStyle w:val="Siln"/>
          <w:rFonts w:ascii="Arial" w:hAnsi="Arial" w:cs="Arial"/>
          <w:color w:val="262626"/>
          <w:sz w:val="23"/>
          <w:szCs w:val="23"/>
          <w:shd w:val="clear" w:color="auto" w:fill="FFFFFF"/>
        </w:rPr>
        <w:t>Zachovat původní objekty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) stiskněte </w:t>
      </w:r>
      <w:r>
        <w:rPr>
          <w:rStyle w:val="Siln"/>
          <w:rFonts w:ascii="Arial" w:hAnsi="Arial" w:cs="Arial"/>
          <w:color w:val="262626"/>
          <w:sz w:val="23"/>
          <w:szCs w:val="23"/>
          <w:shd w:val="clear" w:color="auto" w:fill="FFFFFF"/>
        </w:rPr>
        <w:t>Spojit objekty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</w:t>
      </w:r>
    </w:p>
    <w:p w14:paraId="7BE3449A" w14:textId="33CA7430" w:rsidR="003B3E46" w:rsidRDefault="003B3E46" w:rsidP="003B3E46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E99115A" wp14:editId="059AD1D5">
            <wp:extent cx="2262201" cy="2132965"/>
            <wp:effectExtent l="0" t="0" r="508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6" t="3449"/>
                    <a:stretch/>
                  </pic:blipFill>
                  <pic:spPr bwMode="auto">
                    <a:xfrm>
                      <a:off x="0" y="0"/>
                      <a:ext cx="2281887" cy="215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811E7" w14:textId="1F709526" w:rsidR="003B3E46" w:rsidRDefault="003B3E46" w:rsidP="003B3E46">
      <w:pPr>
        <w:pStyle w:val="Odstavecseseznamem"/>
        <w:rPr>
          <w:sz w:val="28"/>
          <w:szCs w:val="28"/>
        </w:rPr>
      </w:pPr>
    </w:p>
    <w:p w14:paraId="3D169232" w14:textId="25F35544" w:rsidR="003B3E46" w:rsidRDefault="003B3E46" w:rsidP="003B3E46">
      <w:pPr>
        <w:pStyle w:val="Odstavecseseznamem"/>
        <w:rPr>
          <w:sz w:val="28"/>
          <w:szCs w:val="28"/>
        </w:rPr>
      </w:pPr>
    </w:p>
    <w:p w14:paraId="0D6CF4C7" w14:textId="145AB081" w:rsidR="003B3E46" w:rsidRDefault="003B3E46" w:rsidP="003B3E46">
      <w:pPr>
        <w:pStyle w:val="Odstavecseseznamem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F5F2B8" wp14:editId="546D77F3">
            <wp:extent cx="2381250" cy="2381250"/>
            <wp:effectExtent l="0" t="0" r="0" b="0"/>
            <wp:docPr id="6" name="obrázek 3" descr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D01A" w14:textId="47BD9E78" w:rsidR="003B3E46" w:rsidRDefault="003B3E46" w:rsidP="003B3E46">
      <w:pPr>
        <w:pStyle w:val="Odstavecseseznamem"/>
        <w:numPr>
          <w:ilvl w:val="0"/>
          <w:numId w:val="3"/>
        </w:numPr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 w:rsidRPr="003B3E46">
        <w:rPr>
          <w:rFonts w:ascii="Arial" w:hAnsi="Arial" w:cs="Arial"/>
          <w:color w:val="262626"/>
          <w:sz w:val="23"/>
          <w:szCs w:val="23"/>
          <w:shd w:val="clear" w:color="auto" w:fill="FFFFFF"/>
        </w:rPr>
        <w:t>Ze středu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vložíme kružnici </w:t>
      </w:r>
      <w:r w:rsidR="00CF03DE">
        <w:rPr>
          <w:rFonts w:ascii="Arial" w:hAnsi="Arial" w:cs="Arial"/>
          <w:color w:val="262626"/>
          <w:sz w:val="23"/>
          <w:szCs w:val="23"/>
          <w:shd w:val="clear" w:color="auto" w:fill="FFFFFF"/>
        </w:rPr>
        <w:t>a vyřízneme otvor</w:t>
      </w:r>
    </w:p>
    <w:p w14:paraId="50753D88" w14:textId="12800A6A" w:rsidR="00CF03DE" w:rsidRDefault="00CF03DE" w:rsidP="00CF03DE">
      <w:pPr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14:paraId="551C386F" w14:textId="33059F52" w:rsidR="00CF03DE" w:rsidRDefault="00CF03DE" w:rsidP="00CF03DE">
      <w:pPr>
        <w:jc w:val="center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62626"/>
          <w:sz w:val="23"/>
          <w:szCs w:val="23"/>
          <w:shd w:val="clear" w:color="auto" w:fill="FFFFFF"/>
        </w:rPr>
        <w:drawing>
          <wp:inline distT="0" distB="0" distL="0" distR="0" wp14:anchorId="56C4386F" wp14:editId="639700C6">
            <wp:extent cx="2907481" cy="223837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48" cy="224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DC23" w14:textId="1659C2CD" w:rsidR="00CF03DE" w:rsidRDefault="00CF03DE" w:rsidP="00CF03DE">
      <w:pPr>
        <w:pStyle w:val="Odstavecseseznamem"/>
        <w:numPr>
          <w:ilvl w:val="0"/>
          <w:numId w:val="3"/>
        </w:numPr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Zvolte barvu výplně a proveďte duplikaci, vyberte objekty a zvolte přechod</w:t>
      </w:r>
      <w:r w:rsidR="008E092B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proofErr w:type="gramStart"/>
      <w:r w:rsidR="008E092B">
        <w:rPr>
          <w:rFonts w:ascii="Arial" w:hAnsi="Arial" w:cs="Arial"/>
          <w:color w:val="262626"/>
          <w:sz w:val="23"/>
          <w:szCs w:val="23"/>
          <w:shd w:val="clear" w:color="auto" w:fill="FFFFFF"/>
        </w:rPr>
        <w:t>( Objekty</w:t>
      </w:r>
      <w:proofErr w:type="gramEnd"/>
      <w:r w:rsidR="008E092B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– Vytvořit přechod</w:t>
      </w:r>
    </w:p>
    <w:p w14:paraId="02C5122C" w14:textId="2A436C94" w:rsidR="00CF03DE" w:rsidRDefault="00CF03DE" w:rsidP="00CF03DE">
      <w:pPr>
        <w:ind w:left="360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14:paraId="77A93D02" w14:textId="01B7DE0E" w:rsidR="00CF03DE" w:rsidRDefault="00CF03DE" w:rsidP="00CF03DE">
      <w:pPr>
        <w:ind w:left="360"/>
        <w:jc w:val="center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62626"/>
          <w:sz w:val="23"/>
          <w:szCs w:val="23"/>
          <w:shd w:val="clear" w:color="auto" w:fill="FFFFFF"/>
        </w:rPr>
        <w:lastRenderedPageBreak/>
        <w:drawing>
          <wp:inline distT="0" distB="0" distL="0" distR="0" wp14:anchorId="1116E597" wp14:editId="6FA40099">
            <wp:extent cx="3209285" cy="28479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45" cy="285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64EE" w14:textId="0245C45A" w:rsidR="00CF03DE" w:rsidRDefault="00CF03DE" w:rsidP="00CF03DE">
      <w:pPr>
        <w:ind w:left="360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14:paraId="498A6FDC" w14:textId="6FA3A962" w:rsidR="00CF03DE" w:rsidRDefault="00CF03DE" w:rsidP="00CF03DE">
      <w:pPr>
        <w:ind w:left="360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62626"/>
          <w:sz w:val="23"/>
          <w:szCs w:val="23"/>
          <w:shd w:val="clear" w:color="auto" w:fill="FFFFFF"/>
        </w:rPr>
        <w:drawing>
          <wp:inline distT="0" distB="0" distL="0" distR="0" wp14:anchorId="2D98EC7C" wp14:editId="79134E01">
            <wp:extent cx="4800600" cy="2376456"/>
            <wp:effectExtent l="0" t="0" r="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68" cy="238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13C1" w14:textId="567B371F" w:rsidR="00CF03DE" w:rsidRDefault="00CF03DE" w:rsidP="00CF03DE">
      <w:pPr>
        <w:ind w:left="360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14:paraId="4FFE8A82" w14:textId="77777777" w:rsidR="008E092B" w:rsidRDefault="008E092B" w:rsidP="00CF03DE">
      <w:pPr>
        <w:ind w:left="360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14:paraId="080F2C6A" w14:textId="684640E9" w:rsidR="00CF03DE" w:rsidRPr="00CF03DE" w:rsidRDefault="00CF03DE" w:rsidP="00CF03DE">
      <w:pPr>
        <w:ind w:left="360"/>
        <w:jc w:val="center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62626"/>
          <w:sz w:val="23"/>
          <w:szCs w:val="23"/>
          <w:shd w:val="clear" w:color="auto" w:fill="FFFFFF"/>
        </w:rPr>
        <w:drawing>
          <wp:inline distT="0" distB="0" distL="0" distR="0" wp14:anchorId="5AE582A3" wp14:editId="001CE5AC">
            <wp:extent cx="2724150" cy="2512272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56" cy="25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3DE" w:rsidRPr="00CF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23A"/>
    <w:multiLevelType w:val="hybridMultilevel"/>
    <w:tmpl w:val="3D94A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63B3"/>
    <w:multiLevelType w:val="hybridMultilevel"/>
    <w:tmpl w:val="64E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DB8"/>
    <w:multiLevelType w:val="hybridMultilevel"/>
    <w:tmpl w:val="B4827434"/>
    <w:lvl w:ilvl="0" w:tplc="756C4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6D"/>
    <w:rsid w:val="002861B5"/>
    <w:rsid w:val="003B3E46"/>
    <w:rsid w:val="0063655A"/>
    <w:rsid w:val="008E092B"/>
    <w:rsid w:val="00CF03DE"/>
    <w:rsid w:val="00D03EEF"/>
    <w:rsid w:val="00D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5E6"/>
  <w15:chartTrackingRefBased/>
  <w15:docId w15:val="{ABECEA50-BCFE-42AA-9A3F-CA1D2BFD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5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65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Lokvenc Tomáš</dc:creator>
  <cp:keywords/>
  <dc:description/>
  <cp:lastModifiedBy>Lokvenc Tomáš</cp:lastModifiedBy>
  <cp:revision>1</cp:revision>
  <dcterms:created xsi:type="dcterms:W3CDTF">2021-01-13T07:05:00Z</dcterms:created>
  <dcterms:modified xsi:type="dcterms:W3CDTF">2021-01-13T08:07:00Z</dcterms:modified>
</cp:coreProperties>
</file>