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91" w:rsidRDefault="00F722D1" w:rsidP="0088789C">
      <w:pPr>
        <w:spacing w:after="63" w:line="259" w:lineRule="auto"/>
        <w:ind w:left="0"/>
        <w:jc w:val="left"/>
      </w:pPr>
      <w:bookmarkStart w:id="0" w:name="_gjdgxs" w:colFirst="0" w:colLast="0"/>
      <w:bookmarkEnd w:id="0"/>
      <w:r>
        <w:rPr>
          <w:b/>
          <w:sz w:val="56"/>
          <w:szCs w:val="56"/>
          <w:u w:val="single"/>
        </w:rPr>
        <w:t>KRIZOVÝ PLÁN ŠKOLY</w:t>
      </w:r>
      <w:r>
        <w:rPr>
          <w:b/>
          <w:sz w:val="56"/>
          <w:szCs w:val="56"/>
        </w:rPr>
        <w:t xml:space="preserve"> </w:t>
      </w:r>
    </w:p>
    <w:p w:rsidR="00295391" w:rsidRDefault="004665E3" w:rsidP="0088789C">
      <w:pPr>
        <w:spacing w:after="338"/>
        <w:ind w:left="14" w:right="15"/>
        <w:rPr>
          <w:shd w:val="clear" w:color="auto" w:fill="F5F5F5"/>
        </w:rPr>
      </w:pPr>
      <w:r>
        <w:t>ZŠ Horšovský Týn</w:t>
      </w:r>
      <w:r w:rsidR="00F722D1">
        <w:t xml:space="preserve">, </w:t>
      </w:r>
      <w:r>
        <w:rPr>
          <w:shd w:val="clear" w:color="auto" w:fill="F5F5F5"/>
        </w:rPr>
        <w:t xml:space="preserve">Zámecký </w:t>
      </w:r>
      <w:proofErr w:type="gramStart"/>
      <w:r>
        <w:rPr>
          <w:shd w:val="clear" w:color="auto" w:fill="F5F5F5"/>
        </w:rPr>
        <w:t>park</w:t>
      </w:r>
      <w:proofErr w:type="gramEnd"/>
      <w:r>
        <w:rPr>
          <w:shd w:val="clear" w:color="auto" w:fill="F5F5F5"/>
        </w:rPr>
        <w:t xml:space="preserve"> 3, Horšovský Týn</w:t>
      </w:r>
    </w:p>
    <w:tbl>
      <w:tblPr>
        <w:tblStyle w:val="a"/>
        <w:tblW w:w="9360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  <w:gridCol w:w="960"/>
      </w:tblGrid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887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OBSAH: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strana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Úvodní informace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1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Školní poradenské pracoviště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2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Řešení krizových situací</w:t>
            </w:r>
          </w:p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Epileptický záchvat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29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</w:p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3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Užívání tabákových výrobků, alkoholu, návykových a omamných látek</w:t>
            </w:r>
          </w:p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Nález návykové látky ve škole</w:t>
            </w:r>
          </w:p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Nález návykové látky u žáka</w:t>
            </w:r>
          </w:p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Distribuce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4</w:t>
            </w:r>
          </w:p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4</w:t>
            </w:r>
          </w:p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5</w:t>
            </w:r>
          </w:p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5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Šikana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6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Krádež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7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Vandalismus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8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Poruchy příjmu potravy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8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Záškoláctví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9</w:t>
            </w:r>
          </w:p>
        </w:tc>
      </w:tr>
      <w:tr w:rsidR="0039298A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8A" w:rsidRDefault="003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Agresor v budově školy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8A" w:rsidRDefault="00E05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10</w:t>
            </w:r>
          </w:p>
        </w:tc>
      </w:tr>
      <w:tr w:rsidR="00295391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F72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Kontakty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391" w:rsidRDefault="0039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left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1</w:t>
            </w:r>
            <w:r w:rsidR="00E05FF9">
              <w:rPr>
                <w:shd w:val="clear" w:color="auto" w:fill="F5F5F5"/>
              </w:rPr>
              <w:t>1</w:t>
            </w:r>
          </w:p>
        </w:tc>
      </w:tr>
    </w:tbl>
    <w:p w:rsidR="004665E3" w:rsidRDefault="004665E3">
      <w:pPr>
        <w:spacing w:after="338"/>
        <w:ind w:left="0" w:right="15"/>
        <w:rPr>
          <w:shd w:val="clear" w:color="auto" w:fill="F5F5F5"/>
        </w:rPr>
      </w:pPr>
    </w:p>
    <w:p w:rsidR="00295391" w:rsidRDefault="00F722D1">
      <w:pPr>
        <w:numPr>
          <w:ilvl w:val="0"/>
          <w:numId w:val="1"/>
        </w:numPr>
        <w:spacing w:after="338"/>
        <w:ind w:right="15"/>
        <w:rPr>
          <w:b/>
          <w:shd w:val="clear" w:color="auto" w:fill="F5F5F5"/>
        </w:rPr>
      </w:pPr>
      <w:r>
        <w:rPr>
          <w:b/>
          <w:shd w:val="clear" w:color="auto" w:fill="F5F5F5"/>
        </w:rPr>
        <w:t>Úvodní informace</w:t>
      </w:r>
    </w:p>
    <w:p w:rsidR="00295391" w:rsidRDefault="00F722D1" w:rsidP="0088789C">
      <w:pPr>
        <w:spacing w:after="0"/>
        <w:ind w:left="0" w:right="15"/>
      </w:pPr>
      <w:r>
        <w:t>Cílem krizového plánu školy je stanovit jednotný postu</w:t>
      </w:r>
      <w:r w:rsidR="004665E3">
        <w:t>p pro všechny pracovníky školy pro případy nutnosti</w:t>
      </w:r>
      <w:r>
        <w:t xml:space="preserve"> řešení krizových situací ve škole. </w:t>
      </w:r>
    </w:p>
    <w:p w:rsidR="00295391" w:rsidRDefault="00F722D1" w:rsidP="0088789C">
      <w:pPr>
        <w:spacing w:after="0"/>
        <w:ind w:left="14" w:right="15"/>
      </w:pPr>
      <w:r>
        <w:t>Škola se snaží předchá</w:t>
      </w:r>
      <w:r w:rsidR="004665E3">
        <w:t>zet krizovým situacím prevencí rizikového chování. P</w:t>
      </w:r>
      <w:r>
        <w:t xml:space="preserve">revence  je zajišťována na základě </w:t>
      </w:r>
      <w:r w:rsidR="004665E3">
        <w:t>Školní preventivní strategie a z ní vycházejícího Preventivního plánu školy pro daný školní rok</w:t>
      </w:r>
      <w:r>
        <w:t xml:space="preserve">. </w:t>
      </w:r>
    </w:p>
    <w:p w:rsidR="0088789C" w:rsidRDefault="0088789C" w:rsidP="0088789C">
      <w:pPr>
        <w:spacing w:after="0"/>
        <w:ind w:left="14" w:right="15"/>
      </w:pPr>
    </w:p>
    <w:p w:rsidR="0088789C" w:rsidRPr="00E05FF9" w:rsidRDefault="00F722D1" w:rsidP="00E05FF9">
      <w:pPr>
        <w:spacing w:after="0"/>
        <w:ind w:left="14" w:right="15"/>
        <w:rPr>
          <w:b/>
        </w:rPr>
      </w:pPr>
      <w:r>
        <w:rPr>
          <w:b/>
        </w:rPr>
        <w:t xml:space="preserve">Krizový plán školy vychází z těchto dokumentů: </w:t>
      </w:r>
    </w:p>
    <w:p w:rsidR="00295391" w:rsidRDefault="00F722D1" w:rsidP="0088789C">
      <w:pPr>
        <w:spacing w:after="0"/>
        <w:ind w:left="0" w:right="15"/>
      </w:pPr>
      <w:r>
        <w:t>Národní strategie primární prevence rizikového chování dětí a mládeže na období 2019-2027</w:t>
      </w:r>
    </w:p>
    <w:p w:rsidR="00295391" w:rsidRDefault="00F722D1" w:rsidP="0088789C">
      <w:pPr>
        <w:spacing w:after="0"/>
        <w:ind w:left="0" w:right="15"/>
      </w:pPr>
      <w:r>
        <w:t>Akční plán realizace Národní strategie primární prevence rizikového chování dětí a mládeže na období 2019-2027</w:t>
      </w:r>
    </w:p>
    <w:p w:rsidR="00295391" w:rsidRDefault="00F722D1">
      <w:pPr>
        <w:spacing w:after="48"/>
        <w:ind w:left="0" w:right="15"/>
      </w:pPr>
      <w:r>
        <w:t xml:space="preserve">Metodický pokyn MŠMT k prevenci a řešení šikany ve školách a školských zařízeních č.j. 21149/2016 </w:t>
      </w:r>
    </w:p>
    <w:p w:rsidR="00295391" w:rsidRDefault="00F722D1">
      <w:pPr>
        <w:spacing w:after="48"/>
        <w:ind w:left="0" w:right="15"/>
      </w:pPr>
      <w:r>
        <w:t xml:space="preserve">Metodické doporučení k primární prevenci rizikového chování u dětí a mládeže  č.j. 21291/2010-2028 </w:t>
      </w:r>
    </w:p>
    <w:p w:rsidR="00295391" w:rsidRDefault="00F722D1">
      <w:pPr>
        <w:spacing w:after="48"/>
        <w:ind w:left="0" w:right="15"/>
      </w:pPr>
      <w:r>
        <w:lastRenderedPageBreak/>
        <w:t xml:space="preserve">Metodický pokyn k jednotnému postupu při uvolňování a omlouvání žáků z vyučování, prevenci a postihu  záškoláctví  č.j.  10194/2002-14 </w:t>
      </w:r>
    </w:p>
    <w:p w:rsidR="00295391" w:rsidRDefault="00F722D1">
      <w:pPr>
        <w:spacing w:after="52"/>
        <w:ind w:left="0" w:right="15"/>
      </w:pPr>
      <w:r>
        <w:t xml:space="preserve">Metodický pokyn Ministerstva školství, mládeže a tělovýchovy k výchově proti projevům rasismu, xenofobie a intolerance č.j. 14423/99-22 </w:t>
      </w:r>
    </w:p>
    <w:p w:rsidR="00295391" w:rsidRDefault="00F722D1">
      <w:pPr>
        <w:spacing w:after="43"/>
        <w:ind w:left="0" w:right="15"/>
        <w:rPr>
          <w:rFonts w:ascii="Calibri" w:eastAsia="Calibri" w:hAnsi="Calibri" w:cs="Calibri"/>
        </w:rPr>
      </w:pPr>
      <w:r>
        <w:t>Metodický pokyn Ministerstva školství, mládeže a tělovýchovy k prevenci zneužívání návykových látek ve školách a školských zařízeních č.j. 16227/96-22</w:t>
      </w:r>
      <w:r>
        <w:rPr>
          <w:rFonts w:ascii="Calibri" w:eastAsia="Calibri" w:hAnsi="Calibri" w:cs="Calibri"/>
        </w:rPr>
        <w:t xml:space="preserve"> </w:t>
      </w:r>
    </w:p>
    <w:p w:rsidR="00295391" w:rsidRDefault="00295391">
      <w:pPr>
        <w:spacing w:after="43"/>
        <w:ind w:left="0" w:right="15"/>
        <w:rPr>
          <w:rFonts w:ascii="Calibri" w:eastAsia="Calibri" w:hAnsi="Calibri" w:cs="Calibri"/>
        </w:rPr>
      </w:pPr>
    </w:p>
    <w:p w:rsidR="00295391" w:rsidRDefault="00F722D1">
      <w:pPr>
        <w:spacing w:after="350" w:line="271" w:lineRule="auto"/>
        <w:ind w:left="0"/>
      </w:pPr>
      <w:r>
        <w:rPr>
          <w:b/>
        </w:rPr>
        <w:t xml:space="preserve">Vychází z těchto zákonů: </w:t>
      </w:r>
    </w:p>
    <w:p w:rsidR="00295391" w:rsidRDefault="00F722D1">
      <w:pPr>
        <w:numPr>
          <w:ilvl w:val="0"/>
          <w:numId w:val="8"/>
        </w:numPr>
        <w:spacing w:after="54"/>
        <w:ind w:right="15" w:hanging="360"/>
      </w:pPr>
      <w:r>
        <w:t xml:space="preserve">Zákon č. 359/1999 Sb., o sociální a právní ochraně dětí </w:t>
      </w:r>
    </w:p>
    <w:p w:rsidR="00295391" w:rsidRDefault="00F722D1">
      <w:pPr>
        <w:numPr>
          <w:ilvl w:val="0"/>
          <w:numId w:val="8"/>
        </w:numPr>
        <w:spacing w:line="334" w:lineRule="auto"/>
        <w:ind w:right="15" w:hanging="360"/>
      </w:pPr>
      <w:r>
        <w:t xml:space="preserve">Zákon č. 218/2003 Sb., o odpovědnosti mládeže za protiprávní činy a o soudnictví ve věcech mládeže a o změně některých zákonů </w:t>
      </w:r>
    </w:p>
    <w:p w:rsidR="00295391" w:rsidRDefault="00F722D1">
      <w:pPr>
        <w:numPr>
          <w:ilvl w:val="0"/>
          <w:numId w:val="8"/>
        </w:numPr>
        <w:spacing w:after="37"/>
        <w:ind w:right="15" w:hanging="360"/>
      </w:pPr>
      <w:r>
        <w:t xml:space="preserve">Zákon č. 167/1998 Sb., o návykových látkách </w:t>
      </w:r>
    </w:p>
    <w:p w:rsidR="00295391" w:rsidRDefault="00F722D1">
      <w:pPr>
        <w:numPr>
          <w:ilvl w:val="0"/>
          <w:numId w:val="8"/>
        </w:numPr>
        <w:spacing w:after="56"/>
        <w:ind w:right="15" w:hanging="360"/>
      </w:pPr>
      <w:r>
        <w:t xml:space="preserve">Zákon č.65/2017 Sb., o ochraně zdraví před škodlivými účinky návykových látek </w:t>
      </w:r>
    </w:p>
    <w:p w:rsidR="00295391" w:rsidRDefault="00F722D1" w:rsidP="0088789C">
      <w:pPr>
        <w:numPr>
          <w:ilvl w:val="0"/>
          <w:numId w:val="8"/>
        </w:numPr>
        <w:spacing w:after="270"/>
        <w:ind w:right="15" w:hanging="360"/>
      </w:pPr>
      <w:r>
        <w:t xml:space="preserve">Zákon č. 561/2004 Sb., školský zákon </w:t>
      </w:r>
    </w:p>
    <w:p w:rsidR="005F6555" w:rsidRPr="005F6555" w:rsidRDefault="005F6555" w:rsidP="005F6555">
      <w:pPr>
        <w:spacing w:after="0" w:line="360" w:lineRule="auto"/>
        <w:ind w:left="4"/>
        <w:rPr>
          <w:b/>
        </w:rPr>
      </w:pPr>
      <w:r w:rsidRPr="005F6555">
        <w:rPr>
          <w:b/>
        </w:rPr>
        <w:t>2. Školní poradenské pracoviště</w:t>
      </w:r>
    </w:p>
    <w:p w:rsidR="005F6555" w:rsidRDefault="005F6555" w:rsidP="005F6555">
      <w:pPr>
        <w:spacing w:after="0" w:line="360" w:lineRule="auto"/>
        <w:ind w:left="0"/>
        <w:rPr>
          <w:b/>
        </w:rPr>
      </w:pPr>
    </w:p>
    <w:p w:rsidR="005F6555" w:rsidRDefault="005F6555" w:rsidP="005F6555">
      <w:pPr>
        <w:spacing w:after="0" w:line="360" w:lineRule="auto"/>
        <w:ind w:left="0"/>
      </w:pPr>
      <w:r>
        <w:t xml:space="preserve">  Na řešení krizových situací se podílí Školní poradenské pracoviště, které  tvoří zástupce vedení školy (ředitel školy, zástupce 1. nebo 2. stupně), výchovný poradce a školní metodik prevence, popř. p</w:t>
      </w:r>
      <w:r>
        <w:rPr>
          <w:color w:val="222222"/>
          <w:highlight w:val="white"/>
        </w:rPr>
        <w:t>racovník provádějící poradenskou činnost v oblasti speciální pedagogiky.</w:t>
      </w:r>
    </w:p>
    <w:p w:rsidR="00295391" w:rsidRDefault="005F6555">
      <w:pPr>
        <w:spacing w:after="0" w:line="360" w:lineRule="auto"/>
        <w:ind w:left="0"/>
      </w:pPr>
      <w:r>
        <w:t xml:space="preserve">Školní poradenské pracoviště spolupracuje zejména s třídními učiteli, asistenty pedagoga, učiteli výchov, případně i s dalšími pedagogickými pracovníky školy. </w:t>
      </w:r>
      <w:r w:rsidR="00F722D1">
        <w:t xml:space="preserve"> </w:t>
      </w:r>
    </w:p>
    <w:p w:rsidR="00295391" w:rsidRDefault="00295391">
      <w:pPr>
        <w:spacing w:after="0" w:line="360" w:lineRule="auto"/>
        <w:ind w:left="0"/>
      </w:pPr>
    </w:p>
    <w:tbl>
      <w:tblPr>
        <w:tblStyle w:val="a0"/>
        <w:tblW w:w="95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6554"/>
      </w:tblGrid>
      <w:tr w:rsidR="00295391">
        <w:trPr>
          <w:trHeight w:val="540"/>
        </w:trPr>
        <w:tc>
          <w:tcPr>
            <w:tcW w:w="2955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>Ředitel školy</w:t>
            </w:r>
          </w:p>
        </w:tc>
        <w:tc>
          <w:tcPr>
            <w:tcW w:w="6554" w:type="dxa"/>
            <w:vAlign w:val="center"/>
          </w:tcPr>
          <w:p w:rsidR="00295391" w:rsidRDefault="00AB2368">
            <w:pPr>
              <w:ind w:left="0"/>
              <w:jc w:val="left"/>
            </w:pPr>
            <w:r>
              <w:t>Mgr. Pavel Janský</w:t>
            </w:r>
          </w:p>
        </w:tc>
      </w:tr>
      <w:tr w:rsidR="00295391">
        <w:trPr>
          <w:trHeight w:val="540"/>
        </w:trPr>
        <w:tc>
          <w:tcPr>
            <w:tcW w:w="2955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>Telefon</w:t>
            </w:r>
          </w:p>
        </w:tc>
        <w:tc>
          <w:tcPr>
            <w:tcW w:w="6554" w:type="dxa"/>
            <w:vAlign w:val="center"/>
          </w:tcPr>
          <w:p w:rsidR="00295391" w:rsidRDefault="00AB2368">
            <w:pPr>
              <w:ind w:left="0"/>
              <w:jc w:val="left"/>
            </w:pPr>
            <w:r>
              <w:t>728 945 301</w:t>
            </w:r>
          </w:p>
        </w:tc>
      </w:tr>
      <w:tr w:rsidR="00295391">
        <w:trPr>
          <w:trHeight w:val="540"/>
        </w:trPr>
        <w:tc>
          <w:tcPr>
            <w:tcW w:w="2955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>e-mail</w:t>
            </w:r>
          </w:p>
        </w:tc>
        <w:tc>
          <w:tcPr>
            <w:tcW w:w="6554" w:type="dxa"/>
            <w:vAlign w:val="center"/>
          </w:tcPr>
          <w:p w:rsidR="00295391" w:rsidRDefault="00BA68AE">
            <w:pPr>
              <w:ind w:left="0"/>
              <w:jc w:val="left"/>
            </w:pPr>
            <w:hyperlink r:id="rId8" w:history="1">
              <w:r w:rsidR="00AB2368" w:rsidRPr="009E12B4">
                <w:rPr>
                  <w:rStyle w:val="Hypertextovodkaz"/>
                </w:rPr>
                <w:t>jansky.pavel@zshtyn.cz</w:t>
              </w:r>
            </w:hyperlink>
          </w:p>
        </w:tc>
      </w:tr>
    </w:tbl>
    <w:p w:rsidR="00295391" w:rsidRDefault="00295391">
      <w:pPr>
        <w:spacing w:after="0" w:line="360" w:lineRule="auto"/>
        <w:ind w:left="0"/>
        <w:rPr>
          <w:sz w:val="22"/>
          <w:szCs w:val="22"/>
        </w:rPr>
      </w:pPr>
    </w:p>
    <w:tbl>
      <w:tblPr>
        <w:tblStyle w:val="a1"/>
        <w:tblW w:w="9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830"/>
      </w:tblGrid>
      <w:tr w:rsidR="00295391">
        <w:trPr>
          <w:trHeight w:val="540"/>
        </w:trPr>
        <w:tc>
          <w:tcPr>
            <w:tcW w:w="4785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>Zástupce ředitele školy pro II. st.</w:t>
            </w:r>
          </w:p>
        </w:tc>
        <w:tc>
          <w:tcPr>
            <w:tcW w:w="4830" w:type="dxa"/>
            <w:vAlign w:val="center"/>
          </w:tcPr>
          <w:p w:rsidR="00295391" w:rsidRDefault="00AB2368">
            <w:pPr>
              <w:spacing w:line="360" w:lineRule="auto"/>
              <w:ind w:left="0"/>
              <w:jc w:val="left"/>
            </w:pPr>
            <w:r>
              <w:t>Mgr. Tomáš Lokvenc</w:t>
            </w:r>
          </w:p>
        </w:tc>
      </w:tr>
      <w:tr w:rsidR="00295391">
        <w:trPr>
          <w:trHeight w:val="540"/>
        </w:trPr>
        <w:tc>
          <w:tcPr>
            <w:tcW w:w="4785" w:type="dxa"/>
            <w:vAlign w:val="center"/>
          </w:tcPr>
          <w:p w:rsidR="00295391" w:rsidRDefault="00F722D1">
            <w:pPr>
              <w:spacing w:line="360" w:lineRule="auto"/>
              <w:ind w:left="0"/>
              <w:jc w:val="left"/>
            </w:pPr>
            <w:r>
              <w:t>Telefon</w:t>
            </w:r>
          </w:p>
        </w:tc>
        <w:tc>
          <w:tcPr>
            <w:tcW w:w="4830" w:type="dxa"/>
            <w:vAlign w:val="center"/>
          </w:tcPr>
          <w:p w:rsidR="00295391" w:rsidRDefault="00AB2368">
            <w:pPr>
              <w:spacing w:line="360" w:lineRule="auto"/>
              <w:ind w:left="0"/>
              <w:jc w:val="left"/>
            </w:pPr>
            <w:r>
              <w:rPr>
                <w:shd w:val="clear" w:color="auto" w:fill="F5F5F5"/>
              </w:rPr>
              <w:t>608 348 593</w:t>
            </w:r>
          </w:p>
        </w:tc>
      </w:tr>
      <w:tr w:rsidR="00295391">
        <w:trPr>
          <w:trHeight w:val="540"/>
        </w:trPr>
        <w:tc>
          <w:tcPr>
            <w:tcW w:w="4785" w:type="dxa"/>
            <w:vAlign w:val="center"/>
          </w:tcPr>
          <w:p w:rsidR="00295391" w:rsidRDefault="00F722D1">
            <w:pPr>
              <w:spacing w:line="360" w:lineRule="auto"/>
              <w:ind w:left="0"/>
              <w:jc w:val="left"/>
            </w:pPr>
            <w:r>
              <w:t>e-mail</w:t>
            </w:r>
          </w:p>
        </w:tc>
        <w:tc>
          <w:tcPr>
            <w:tcW w:w="4830" w:type="dxa"/>
            <w:vAlign w:val="center"/>
          </w:tcPr>
          <w:p w:rsidR="00295391" w:rsidRDefault="00BA68AE">
            <w:pPr>
              <w:spacing w:line="360" w:lineRule="auto"/>
              <w:ind w:left="0"/>
              <w:jc w:val="left"/>
            </w:pPr>
            <w:hyperlink r:id="rId9" w:history="1">
              <w:r w:rsidR="00AB2368" w:rsidRPr="009E12B4">
                <w:rPr>
                  <w:rStyle w:val="Hypertextovodkaz"/>
                </w:rPr>
                <w:t>lokvenc.tomas@zshtyn.cz</w:t>
              </w:r>
            </w:hyperlink>
          </w:p>
        </w:tc>
      </w:tr>
      <w:tr w:rsidR="00295391">
        <w:trPr>
          <w:trHeight w:val="540"/>
        </w:trPr>
        <w:tc>
          <w:tcPr>
            <w:tcW w:w="4785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>Zástupce ředitele školy pro I. st.</w:t>
            </w:r>
          </w:p>
        </w:tc>
        <w:tc>
          <w:tcPr>
            <w:tcW w:w="4830" w:type="dxa"/>
            <w:vAlign w:val="center"/>
          </w:tcPr>
          <w:p w:rsidR="00295391" w:rsidRDefault="00AB2368">
            <w:pPr>
              <w:spacing w:line="360" w:lineRule="auto"/>
              <w:ind w:left="0"/>
              <w:jc w:val="left"/>
            </w:pPr>
            <w:r>
              <w:t>Mgr. Libor Vostracký</w:t>
            </w:r>
          </w:p>
        </w:tc>
      </w:tr>
      <w:tr w:rsidR="00295391">
        <w:trPr>
          <w:trHeight w:val="540"/>
        </w:trPr>
        <w:tc>
          <w:tcPr>
            <w:tcW w:w="4785" w:type="dxa"/>
            <w:vAlign w:val="center"/>
          </w:tcPr>
          <w:p w:rsidR="00295391" w:rsidRDefault="00F722D1">
            <w:pPr>
              <w:spacing w:line="360" w:lineRule="auto"/>
              <w:ind w:left="0"/>
              <w:jc w:val="left"/>
            </w:pPr>
            <w:r>
              <w:t>Telefon</w:t>
            </w:r>
          </w:p>
        </w:tc>
        <w:tc>
          <w:tcPr>
            <w:tcW w:w="4830" w:type="dxa"/>
            <w:vAlign w:val="center"/>
          </w:tcPr>
          <w:p w:rsidR="00295391" w:rsidRDefault="00AB2368">
            <w:pPr>
              <w:spacing w:line="360" w:lineRule="auto"/>
              <w:ind w:left="0"/>
              <w:jc w:val="left"/>
            </w:pPr>
            <w:r>
              <w:rPr>
                <w:shd w:val="clear" w:color="auto" w:fill="F5F5F5"/>
              </w:rPr>
              <w:t>605 725 155</w:t>
            </w:r>
          </w:p>
        </w:tc>
      </w:tr>
      <w:tr w:rsidR="00295391">
        <w:trPr>
          <w:trHeight w:val="540"/>
        </w:trPr>
        <w:tc>
          <w:tcPr>
            <w:tcW w:w="4785" w:type="dxa"/>
            <w:vAlign w:val="center"/>
          </w:tcPr>
          <w:p w:rsidR="00295391" w:rsidRDefault="00F722D1">
            <w:pPr>
              <w:spacing w:line="360" w:lineRule="auto"/>
              <w:ind w:left="0"/>
              <w:jc w:val="left"/>
            </w:pPr>
            <w:r>
              <w:t>e-mail</w:t>
            </w:r>
          </w:p>
        </w:tc>
        <w:tc>
          <w:tcPr>
            <w:tcW w:w="4830" w:type="dxa"/>
            <w:vAlign w:val="center"/>
          </w:tcPr>
          <w:p w:rsidR="00295391" w:rsidRDefault="00BA68AE">
            <w:pPr>
              <w:spacing w:line="360" w:lineRule="auto"/>
              <w:ind w:left="0"/>
              <w:jc w:val="left"/>
            </w:pPr>
            <w:hyperlink r:id="rId10" w:history="1">
              <w:r w:rsidR="00AB2368" w:rsidRPr="009E12B4">
                <w:rPr>
                  <w:rStyle w:val="Hypertextovodkaz"/>
                </w:rPr>
                <w:t>vostracky.libor@zshtyn.cz</w:t>
              </w:r>
            </w:hyperlink>
          </w:p>
        </w:tc>
      </w:tr>
    </w:tbl>
    <w:p w:rsidR="00295391" w:rsidRDefault="00295391">
      <w:pPr>
        <w:spacing w:after="0" w:line="360" w:lineRule="auto"/>
        <w:ind w:left="0"/>
        <w:jc w:val="left"/>
      </w:pPr>
    </w:p>
    <w:tbl>
      <w:tblPr>
        <w:tblStyle w:val="a2"/>
        <w:tblW w:w="9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785"/>
      </w:tblGrid>
      <w:tr w:rsidR="00295391">
        <w:trPr>
          <w:trHeight w:val="737"/>
        </w:trPr>
        <w:tc>
          <w:tcPr>
            <w:tcW w:w="4770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>Školní metodik prevence (ŠMP)</w:t>
            </w:r>
          </w:p>
        </w:tc>
        <w:tc>
          <w:tcPr>
            <w:tcW w:w="4785" w:type="dxa"/>
            <w:vAlign w:val="center"/>
          </w:tcPr>
          <w:p w:rsidR="00295391" w:rsidRDefault="00AB2368">
            <w:pPr>
              <w:spacing w:line="360" w:lineRule="auto"/>
              <w:ind w:left="0"/>
              <w:jc w:val="left"/>
            </w:pPr>
            <w:r>
              <w:t>Mgr. Vladislava Štípková</w:t>
            </w:r>
          </w:p>
        </w:tc>
      </w:tr>
      <w:tr w:rsidR="00295391">
        <w:trPr>
          <w:trHeight w:val="615"/>
        </w:trPr>
        <w:tc>
          <w:tcPr>
            <w:tcW w:w="4770" w:type="dxa"/>
            <w:vAlign w:val="center"/>
          </w:tcPr>
          <w:p w:rsidR="00295391" w:rsidRDefault="00F722D1">
            <w:pPr>
              <w:spacing w:line="360" w:lineRule="auto"/>
              <w:ind w:left="0"/>
              <w:jc w:val="left"/>
            </w:pPr>
            <w:r>
              <w:t>Telefon</w:t>
            </w:r>
          </w:p>
        </w:tc>
        <w:tc>
          <w:tcPr>
            <w:tcW w:w="4785" w:type="dxa"/>
            <w:vAlign w:val="center"/>
          </w:tcPr>
          <w:p w:rsidR="00295391" w:rsidRDefault="00AB2368">
            <w:pPr>
              <w:spacing w:line="360" w:lineRule="auto"/>
              <w:ind w:left="0"/>
              <w:jc w:val="left"/>
            </w:pPr>
            <w:r>
              <w:t>774 718 852</w:t>
            </w:r>
          </w:p>
        </w:tc>
      </w:tr>
      <w:tr w:rsidR="00295391">
        <w:trPr>
          <w:trHeight w:val="570"/>
        </w:trPr>
        <w:tc>
          <w:tcPr>
            <w:tcW w:w="4770" w:type="dxa"/>
            <w:vAlign w:val="center"/>
          </w:tcPr>
          <w:p w:rsidR="00295391" w:rsidRDefault="00F722D1">
            <w:pPr>
              <w:spacing w:line="360" w:lineRule="auto"/>
              <w:ind w:left="0"/>
              <w:jc w:val="left"/>
            </w:pPr>
            <w:r>
              <w:t>e-mail</w:t>
            </w:r>
          </w:p>
        </w:tc>
        <w:tc>
          <w:tcPr>
            <w:tcW w:w="4785" w:type="dxa"/>
            <w:vAlign w:val="center"/>
          </w:tcPr>
          <w:p w:rsidR="00295391" w:rsidRDefault="00BA68AE">
            <w:pPr>
              <w:spacing w:line="360" w:lineRule="auto"/>
              <w:ind w:left="0"/>
              <w:jc w:val="left"/>
            </w:pPr>
            <w:hyperlink r:id="rId11" w:history="1">
              <w:r w:rsidR="00AB2368" w:rsidRPr="009E12B4">
                <w:rPr>
                  <w:rStyle w:val="Hypertextovodkaz"/>
                </w:rPr>
                <w:t>stipkova.vladislava@zshtyn.cz</w:t>
              </w:r>
            </w:hyperlink>
          </w:p>
        </w:tc>
      </w:tr>
    </w:tbl>
    <w:p w:rsidR="00295391" w:rsidRDefault="00295391">
      <w:pPr>
        <w:spacing w:after="0" w:line="360" w:lineRule="auto"/>
        <w:ind w:left="0"/>
      </w:pPr>
    </w:p>
    <w:tbl>
      <w:tblPr>
        <w:tblStyle w:val="a3"/>
        <w:tblW w:w="95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830"/>
      </w:tblGrid>
      <w:tr w:rsidR="00295391">
        <w:trPr>
          <w:trHeight w:val="675"/>
        </w:trPr>
        <w:tc>
          <w:tcPr>
            <w:tcW w:w="4710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 xml:space="preserve">Výchovný poradce (VP) </w:t>
            </w:r>
          </w:p>
        </w:tc>
        <w:tc>
          <w:tcPr>
            <w:tcW w:w="4830" w:type="dxa"/>
            <w:vAlign w:val="center"/>
          </w:tcPr>
          <w:p w:rsidR="00295391" w:rsidRDefault="00AB2368">
            <w:pPr>
              <w:ind w:left="0"/>
              <w:jc w:val="left"/>
            </w:pPr>
            <w:r>
              <w:t>Mgr. Anna Jež</w:t>
            </w:r>
            <w:r w:rsidR="00F722D1">
              <w:t>ková</w:t>
            </w:r>
          </w:p>
        </w:tc>
      </w:tr>
      <w:tr w:rsidR="00295391">
        <w:trPr>
          <w:trHeight w:val="585"/>
        </w:trPr>
        <w:tc>
          <w:tcPr>
            <w:tcW w:w="4710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>Telefon</w:t>
            </w:r>
          </w:p>
        </w:tc>
        <w:tc>
          <w:tcPr>
            <w:tcW w:w="4830" w:type="dxa"/>
            <w:vAlign w:val="center"/>
          </w:tcPr>
          <w:p w:rsidR="00295391" w:rsidRDefault="00AB2368">
            <w:pPr>
              <w:ind w:left="0"/>
              <w:jc w:val="left"/>
            </w:pPr>
            <w:r>
              <w:t>774 718 852</w:t>
            </w:r>
          </w:p>
        </w:tc>
      </w:tr>
      <w:tr w:rsidR="00295391">
        <w:trPr>
          <w:trHeight w:val="660"/>
        </w:trPr>
        <w:tc>
          <w:tcPr>
            <w:tcW w:w="4710" w:type="dxa"/>
            <w:vAlign w:val="center"/>
          </w:tcPr>
          <w:p w:rsidR="00295391" w:rsidRDefault="00F722D1">
            <w:pPr>
              <w:ind w:left="0"/>
              <w:jc w:val="left"/>
            </w:pPr>
            <w:r>
              <w:t>e-mail</w:t>
            </w:r>
          </w:p>
        </w:tc>
        <w:tc>
          <w:tcPr>
            <w:tcW w:w="4830" w:type="dxa"/>
            <w:vAlign w:val="center"/>
          </w:tcPr>
          <w:p w:rsidR="00295391" w:rsidRDefault="00BA68AE">
            <w:pPr>
              <w:ind w:left="0"/>
              <w:jc w:val="left"/>
            </w:pPr>
            <w:hyperlink r:id="rId12" w:history="1">
              <w:r w:rsidR="00AB2368" w:rsidRPr="009E12B4">
                <w:rPr>
                  <w:rStyle w:val="Hypertextovodkaz"/>
                </w:rPr>
                <w:t>jezkova.anna@zshtyn.cz</w:t>
              </w:r>
            </w:hyperlink>
          </w:p>
        </w:tc>
      </w:tr>
    </w:tbl>
    <w:p w:rsidR="00295391" w:rsidRDefault="00295391">
      <w:pPr>
        <w:spacing w:after="0"/>
        <w:ind w:left="0" w:right="15"/>
        <w:rPr>
          <w:b/>
        </w:rPr>
      </w:pPr>
    </w:p>
    <w:p w:rsidR="00E05FF9" w:rsidRDefault="00E05FF9">
      <w:pPr>
        <w:spacing w:after="0"/>
        <w:ind w:left="0" w:right="15"/>
        <w:rPr>
          <w:b/>
        </w:rPr>
      </w:pPr>
    </w:p>
    <w:p w:rsidR="0088789C" w:rsidRDefault="0088789C">
      <w:pPr>
        <w:spacing w:after="0"/>
        <w:ind w:left="0" w:right="15"/>
        <w:rPr>
          <w:b/>
        </w:rPr>
      </w:pPr>
    </w:p>
    <w:p w:rsidR="00295391" w:rsidRPr="0088789C" w:rsidRDefault="00F722D1">
      <w:pPr>
        <w:spacing w:after="0"/>
        <w:ind w:left="0" w:right="15"/>
        <w:rPr>
          <w:b/>
          <w:sz w:val="28"/>
          <w:szCs w:val="28"/>
        </w:rPr>
      </w:pPr>
      <w:r w:rsidRPr="0088789C">
        <w:rPr>
          <w:b/>
          <w:sz w:val="28"/>
          <w:szCs w:val="28"/>
        </w:rPr>
        <w:t xml:space="preserve">3. Řešení krizových situací ve škole: </w:t>
      </w:r>
    </w:p>
    <w:p w:rsidR="00295391" w:rsidRPr="0088789C" w:rsidRDefault="00F722D1" w:rsidP="0088789C">
      <w:pPr>
        <w:spacing w:after="0"/>
        <w:ind w:left="0" w:right="15"/>
        <w:rPr>
          <w:b/>
        </w:rPr>
      </w:pPr>
      <w:r>
        <w:rPr>
          <w:b/>
        </w:rPr>
        <w:t>(krizové situace jsou do plánu průběžně doplňovány)</w:t>
      </w:r>
    </w:p>
    <w:p w:rsidR="00295391" w:rsidRDefault="00F722D1">
      <w:pPr>
        <w:pStyle w:val="Nadpis1"/>
        <w:keepNext w:val="0"/>
        <w:keepLines w:val="0"/>
        <w:ind w:left="0" w:right="15"/>
        <w:rPr>
          <w:sz w:val="24"/>
          <w:szCs w:val="24"/>
          <w:u w:val="single"/>
        </w:rPr>
      </w:pPr>
      <w:bookmarkStart w:id="1" w:name="_kpgmf5ypgdvp" w:colFirst="0" w:colLast="0"/>
      <w:bookmarkEnd w:id="1"/>
      <w:r>
        <w:rPr>
          <w:sz w:val="24"/>
          <w:szCs w:val="24"/>
          <w:u w:val="single"/>
        </w:rPr>
        <w:t>EPILEPTICKÝ ZÁCHVAT</w:t>
      </w:r>
    </w:p>
    <w:p w:rsidR="00295391" w:rsidRDefault="00F722D1">
      <w:pPr>
        <w:pStyle w:val="Nadpis1"/>
        <w:keepNext w:val="0"/>
        <w:keepLines w:val="0"/>
        <w:spacing w:before="40" w:after="0" w:line="276" w:lineRule="auto"/>
        <w:ind w:left="0" w:right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Epileptický záchvat obvykle odeznívá samovolně během několika minut. U větších záchvatů může dojít k bezvědomí dítěte a generalizovaným svalovým křečím. Důležité je zabránit úrazu:</w:t>
      </w:r>
    </w:p>
    <w:p w:rsidR="00295391" w:rsidRDefault="00F722D1">
      <w:pPr>
        <w:pStyle w:val="Nadpis1"/>
        <w:keepNext w:val="0"/>
        <w:keepLines w:val="0"/>
        <w:numPr>
          <w:ilvl w:val="0"/>
          <w:numId w:val="10"/>
        </w:numPr>
        <w:spacing w:before="24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Nemocného dopravíme na bezpečné místo z dosahu schodů, topení apod.</w:t>
      </w:r>
    </w:p>
    <w:p w:rsidR="00295391" w:rsidRDefault="00F722D1">
      <w:pPr>
        <w:pStyle w:val="Nadpis1"/>
        <w:keepNext w:val="0"/>
        <w:keepLines w:val="0"/>
        <w:numPr>
          <w:ilvl w:val="0"/>
          <w:numId w:val="10"/>
        </w:numPr>
        <w:spacing w:before="0" w:after="0" w:line="276" w:lineRule="auto"/>
        <w:ind w:right="2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 jeho okolí odstraníme předměty, o které by se mohlo dítě v křečích poranit. Je    nevhodné násilím bránit křečím natahováním či držením končetin. V důsledku křečí dýchacích svalů může dojít ke zblednutí nebo promodrání dítěte. Není vhodné ho křísit, snažit se vytahovat mu jazyk z úst nebo vkládat do úst roubík.</w:t>
      </w:r>
    </w:p>
    <w:p w:rsidR="00295391" w:rsidRDefault="00F722D1">
      <w:pPr>
        <w:pStyle w:val="Nadpis1"/>
        <w:keepNext w:val="0"/>
        <w:keepLines w:val="0"/>
        <w:numPr>
          <w:ilvl w:val="0"/>
          <w:numId w:val="10"/>
        </w:numPr>
        <w:spacing w:before="0" w:after="0" w:line="276" w:lineRule="auto"/>
        <w:rPr>
          <w:b w:val="0"/>
          <w:sz w:val="24"/>
          <w:szCs w:val="24"/>
        </w:rPr>
      </w:pPr>
      <w:bookmarkStart w:id="2" w:name="_exezpgifj5i7" w:colFirst="0" w:colLast="0"/>
      <w:bookmarkEnd w:id="2"/>
      <w:r>
        <w:rPr>
          <w:b w:val="0"/>
          <w:sz w:val="24"/>
          <w:szCs w:val="24"/>
        </w:rPr>
        <w:t>Dítě uložíme do vodorovné polohy a otočíme hlavu na stranu. Optimální je</w:t>
      </w:r>
    </w:p>
    <w:p w:rsidR="00295391" w:rsidRDefault="00F722D1">
      <w:pPr>
        <w:pStyle w:val="Nadpis1"/>
        <w:keepNext w:val="0"/>
        <w:keepLines w:val="0"/>
        <w:spacing w:before="40" w:after="0" w:line="276" w:lineRule="auto"/>
        <w:ind w:left="0" w:right="760"/>
        <w:rPr>
          <w:b w:val="0"/>
          <w:sz w:val="24"/>
          <w:szCs w:val="24"/>
        </w:rPr>
      </w:pPr>
      <w:bookmarkStart w:id="3" w:name="_8oobdzd8et4a" w:colFirst="0" w:colLast="0"/>
      <w:bookmarkEnd w:id="3"/>
      <w:r>
        <w:rPr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>stabilizovaná poloha na boku</w:t>
      </w:r>
      <w:r>
        <w:rPr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Dítě může při záchvatu nebo po něm silně          </w:t>
      </w:r>
    </w:p>
    <w:p w:rsidR="00295391" w:rsidRDefault="00F722D1">
      <w:pPr>
        <w:pStyle w:val="Nadpis1"/>
        <w:keepNext w:val="0"/>
        <w:keepLines w:val="0"/>
        <w:spacing w:before="40" w:after="0" w:line="276" w:lineRule="auto"/>
        <w:ind w:left="0" w:right="760"/>
        <w:rPr>
          <w:b w:val="0"/>
          <w:sz w:val="24"/>
          <w:szCs w:val="24"/>
        </w:rPr>
      </w:pPr>
      <w:bookmarkStart w:id="4" w:name="_9redl8bzh8qd" w:colFirst="0" w:colLast="0"/>
      <w:bookmarkEnd w:id="4"/>
      <w:r>
        <w:rPr>
          <w:b w:val="0"/>
          <w:sz w:val="24"/>
          <w:szCs w:val="24"/>
        </w:rPr>
        <w:t xml:space="preserve">            slinit – umožníme slinám volně odtékat z úst. Stabilizovaná poloha je prevencí      </w:t>
      </w:r>
    </w:p>
    <w:p w:rsidR="00295391" w:rsidRDefault="00F722D1">
      <w:pPr>
        <w:pStyle w:val="Nadpis1"/>
        <w:keepNext w:val="0"/>
        <w:spacing w:before="40" w:after="0" w:line="276" w:lineRule="auto"/>
        <w:ind w:left="0" w:right="760"/>
      </w:pPr>
      <w:bookmarkStart w:id="5" w:name="_h2swq4jyqudh" w:colFirst="0" w:colLast="0"/>
      <w:bookmarkEnd w:id="5"/>
      <w:r>
        <w:rPr>
          <w:b w:val="0"/>
          <w:sz w:val="24"/>
          <w:szCs w:val="24"/>
        </w:rPr>
        <w:t xml:space="preserve">            zapadnutí jazyka.</w:t>
      </w:r>
    </w:p>
    <w:p w:rsidR="00295391" w:rsidRDefault="00F722D1">
      <w:pPr>
        <w:keepLines/>
        <w:numPr>
          <w:ilvl w:val="0"/>
          <w:numId w:val="10"/>
        </w:numPr>
        <w:spacing w:before="120" w:after="0" w:line="276" w:lineRule="auto"/>
        <w:ind w:right="120"/>
      </w:pPr>
      <w:r>
        <w:t>Lékaře voláme, pokud se jedná o první epileptický záchvat v životě nebo o první záchvat určitého druhu u konkrétního pacienta. Také v případě, kdy trvání záchvatu je příliš dlouhé – stav dítěte se neupraví ani po čtvrt hodině. Zejména, jsou-li patrné poruchy vědomí, hybnosti, vnímání a také při současném poranění dítěte.</w:t>
      </w:r>
    </w:p>
    <w:p w:rsidR="00295391" w:rsidRDefault="00F722D1">
      <w:pPr>
        <w:numPr>
          <w:ilvl w:val="0"/>
          <w:numId w:val="10"/>
        </w:numPr>
        <w:spacing w:after="0" w:line="276" w:lineRule="auto"/>
        <w:ind w:right="120"/>
      </w:pPr>
      <w:r>
        <w:t>Škola informuje zákonného zástupce žáka.</w:t>
      </w:r>
    </w:p>
    <w:p w:rsidR="00295391" w:rsidRDefault="00295391">
      <w:pPr>
        <w:pStyle w:val="Nadpis1"/>
        <w:keepNext w:val="0"/>
        <w:keepLines w:val="0"/>
        <w:ind w:left="0" w:right="15"/>
        <w:rPr>
          <w:sz w:val="24"/>
          <w:szCs w:val="24"/>
        </w:rPr>
      </w:pPr>
      <w:bookmarkStart w:id="6" w:name="_qdbjshwc6gvc" w:colFirst="0" w:colLast="0"/>
      <w:bookmarkEnd w:id="6"/>
    </w:p>
    <w:p w:rsidR="00295391" w:rsidRDefault="0088789C">
      <w:pPr>
        <w:pStyle w:val="Nadpis1"/>
        <w:keepNext w:val="0"/>
        <w:keepLines w:val="0"/>
        <w:ind w:left="0" w:right="15"/>
        <w:rPr>
          <w:sz w:val="24"/>
          <w:szCs w:val="24"/>
          <w:u w:val="single"/>
        </w:rPr>
      </w:pPr>
      <w:bookmarkStart w:id="7" w:name="_5y54iwfpssz6" w:colFirst="0" w:colLast="0"/>
      <w:bookmarkStart w:id="8" w:name="_cdvmtkgin65i" w:colFirst="0" w:colLast="0"/>
      <w:bookmarkStart w:id="9" w:name="_4p8stwiu75j6" w:colFirst="0" w:colLast="0"/>
      <w:bookmarkStart w:id="10" w:name="_dkw5r9v36sic" w:colFirst="0" w:colLast="0"/>
      <w:bookmarkStart w:id="11" w:name="_vewyq8f11xqj" w:colFirst="0" w:colLast="0"/>
      <w:bookmarkStart w:id="12" w:name="_7yg5juepifju" w:colFirst="0" w:colLast="0"/>
      <w:bookmarkEnd w:id="7"/>
      <w:bookmarkEnd w:id="8"/>
      <w:bookmarkEnd w:id="9"/>
      <w:bookmarkEnd w:id="10"/>
      <w:bookmarkEnd w:id="11"/>
      <w:bookmarkEnd w:id="12"/>
      <w:r w:rsidRPr="0088789C">
        <w:rPr>
          <w:sz w:val="24"/>
          <w:szCs w:val="24"/>
          <w:u w:val="single"/>
        </w:rPr>
        <w:lastRenderedPageBreak/>
        <w:t xml:space="preserve">ZJIŠTĚNÍ </w:t>
      </w:r>
      <w:r w:rsidR="00F722D1" w:rsidRPr="0088789C">
        <w:rPr>
          <w:sz w:val="24"/>
          <w:szCs w:val="24"/>
          <w:u w:val="single"/>
        </w:rPr>
        <w:t>U</w:t>
      </w:r>
      <w:r w:rsidR="00F722D1">
        <w:rPr>
          <w:sz w:val="24"/>
          <w:szCs w:val="24"/>
          <w:u w:val="single"/>
        </w:rPr>
        <w:t>ŽÍVÁNÍ TABÁKOVÝCH VÝROBKŮ, ALKOHOLU, NÁVYKOVÝCH A OMAMNÝCH LÁTEK</w:t>
      </w:r>
      <w:r>
        <w:rPr>
          <w:sz w:val="24"/>
          <w:szCs w:val="24"/>
          <w:u w:val="single"/>
        </w:rPr>
        <w:t xml:space="preserve"> ŽÁKEM ŠKOLY</w:t>
      </w:r>
    </w:p>
    <w:p w:rsidR="00295391" w:rsidRDefault="00F722D1">
      <w:pPr>
        <w:spacing w:before="40" w:after="0" w:line="276" w:lineRule="auto"/>
        <w:ind w:left="0" w:right="680"/>
      </w:pPr>
      <w:r>
        <w:rPr>
          <w:sz w:val="14"/>
          <w:szCs w:val="14"/>
        </w:rPr>
        <w:t xml:space="preserve">  </w:t>
      </w:r>
      <w:r>
        <w:t>Ve všech prostorách školy, areálu školy a na všech akcích školou pořádaných platí zákaz kouření, požívání alkoholu a zákaz konzumace, výroby, distribuce, přechovávání, šíření, propagace omamných a psychotropních látek.</w:t>
      </w:r>
    </w:p>
    <w:p w:rsidR="00295391" w:rsidRDefault="00F722D1">
      <w:pPr>
        <w:spacing w:after="0" w:line="259" w:lineRule="auto"/>
        <w:ind w:left="379"/>
      </w:pPr>
      <w:r>
        <w:t xml:space="preserve">  </w:t>
      </w:r>
    </w:p>
    <w:p w:rsidR="00295391" w:rsidRDefault="00F722D1">
      <w:pPr>
        <w:numPr>
          <w:ilvl w:val="0"/>
          <w:numId w:val="6"/>
        </w:numPr>
        <w:spacing w:before="240" w:after="0"/>
      </w:pPr>
      <w:r>
        <w:t>Při přistižení žáka je primárně nutné  zabránit v další konzumaci.</w:t>
      </w:r>
    </w:p>
    <w:p w:rsidR="00295391" w:rsidRDefault="00F722D1">
      <w:pPr>
        <w:numPr>
          <w:ilvl w:val="0"/>
          <w:numId w:val="6"/>
        </w:numPr>
        <w:spacing w:after="0"/>
        <w:ind w:right="15"/>
      </w:pPr>
      <w:r>
        <w:t>Látku okamžitě odebereme a zajistíme, aby žák v konzumaci dále nepokračoval. </w:t>
      </w:r>
    </w:p>
    <w:p w:rsidR="00295391" w:rsidRDefault="00F722D1">
      <w:pPr>
        <w:numPr>
          <w:ilvl w:val="0"/>
          <w:numId w:val="6"/>
        </w:numPr>
        <w:spacing w:after="0"/>
        <w:ind w:right="15"/>
      </w:pPr>
      <w:r>
        <w:t>Pedagog</w:t>
      </w:r>
      <w:r w:rsidR="0088789C">
        <w:t>ický pracovník posoudí, zda žákovvi</w:t>
      </w:r>
      <w:r>
        <w:t xml:space="preserve"> nehrozí nějaké nebezpečí. V případě, že je ohrožen na zdraví a životě</w:t>
      </w:r>
      <w:r w:rsidR="0088789C">
        <w:t>,</w:t>
      </w:r>
      <w:r>
        <w:t xml:space="preserve"> volá lékařskou službu první pomoci (155</w:t>
      </w:r>
      <w:r w:rsidR="0088789C">
        <w:t>,112</w:t>
      </w:r>
      <w:r>
        <w:t>).</w:t>
      </w:r>
    </w:p>
    <w:p w:rsidR="00295391" w:rsidRDefault="00F722D1">
      <w:pPr>
        <w:numPr>
          <w:ilvl w:val="0"/>
          <w:numId w:val="6"/>
        </w:numPr>
        <w:spacing w:after="0"/>
        <w:ind w:right="15"/>
      </w:pPr>
      <w:r>
        <w:t xml:space="preserve">TU nebo jiný pedagogický pracovník sepíše o události stručný záznam (datum, místo, čas, jméno žáka.dále </w:t>
      </w:r>
      <w:r w:rsidRPr="00A07D10">
        <w:rPr>
          <w:u w:val="single"/>
        </w:rPr>
        <w:t>od</w:t>
      </w:r>
      <w:r w:rsidR="00A07D10" w:rsidRPr="00A07D10">
        <w:rPr>
          <w:u w:val="single"/>
        </w:rPr>
        <w:t>kud, od koho má omamnou látku</w:t>
      </w:r>
      <w:r w:rsidRPr="00A07D10">
        <w:t xml:space="preserve">) </w:t>
      </w:r>
      <w:r>
        <w:rPr>
          <w:color w:val="222222"/>
        </w:rPr>
        <w:t xml:space="preserve">a </w:t>
      </w:r>
      <w:r>
        <w:t>vyrozumí vedení školy.</w:t>
      </w:r>
      <w:r>
        <w:rPr>
          <w:color w:val="FF0000"/>
        </w:rPr>
        <w:t xml:space="preserve">  </w:t>
      </w:r>
      <w:r>
        <w:t>Záznam je založen do agendy TU/ ŠMP  (školní metodik prevence)</w:t>
      </w:r>
      <w:r w:rsidR="00A07D10">
        <w:t xml:space="preserve"> /VP (výchovný poradce).</w:t>
      </w:r>
    </w:p>
    <w:p w:rsidR="00295391" w:rsidRDefault="00F722D1">
      <w:pPr>
        <w:numPr>
          <w:ilvl w:val="0"/>
          <w:numId w:val="6"/>
        </w:numPr>
        <w:spacing w:after="0"/>
      </w:pPr>
      <w:r>
        <w:t>TU nebo vedení školy  informuje zákonného zástupce.</w:t>
      </w:r>
    </w:p>
    <w:p w:rsidR="00295391" w:rsidRDefault="00F722D1">
      <w:pPr>
        <w:spacing w:after="0" w:line="240" w:lineRule="auto"/>
        <w:ind w:left="0" w:right="-29"/>
      </w:pPr>
      <w:r>
        <w:t xml:space="preserve">            Pokud žák není schopen pokračovat ve vyučování, vyrozumí škola ihned zákonného    </w:t>
      </w:r>
    </w:p>
    <w:p w:rsidR="00295391" w:rsidRDefault="00F722D1">
      <w:pPr>
        <w:spacing w:after="0" w:line="240" w:lineRule="auto"/>
        <w:ind w:left="0" w:right="-29"/>
      </w:pPr>
      <w:r>
        <w:t xml:space="preserve">            zástupce a ten si jej vyzvedne.  V případě nedostupnosti zákonné</w:t>
      </w:r>
      <w:r w:rsidR="00A07D10">
        <w:t>ho</w:t>
      </w:r>
      <w:r>
        <w:t xml:space="preserve"> zástupce informuje </w:t>
      </w:r>
    </w:p>
    <w:p w:rsidR="00295391" w:rsidRDefault="00F722D1">
      <w:pPr>
        <w:spacing w:after="0" w:line="240" w:lineRule="auto"/>
        <w:ind w:left="0" w:right="-29"/>
      </w:pPr>
      <w:r>
        <w:t xml:space="preserve">            škola OSPOD (§ 10 odst. 4 písmeno g) zákona 359/1999 </w:t>
      </w:r>
      <w:proofErr w:type="gramStart"/>
      <w:r>
        <w:t>Sb.,</w:t>
      </w:r>
      <w:proofErr w:type="gramEnd"/>
      <w:r>
        <w:t xml:space="preserve"> o sociálně právní  </w:t>
      </w:r>
    </w:p>
    <w:p w:rsidR="00295391" w:rsidRDefault="00F722D1">
      <w:pPr>
        <w:spacing w:after="0" w:line="240" w:lineRule="auto"/>
        <w:ind w:left="0" w:right="-29"/>
      </w:pPr>
      <w:r>
        <w:t xml:space="preserve">            ochraně dětí). </w:t>
      </w:r>
    </w:p>
    <w:p w:rsidR="00295391" w:rsidRDefault="00F722D1">
      <w:pPr>
        <w:spacing w:after="0" w:line="240" w:lineRule="auto"/>
        <w:ind w:left="0" w:right="-29"/>
      </w:pPr>
      <w:r>
        <w:t xml:space="preserve">            Zákonného zástupce žáka vyrozumíme i v případě, že žák je nadále způsobilý k pobytu     </w:t>
      </w:r>
    </w:p>
    <w:p w:rsidR="00295391" w:rsidRDefault="00F722D1">
      <w:pPr>
        <w:spacing w:after="0" w:line="240" w:lineRule="auto"/>
        <w:ind w:left="0" w:right="-29"/>
      </w:pPr>
      <w:r>
        <w:t xml:space="preserve">            ve škole.</w:t>
      </w:r>
    </w:p>
    <w:p w:rsidR="00295391" w:rsidRDefault="00F722D1">
      <w:pPr>
        <w:numPr>
          <w:ilvl w:val="0"/>
          <w:numId w:val="6"/>
        </w:numPr>
        <w:spacing w:after="0"/>
        <w:ind w:right="15"/>
      </w:pPr>
      <w:r>
        <w:t>V závažných případech, zejména s ohledem na věk a chování žáka, po</w:t>
      </w:r>
      <w:r w:rsidR="00A07D10">
        <w:t xml:space="preserve">př. jestliže se jednání opakuje, </w:t>
      </w:r>
      <w:r>
        <w:t xml:space="preserve">a spolupráce s rodiči není tedy dostatečně účinná, vyrozumí škola orgán sociálně právní ochrany dítěte (OSPOD). </w:t>
      </w:r>
    </w:p>
    <w:p w:rsidR="00295391" w:rsidRDefault="00F722D1">
      <w:pPr>
        <w:numPr>
          <w:ilvl w:val="0"/>
          <w:numId w:val="6"/>
        </w:numPr>
        <w:spacing w:after="0"/>
        <w:ind w:right="15"/>
      </w:pPr>
      <w:r>
        <w:t>Škola vyvodí sankce dle Školního řádu (napomenutí třídního učitele, důtka třídního učitele, důtka ředitele), oznámí sankce zákonnému zástupci a zaznamená do dokumentace školy</w:t>
      </w:r>
      <w:r w:rsidR="00A07D10">
        <w:t>.</w:t>
      </w:r>
      <w:r>
        <w:t xml:space="preserve"> </w:t>
      </w:r>
    </w:p>
    <w:p w:rsidR="00295391" w:rsidRDefault="00F722D1">
      <w:pPr>
        <w:numPr>
          <w:ilvl w:val="0"/>
          <w:numId w:val="6"/>
        </w:numPr>
        <w:spacing w:after="0" w:line="240" w:lineRule="auto"/>
        <w:ind w:right="-29"/>
      </w:pPr>
      <w:r>
        <w:t>V případě uživatelova zájmu nebo zájmu jeho zákonných zástupců poskytne škola potřebné informace o možnosti odborné pomoci při řešení takové situace</w:t>
      </w:r>
      <w:r w:rsidR="00A07D10">
        <w:t>.</w:t>
      </w:r>
      <w:r>
        <w:t xml:space="preserve"> </w:t>
      </w:r>
    </w:p>
    <w:p w:rsidR="00295391" w:rsidRDefault="00F722D1">
      <w:pPr>
        <w:spacing w:before="259" w:after="0" w:line="240" w:lineRule="auto"/>
        <w:ind w:left="-24" w:right="379"/>
        <w:rPr>
          <w:b/>
        </w:rPr>
      </w:pPr>
      <w:r>
        <w:rPr>
          <w:b/>
        </w:rPr>
        <w:t xml:space="preserve">Stejný postup platí v případech, kdy zjistíme, že žák do školy pod vlivem návykové látky už přišel. </w:t>
      </w:r>
    </w:p>
    <w:p w:rsidR="00295391" w:rsidRDefault="00295391">
      <w:pPr>
        <w:spacing w:before="259" w:after="0" w:line="240" w:lineRule="auto"/>
        <w:ind w:left="-24" w:right="379"/>
        <w:rPr>
          <w:b/>
        </w:rPr>
      </w:pPr>
    </w:p>
    <w:p w:rsidR="00A07D10" w:rsidRDefault="00A07D10">
      <w:pPr>
        <w:spacing w:before="259" w:after="0" w:line="240" w:lineRule="auto"/>
        <w:ind w:left="-24" w:right="379"/>
        <w:rPr>
          <w:b/>
        </w:rPr>
      </w:pPr>
    </w:p>
    <w:p w:rsidR="00295391" w:rsidRDefault="00F722D1">
      <w:pPr>
        <w:spacing w:after="0" w:line="259" w:lineRule="auto"/>
        <w:ind w:left="0"/>
        <w:rPr>
          <w:b/>
          <w:u w:val="single"/>
        </w:rPr>
      </w:pPr>
      <w:r>
        <w:rPr>
          <w:b/>
        </w:rPr>
        <w:t xml:space="preserve"> NÁLEZ NEZNÁMÉ NÁVYKOVÉ LÁTKY (NL)   </w:t>
      </w:r>
      <w:r>
        <w:rPr>
          <w:b/>
          <w:u w:val="single"/>
        </w:rPr>
        <w:t xml:space="preserve">VE ŠKOLE </w:t>
      </w:r>
    </w:p>
    <w:p w:rsidR="00295391" w:rsidRDefault="00295391">
      <w:pPr>
        <w:spacing w:after="0" w:line="259" w:lineRule="auto"/>
        <w:ind w:left="0"/>
        <w:rPr>
          <w:b/>
          <w:u w:val="single"/>
        </w:rPr>
      </w:pPr>
    </w:p>
    <w:p w:rsidR="00295391" w:rsidRDefault="00F722D1">
      <w:pPr>
        <w:numPr>
          <w:ilvl w:val="0"/>
          <w:numId w:val="11"/>
        </w:numPr>
        <w:spacing w:after="0" w:line="249" w:lineRule="auto"/>
      </w:pPr>
      <w:r>
        <w:t xml:space="preserve">NL nepodrobovat žádnému testu ke zjištění chemické struktury (neochutnávat, nepřesýpat). </w:t>
      </w:r>
    </w:p>
    <w:p w:rsidR="00295391" w:rsidRDefault="00F722D1">
      <w:pPr>
        <w:numPr>
          <w:ilvl w:val="0"/>
          <w:numId w:val="11"/>
        </w:numPr>
        <w:spacing w:after="0" w:line="249" w:lineRule="auto"/>
      </w:pPr>
      <w:r>
        <w:t xml:space="preserve">O nálezu ihned uvědomit vedení školy. </w:t>
      </w:r>
    </w:p>
    <w:p w:rsidR="00295391" w:rsidRDefault="00F722D1">
      <w:pPr>
        <w:numPr>
          <w:ilvl w:val="0"/>
          <w:numId w:val="11"/>
        </w:numPr>
        <w:spacing w:after="0" w:line="249" w:lineRule="auto"/>
      </w:pPr>
      <w:r>
        <w:t xml:space="preserve">Nalezenou  NL  uložit u vedení školy , vložit látku do obálky, napsat datum, čas, místo nálezu a obálku přelepit. </w:t>
      </w:r>
    </w:p>
    <w:p w:rsidR="00295391" w:rsidRDefault="00F722D1">
      <w:pPr>
        <w:numPr>
          <w:ilvl w:val="0"/>
          <w:numId w:val="11"/>
        </w:numPr>
        <w:spacing w:after="0" w:line="249" w:lineRule="auto"/>
      </w:pPr>
      <w:r>
        <w:t>Zpracovat stručný záznam o události.</w:t>
      </w:r>
    </w:p>
    <w:p w:rsidR="00295391" w:rsidRDefault="00F722D1">
      <w:pPr>
        <w:numPr>
          <w:ilvl w:val="0"/>
          <w:numId w:val="11"/>
        </w:numPr>
        <w:spacing w:after="244" w:line="249" w:lineRule="auto"/>
      </w:pPr>
      <w:r>
        <w:t>Vedení školy informuje o nálezu NL Policii ČR, která látku identifikuje a určí další postup.</w:t>
      </w:r>
      <w:r>
        <w:rPr>
          <w:rFonts w:ascii="Arial" w:eastAsia="Arial" w:hAnsi="Arial" w:cs="Arial"/>
          <w:sz w:val="18"/>
          <w:szCs w:val="18"/>
        </w:rPr>
        <w:t> </w:t>
      </w:r>
    </w:p>
    <w:p w:rsidR="00295391" w:rsidRDefault="00295391">
      <w:pPr>
        <w:spacing w:after="244" w:line="249" w:lineRule="auto"/>
        <w:ind w:left="0"/>
        <w:rPr>
          <w:rFonts w:ascii="Arial" w:eastAsia="Arial" w:hAnsi="Arial" w:cs="Arial"/>
          <w:sz w:val="18"/>
          <w:szCs w:val="18"/>
        </w:rPr>
      </w:pPr>
    </w:p>
    <w:p w:rsidR="00295391" w:rsidRDefault="00F722D1">
      <w:pPr>
        <w:spacing w:after="244" w:line="249" w:lineRule="auto"/>
        <w:ind w:left="0"/>
      </w:pPr>
      <w:r>
        <w:rPr>
          <w:b/>
        </w:rPr>
        <w:lastRenderedPageBreak/>
        <w:t xml:space="preserve">NÁLEZ NÁVYKOVÉ LÁTKY, ALKOHOLU </w:t>
      </w:r>
      <w:r>
        <w:rPr>
          <w:b/>
          <w:u w:val="single"/>
        </w:rPr>
        <w:t>U ŽÁKA:</w:t>
      </w:r>
      <w:r>
        <w:rPr>
          <w:b/>
        </w:rPr>
        <w:t> </w:t>
      </w:r>
    </w:p>
    <w:p w:rsidR="00295391" w:rsidRDefault="00295391">
      <w:pPr>
        <w:spacing w:before="38" w:after="0" w:line="240" w:lineRule="auto"/>
        <w:ind w:left="336" w:right="-29"/>
        <w:rPr>
          <w:rFonts w:ascii="Arial" w:eastAsia="Arial" w:hAnsi="Arial" w:cs="Arial"/>
          <w:sz w:val="18"/>
          <w:szCs w:val="18"/>
        </w:rPr>
      </w:pPr>
    </w:p>
    <w:p w:rsidR="00295391" w:rsidRDefault="00F722D1">
      <w:pPr>
        <w:numPr>
          <w:ilvl w:val="0"/>
          <w:numId w:val="12"/>
        </w:numPr>
        <w:spacing w:after="0" w:line="249" w:lineRule="auto"/>
      </w:pPr>
      <w:r>
        <w:t xml:space="preserve">Zabavenou látku nepodrobovat žádnému testu ke zjištění její chemické struktury. </w:t>
      </w:r>
    </w:p>
    <w:p w:rsidR="00295391" w:rsidRDefault="00F722D1">
      <w:pPr>
        <w:numPr>
          <w:ilvl w:val="0"/>
          <w:numId w:val="12"/>
        </w:numPr>
        <w:spacing w:after="0" w:line="249" w:lineRule="auto"/>
      </w:pPr>
      <w:r>
        <w:t xml:space="preserve">O nálezu ihned uvědomit vedení školy. </w:t>
      </w:r>
    </w:p>
    <w:p w:rsidR="00295391" w:rsidRDefault="00F722D1">
      <w:pPr>
        <w:numPr>
          <w:ilvl w:val="0"/>
          <w:numId w:val="12"/>
        </w:numPr>
        <w:spacing w:after="0" w:line="249" w:lineRule="auto"/>
      </w:pPr>
      <w:r>
        <w:t>O nálezu sepsat stručný záznam s vyjádřením žáka, u kterého byla NL nalezena -  datum, místo a čas nálezu a jméno žáka. Zápis podepíše i žák, u kterého byla NL nalezena (nebo žáka, který NL odevzdal). V případě, že žák podepsat odmítá, uvede pracovník tuto skutečnost do zápisu. Zápis záznamu založit do agendy ŠMP</w:t>
      </w:r>
      <w:r w:rsidR="00A07D10">
        <w:t>/ VP</w:t>
      </w:r>
      <w:r>
        <w:t>,</w:t>
      </w:r>
      <w:r w:rsidR="00A07D10">
        <w:t xml:space="preserve"> TU</w:t>
      </w:r>
      <w:r>
        <w:t>.</w:t>
      </w:r>
    </w:p>
    <w:p w:rsidR="00295391" w:rsidRDefault="00F722D1">
      <w:pPr>
        <w:numPr>
          <w:ilvl w:val="0"/>
          <w:numId w:val="12"/>
        </w:numPr>
        <w:spacing w:before="34" w:after="0" w:line="240" w:lineRule="auto"/>
        <w:ind w:right="-24"/>
      </w:pPr>
      <w:r>
        <w:t>Pokud není žák schopen pohovoru (pod vlivem NL), zavoláme záchrannou službu a zabavenou NL předáme lékaři. Okamžitě informujeme rodiče žáka a policii.</w:t>
      </w:r>
    </w:p>
    <w:p w:rsidR="00295391" w:rsidRDefault="00F722D1">
      <w:pPr>
        <w:numPr>
          <w:ilvl w:val="0"/>
          <w:numId w:val="12"/>
        </w:numPr>
        <w:spacing w:before="34" w:after="0" w:line="240" w:lineRule="auto"/>
        <w:ind w:right="-24"/>
      </w:pPr>
      <w:r>
        <w:t>Pokud se během pohovoru ukáže, že žák, u kterého byla látka nalezena, nebyl konzumentem, ale distributorem, jedná se trestný čin a voláme Policii ČR, která rozhodne o dalším postupu. Policie informuje rodiče. </w:t>
      </w:r>
    </w:p>
    <w:p w:rsidR="00295391" w:rsidRDefault="00F722D1">
      <w:pPr>
        <w:numPr>
          <w:ilvl w:val="0"/>
          <w:numId w:val="12"/>
        </w:numPr>
        <w:spacing w:before="34" w:after="0" w:line="240" w:lineRule="auto"/>
        <w:ind w:right="-24"/>
      </w:pPr>
      <w:r>
        <w:t xml:space="preserve">O nálezu bude vyrozuměn zákonný zástupce žáka, a v případě, že se jedná o opakovaný nález u téhož žáka, i orgán sociálně-právní ochrany dítěte. </w:t>
      </w:r>
    </w:p>
    <w:p w:rsidR="00295391" w:rsidRDefault="00F722D1">
      <w:pPr>
        <w:numPr>
          <w:ilvl w:val="0"/>
          <w:numId w:val="12"/>
        </w:numPr>
        <w:ind w:right="15"/>
      </w:pPr>
      <w:r>
        <w:t>V případě zájmu žáka nebo zájmu jeho zákonných zástupců, poskytne škola potřebné informace o možnosti odborné pomoci při řešení takové situace.</w:t>
      </w:r>
    </w:p>
    <w:p w:rsidR="00295391" w:rsidRDefault="00F722D1">
      <w:pPr>
        <w:spacing w:before="34" w:after="0" w:line="240" w:lineRule="auto"/>
        <w:ind w:left="-24" w:right="-24"/>
        <w:rPr>
          <w:b/>
        </w:rPr>
      </w:pP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295391" w:rsidRDefault="00295391">
      <w:pPr>
        <w:spacing w:before="38" w:after="0" w:line="240" w:lineRule="auto"/>
        <w:ind w:left="0" w:right="4474"/>
        <w:rPr>
          <w:rFonts w:ascii="Arial" w:eastAsia="Arial" w:hAnsi="Arial" w:cs="Arial"/>
          <w:b/>
          <w:sz w:val="18"/>
          <w:szCs w:val="18"/>
        </w:rPr>
      </w:pPr>
    </w:p>
    <w:p w:rsidR="00295391" w:rsidRDefault="00F722D1">
      <w:pPr>
        <w:spacing w:before="38" w:after="0" w:line="240" w:lineRule="auto"/>
        <w:ind w:left="0" w:right="4474"/>
        <w:rPr>
          <w:b/>
        </w:rPr>
      </w:pPr>
      <w:r>
        <w:t xml:space="preserve"> </w:t>
      </w:r>
      <w:r>
        <w:rPr>
          <w:b/>
        </w:rPr>
        <w:t xml:space="preserve">DISTRIBUCE NL VE ŠKOLE </w:t>
      </w:r>
    </w:p>
    <w:p w:rsidR="00295391" w:rsidRDefault="00295391">
      <w:pPr>
        <w:spacing w:before="38" w:after="0" w:line="240" w:lineRule="auto"/>
        <w:ind w:left="0" w:right="4474"/>
      </w:pPr>
    </w:p>
    <w:p w:rsidR="00295391" w:rsidRDefault="00F722D1">
      <w:pPr>
        <w:spacing w:after="7" w:line="249" w:lineRule="auto"/>
        <w:ind w:left="0"/>
      </w:pPr>
      <w:r>
        <w:t xml:space="preserve">Distribuce NL je v České republice považována za protiprávní jednání. Je proto zakázána a může být kvalifikována jako trestný čin. Množství, které žák distribuuje, není nijak rozhodující. </w:t>
      </w:r>
    </w:p>
    <w:p w:rsidR="00295391" w:rsidRDefault="00F722D1">
      <w:pPr>
        <w:spacing w:after="0" w:line="249" w:lineRule="auto"/>
        <w:ind w:left="0"/>
      </w:pPr>
      <w:r>
        <w:t xml:space="preserve">Přechovávání NL je také vždy protiprávním jednáním. Množství, které u sebe žák v danou chvíli má, je rozhodující pro to, aby toto protiprávní jednání bylo blíže specifikováno buď jako přestupek nebo v případě množství většího než malého jako trestný čin, ale toto množství nemusí mít žádný vliv na kázeňský postih, který je stanovený Školním řádem. </w:t>
      </w:r>
    </w:p>
    <w:p w:rsidR="00295391" w:rsidRDefault="00295391">
      <w:pPr>
        <w:spacing w:after="0" w:line="249" w:lineRule="auto"/>
        <w:ind w:left="0"/>
      </w:pPr>
    </w:p>
    <w:p w:rsidR="00295391" w:rsidRDefault="00F722D1">
      <w:pPr>
        <w:spacing w:before="259" w:after="0" w:line="240" w:lineRule="auto"/>
        <w:ind w:left="-24" w:right="931"/>
      </w:pPr>
      <w:r>
        <w:t xml:space="preserve">V případě </w:t>
      </w:r>
      <w:r>
        <w:rPr>
          <w:b/>
        </w:rPr>
        <w:t>důvodného podezření</w:t>
      </w:r>
      <w:r>
        <w:t>, že některý z žáků má nějakou NL u sebe (byť se nepřiznal),</w:t>
      </w:r>
      <w:r>
        <w:rPr>
          <w:color w:val="FF0000"/>
        </w:rPr>
        <w:t xml:space="preserve"> </w:t>
      </w:r>
      <w:r>
        <w:t>postupujeme takto: </w:t>
      </w:r>
    </w:p>
    <w:p w:rsidR="00295391" w:rsidRDefault="00295391">
      <w:pPr>
        <w:spacing w:before="259" w:after="0" w:line="240" w:lineRule="auto"/>
        <w:ind w:left="-24" w:right="931"/>
      </w:pPr>
    </w:p>
    <w:p w:rsidR="00295391" w:rsidRDefault="00F722D1">
      <w:pPr>
        <w:spacing w:before="34" w:after="0" w:line="240" w:lineRule="auto"/>
        <w:ind w:left="336" w:right="-19"/>
        <w:rPr>
          <w:b/>
        </w:rPr>
      </w:pPr>
      <w:r>
        <w:t>1. Okamžitě informovat vedení školy. Jedná se o podezření ze spáchání trestného činu nebo přestupku, a proto řešení této situace spadá do kompetence policie</w:t>
      </w:r>
      <w:r>
        <w:rPr>
          <w:b/>
        </w:rPr>
        <w:t xml:space="preserve">. </w:t>
      </w:r>
    </w:p>
    <w:p w:rsidR="00E00498" w:rsidRDefault="00E00498">
      <w:pPr>
        <w:spacing w:before="34" w:after="0" w:line="240" w:lineRule="auto"/>
        <w:ind w:left="336" w:right="-19"/>
      </w:pPr>
    </w:p>
    <w:p w:rsidR="00295391" w:rsidRDefault="00F722D1">
      <w:pPr>
        <w:spacing w:before="34" w:after="0" w:line="240" w:lineRule="auto"/>
        <w:ind w:left="336" w:right="-19"/>
      </w:pPr>
      <w:r>
        <w:t xml:space="preserve">2. Vedení školy informuje místně příslušné oddělení Policie ČR a zkonzultuje s ní další postup. </w:t>
      </w:r>
    </w:p>
    <w:p w:rsidR="00E00498" w:rsidRDefault="00E00498">
      <w:pPr>
        <w:spacing w:before="34" w:after="0" w:line="240" w:lineRule="auto"/>
        <w:ind w:left="336" w:right="-19"/>
      </w:pPr>
    </w:p>
    <w:p w:rsidR="00295391" w:rsidRDefault="00F722D1">
      <w:pPr>
        <w:spacing w:before="38" w:after="0" w:line="240" w:lineRule="auto"/>
        <w:ind w:left="336" w:right="-24" w:firstLine="23"/>
        <w:rPr>
          <w:b/>
        </w:rPr>
      </w:pPr>
      <w:r>
        <w:t xml:space="preserve">3. Žák je izolován od ostatních do příjezdu policie, je neustále pod dohledem. U žáka </w:t>
      </w:r>
      <w:r>
        <w:rPr>
          <w:b/>
        </w:rPr>
        <w:t>neprovádíme osobní prohlídku, ani prohlídku jeho věcí. Žádné testování. </w:t>
      </w:r>
    </w:p>
    <w:p w:rsidR="00295391" w:rsidRDefault="00295391">
      <w:pPr>
        <w:spacing w:after="0" w:line="249" w:lineRule="auto"/>
        <w:ind w:left="0"/>
      </w:pPr>
    </w:p>
    <w:p w:rsidR="00295391" w:rsidRDefault="00F722D1">
      <w:pPr>
        <w:spacing w:after="0" w:line="249" w:lineRule="auto"/>
        <w:ind w:left="0"/>
      </w:pPr>
      <w:r>
        <w:t xml:space="preserve">     4. Škola nebo policie vyrozumí zákonného zástupce žáka, popř. OSPOD</w:t>
      </w:r>
    </w:p>
    <w:p w:rsidR="00295391" w:rsidRDefault="00295391">
      <w:pPr>
        <w:spacing w:after="0" w:line="249" w:lineRule="auto"/>
        <w:ind w:left="0"/>
      </w:pPr>
    </w:p>
    <w:p w:rsidR="00295391" w:rsidRDefault="00F722D1">
      <w:pPr>
        <w:spacing w:after="252" w:line="259" w:lineRule="auto"/>
        <w:ind w:left="19"/>
        <w:rPr>
          <w:b/>
        </w:rPr>
      </w:pPr>
      <w:r>
        <w:rPr>
          <w:b/>
        </w:rPr>
        <w:t xml:space="preserve"> </w:t>
      </w:r>
    </w:p>
    <w:p w:rsidR="00A07D10" w:rsidRDefault="00A07D10">
      <w:pPr>
        <w:spacing w:after="252" w:line="259" w:lineRule="auto"/>
        <w:ind w:left="19"/>
        <w:rPr>
          <w:b/>
        </w:rPr>
      </w:pPr>
    </w:p>
    <w:p w:rsidR="00295391" w:rsidRDefault="00295391">
      <w:pPr>
        <w:spacing w:after="261" w:line="259" w:lineRule="auto"/>
        <w:ind w:left="0"/>
        <w:rPr>
          <w:b/>
        </w:rPr>
      </w:pPr>
    </w:p>
    <w:p w:rsidR="005E6D64" w:rsidRPr="00EB2A9A" w:rsidRDefault="00A07D10">
      <w:pPr>
        <w:spacing w:after="261" w:line="259" w:lineRule="auto"/>
        <w:ind w:left="0"/>
        <w:rPr>
          <w:b/>
        </w:rPr>
      </w:pPr>
      <w:r>
        <w:rPr>
          <w:b/>
          <w:u w:val="single"/>
        </w:rPr>
        <w:lastRenderedPageBreak/>
        <w:t>ZJIŠTĚNÍ ŠIKANY</w:t>
      </w:r>
      <w:r w:rsidR="00F722D1">
        <w:rPr>
          <w:b/>
          <w:u w:val="single"/>
        </w:rPr>
        <w:t>:</w:t>
      </w:r>
      <w:r w:rsidR="00F722D1">
        <w:rPr>
          <w:b/>
        </w:rPr>
        <w:t xml:space="preserve"> </w:t>
      </w:r>
    </w:p>
    <w:p w:rsidR="00295391" w:rsidRDefault="00F722D1">
      <w:pPr>
        <w:numPr>
          <w:ilvl w:val="0"/>
          <w:numId w:val="2"/>
        </w:numPr>
        <w:spacing w:after="4" w:line="271" w:lineRule="auto"/>
        <w:ind w:hanging="360"/>
      </w:pPr>
      <w:r>
        <w:rPr>
          <w:b/>
        </w:rPr>
        <w:t xml:space="preserve">Okamžitá ochrana oběti </w:t>
      </w:r>
      <w:r>
        <w:t xml:space="preserve"> </w:t>
      </w:r>
    </w:p>
    <w:p w:rsidR="00295391" w:rsidRDefault="00F252BD" w:rsidP="00F252BD">
      <w:pPr>
        <w:ind w:left="14" w:right="15"/>
      </w:pPr>
      <w:r>
        <w:t>Vyžaduje-li to situace, u</w:t>
      </w:r>
      <w:r w:rsidR="00F722D1">
        <w:t>místit žáka do chráněného pros</w:t>
      </w:r>
      <w:r>
        <w:t>tředí s dohledem dospělé osoby, případně k</w:t>
      </w:r>
      <w:r w:rsidR="00F722D1">
        <w:t xml:space="preserve">ontaktovat rodiče, aby si žáka vyzvedli a domluvili se na dalším postupu.  </w:t>
      </w:r>
    </w:p>
    <w:p w:rsidR="00295391" w:rsidRDefault="00295391">
      <w:pPr>
        <w:ind w:left="14" w:right="15"/>
      </w:pPr>
    </w:p>
    <w:p w:rsidR="00295391" w:rsidRDefault="00F722D1">
      <w:pPr>
        <w:numPr>
          <w:ilvl w:val="0"/>
          <w:numId w:val="2"/>
        </w:numPr>
        <w:spacing w:after="4" w:line="271" w:lineRule="auto"/>
        <w:ind w:hanging="360"/>
      </w:pPr>
      <w:r>
        <w:rPr>
          <w:b/>
        </w:rPr>
        <w:t xml:space="preserve">Stanovení strategie </w:t>
      </w:r>
      <w:r>
        <w:t xml:space="preserve"> </w:t>
      </w:r>
    </w:p>
    <w:p w:rsidR="00295391" w:rsidRDefault="00F722D1">
      <w:pPr>
        <w:ind w:left="14" w:right="15"/>
      </w:pPr>
      <w:r>
        <w:t>Situaci ře</w:t>
      </w:r>
      <w:r w:rsidR="00E3227C">
        <w:t xml:space="preserve">ší </w:t>
      </w:r>
      <w:r w:rsidR="005F6555">
        <w:t>Školní poradenské pracoviště</w:t>
      </w:r>
      <w:r w:rsidR="003E51F1">
        <w:t xml:space="preserve">, </w:t>
      </w:r>
      <w:r>
        <w:t xml:space="preserve">popř. externí odborník – </w:t>
      </w:r>
      <w:r w:rsidR="00E3227C">
        <w:t xml:space="preserve">oblastní metodik prevence, speciální </w:t>
      </w:r>
      <w:r>
        <w:t xml:space="preserve">pedagog </w:t>
      </w:r>
    </w:p>
    <w:p w:rsidR="00295391" w:rsidRDefault="00295391">
      <w:pPr>
        <w:ind w:left="14" w:right="15"/>
      </w:pPr>
    </w:p>
    <w:p w:rsidR="00295391" w:rsidRDefault="00F722D1">
      <w:pPr>
        <w:numPr>
          <w:ilvl w:val="0"/>
          <w:numId w:val="2"/>
        </w:numPr>
        <w:spacing w:after="4" w:line="271" w:lineRule="auto"/>
        <w:ind w:hanging="360"/>
      </w:pPr>
      <w:r>
        <w:rPr>
          <w:b/>
        </w:rPr>
        <w:t>Rozhovor se žáky v pořadí: oběť, svědci, agresoři , zápis</w:t>
      </w:r>
      <w:r>
        <w:t xml:space="preserve"> </w:t>
      </w:r>
    </w:p>
    <w:p w:rsidR="00295391" w:rsidRDefault="00F722D1">
      <w:pPr>
        <w:ind w:left="14" w:right="15"/>
      </w:pPr>
      <w:r>
        <w:t xml:space="preserve">Výpovědi jsou zaznamenávány dostatečně přesně. Dle situace je možno agresory oddělit od kolektivu, aby nemohli ovlivnit svědky. Je třeba zjistit:  </w:t>
      </w:r>
    </w:p>
    <w:p w:rsidR="00295391" w:rsidRDefault="00F722D1">
      <w:pPr>
        <w:numPr>
          <w:ilvl w:val="0"/>
          <w:numId w:val="4"/>
        </w:numPr>
        <w:ind w:right="15" w:hanging="139"/>
      </w:pPr>
      <w:r>
        <w:t xml:space="preserve">kdo je oběť?  </w:t>
      </w:r>
    </w:p>
    <w:p w:rsidR="00295391" w:rsidRDefault="00F722D1">
      <w:pPr>
        <w:numPr>
          <w:ilvl w:val="0"/>
          <w:numId w:val="4"/>
        </w:numPr>
        <w:ind w:right="15" w:hanging="139"/>
      </w:pPr>
      <w:r>
        <w:t xml:space="preserve">kdo je agresor?  </w:t>
      </w:r>
    </w:p>
    <w:p w:rsidR="00295391" w:rsidRDefault="00F722D1">
      <w:pPr>
        <w:numPr>
          <w:ilvl w:val="0"/>
          <w:numId w:val="4"/>
        </w:numPr>
        <w:ind w:right="15" w:hanging="139"/>
      </w:pPr>
      <w:r>
        <w:t xml:space="preserve">kdy a kde k šikaně dochází?  - jakou formou?  </w:t>
      </w:r>
    </w:p>
    <w:p w:rsidR="00295391" w:rsidRDefault="00F722D1">
      <w:pPr>
        <w:numPr>
          <w:ilvl w:val="0"/>
          <w:numId w:val="4"/>
        </w:numPr>
        <w:ind w:right="15" w:hanging="139"/>
      </w:pPr>
      <w:r>
        <w:t xml:space="preserve">jak dlouho a jak často trvá?  </w:t>
      </w:r>
    </w:p>
    <w:p w:rsidR="00295391" w:rsidRDefault="00F722D1">
      <w:pPr>
        <w:numPr>
          <w:ilvl w:val="0"/>
          <w:numId w:val="4"/>
        </w:numPr>
        <w:ind w:right="15" w:hanging="139"/>
      </w:pPr>
      <w:r>
        <w:t xml:space="preserve">proč X ubližoval?  </w:t>
      </w:r>
    </w:p>
    <w:p w:rsidR="00295391" w:rsidRDefault="00F722D1">
      <w:pPr>
        <w:numPr>
          <w:ilvl w:val="0"/>
          <w:numId w:val="4"/>
        </w:numPr>
        <w:ind w:right="15" w:hanging="139"/>
      </w:pPr>
      <w:r>
        <w:t xml:space="preserve">jaký trest (opatření) navrhuješ?  - proč?  </w:t>
      </w:r>
    </w:p>
    <w:p w:rsidR="00295391" w:rsidRDefault="00F722D1">
      <w:pPr>
        <w:numPr>
          <w:ilvl w:val="0"/>
          <w:numId w:val="4"/>
        </w:numPr>
        <w:ind w:right="15" w:hanging="139"/>
      </w:pPr>
      <w:r>
        <w:t xml:space="preserve">jak lze násilí v budoucnu zabránit?  </w:t>
      </w:r>
    </w:p>
    <w:p w:rsidR="00295391" w:rsidRDefault="00295391" w:rsidP="003E51F1">
      <w:pPr>
        <w:ind w:left="143" w:right="15"/>
      </w:pPr>
    </w:p>
    <w:p w:rsidR="00295391" w:rsidRDefault="00F722D1">
      <w:pPr>
        <w:numPr>
          <w:ilvl w:val="0"/>
          <w:numId w:val="5"/>
        </w:numPr>
        <w:spacing w:after="4" w:line="271" w:lineRule="auto"/>
        <w:ind w:hanging="240"/>
      </w:pPr>
      <w:r>
        <w:rPr>
          <w:b/>
        </w:rPr>
        <w:t xml:space="preserve">Oznámení </w:t>
      </w:r>
      <w:r>
        <w:t xml:space="preserve"> </w:t>
      </w:r>
    </w:p>
    <w:p w:rsidR="00295391" w:rsidRDefault="00AB681F" w:rsidP="006E2ECA">
      <w:pPr>
        <w:ind w:left="14" w:right="15"/>
      </w:pPr>
      <w:r>
        <w:t xml:space="preserve">Vedení školy </w:t>
      </w:r>
      <w:r w:rsidR="006E2ECA">
        <w:t xml:space="preserve">vždy </w:t>
      </w:r>
      <w:r>
        <w:t>informuje</w:t>
      </w:r>
      <w:r w:rsidR="006E2ECA">
        <w:t xml:space="preserve"> zákonné zástupce oběti i agresora. V závažných případech informuje vedení</w:t>
      </w:r>
      <w:r>
        <w:t xml:space="preserve"> OSPOD</w:t>
      </w:r>
      <w:r w:rsidR="00F722D1">
        <w:t xml:space="preserve">, případně policii či další orgány.  </w:t>
      </w:r>
    </w:p>
    <w:p w:rsidR="00295391" w:rsidRDefault="00295391">
      <w:pPr>
        <w:ind w:left="14" w:right="15"/>
      </w:pPr>
    </w:p>
    <w:p w:rsidR="00295391" w:rsidRDefault="00F722D1">
      <w:pPr>
        <w:numPr>
          <w:ilvl w:val="0"/>
          <w:numId w:val="5"/>
        </w:numPr>
        <w:spacing w:after="4" w:line="271" w:lineRule="auto"/>
        <w:ind w:hanging="240"/>
      </w:pPr>
      <w:r>
        <w:rPr>
          <w:b/>
        </w:rPr>
        <w:t xml:space="preserve">Informace učitelskému sboru a jeho účast </w:t>
      </w:r>
      <w:r>
        <w:t xml:space="preserve"> </w:t>
      </w:r>
    </w:p>
    <w:p w:rsidR="00295391" w:rsidRDefault="00F722D1">
      <w:pPr>
        <w:ind w:left="14" w:right="15"/>
      </w:pPr>
      <w:r>
        <w:t>Vedení školy svolá mimořádnou poradu, seznámí učitele s okolnostmi vzniku a vyšetřování p</w:t>
      </w:r>
      <w:r w:rsidR="00E3227C">
        <w:t xml:space="preserve">řípadu. Školní poradenské pracoviště přednese návrh </w:t>
      </w:r>
      <w:r>
        <w:t xml:space="preserve">opatření a </w:t>
      </w:r>
      <w:r w:rsidR="00EB2A9A">
        <w:t>způsobu práce s klimatem třídy i celé školy.</w:t>
      </w:r>
      <w:r>
        <w:t xml:space="preserve"> </w:t>
      </w:r>
    </w:p>
    <w:p w:rsidR="00295391" w:rsidRDefault="00295391">
      <w:pPr>
        <w:ind w:left="14" w:right="15"/>
      </w:pPr>
    </w:p>
    <w:p w:rsidR="00295391" w:rsidRDefault="00F722D1">
      <w:pPr>
        <w:numPr>
          <w:ilvl w:val="0"/>
          <w:numId w:val="5"/>
        </w:numPr>
        <w:spacing w:after="4" w:line="271" w:lineRule="auto"/>
        <w:ind w:hanging="240"/>
      </w:pPr>
      <w:r>
        <w:rPr>
          <w:b/>
        </w:rPr>
        <w:t xml:space="preserve">Individuální schůzky s rodiči aktérů případu (agresorů, oběti) </w:t>
      </w:r>
      <w:r>
        <w:t xml:space="preserve"> </w:t>
      </w:r>
    </w:p>
    <w:p w:rsidR="00295391" w:rsidRDefault="00F722D1">
      <w:pPr>
        <w:ind w:left="14" w:right="15"/>
      </w:pPr>
      <w:r>
        <w:t>Je vhodné jednat s rodiči obětí a agresorů odděleně, rodiče agresorů zvát po jednom páru. Jednání je přítomno vedení školy, VP, ŠMP, TU. Je žádoucí přítomnost obou rodičů projednávaných dětí. Jsou seznámeni s případem a opatřeními, která škola přijme. Obě strany podepíší zápis z jednání. Rodičům lze dopo</w:t>
      </w:r>
      <w:r w:rsidR="00F252BD">
        <w:t>ručit odbornou pomoc (SVP, PPP (</w:t>
      </w:r>
      <w:r>
        <w:t>vyšetření PPP</w:t>
      </w:r>
      <w:r w:rsidR="00F252BD">
        <w:t>), dětský psycholog, psychiatr</w:t>
      </w:r>
      <w:r>
        <w:t xml:space="preserve">).  </w:t>
      </w:r>
    </w:p>
    <w:p w:rsidR="00295391" w:rsidRDefault="00295391">
      <w:pPr>
        <w:ind w:left="14" w:right="15"/>
      </w:pPr>
    </w:p>
    <w:p w:rsidR="00295391" w:rsidRDefault="00F722D1">
      <w:pPr>
        <w:numPr>
          <w:ilvl w:val="0"/>
          <w:numId w:val="5"/>
        </w:numPr>
        <w:spacing w:after="4" w:line="271" w:lineRule="auto"/>
        <w:ind w:hanging="240"/>
      </w:pPr>
      <w:r>
        <w:rPr>
          <w:b/>
        </w:rPr>
        <w:t xml:space="preserve">Dohoda o vzájemné informovanosti </w:t>
      </w:r>
      <w:r>
        <w:t xml:space="preserve"> </w:t>
      </w:r>
    </w:p>
    <w:p w:rsidR="00295391" w:rsidRDefault="00F722D1">
      <w:pPr>
        <w:ind w:left="14" w:right="15"/>
      </w:pPr>
      <w:r>
        <w:t xml:space="preserve">Je žádoucí, aby se škola s rodiči dohodla na vzájemném informování, např. </w:t>
      </w:r>
      <w:r w:rsidR="003E51F1">
        <w:t xml:space="preserve">předávání </w:t>
      </w:r>
      <w:r w:rsidR="00F252BD">
        <w:t>zpráv</w:t>
      </w:r>
      <w:r>
        <w:t xml:space="preserve"> z vyšetření apod.  </w:t>
      </w:r>
    </w:p>
    <w:p w:rsidR="00295391" w:rsidRDefault="00295391">
      <w:pPr>
        <w:ind w:left="14" w:right="15"/>
      </w:pPr>
    </w:p>
    <w:p w:rsidR="00295391" w:rsidRDefault="00F722D1">
      <w:pPr>
        <w:numPr>
          <w:ilvl w:val="0"/>
          <w:numId w:val="5"/>
        </w:numPr>
        <w:spacing w:after="4" w:line="271" w:lineRule="auto"/>
        <w:ind w:hanging="240"/>
      </w:pPr>
      <w:r>
        <w:rPr>
          <w:b/>
        </w:rPr>
        <w:t xml:space="preserve">Možnost mimořádné třídnické hodiny pro žáky </w:t>
      </w:r>
      <w:r>
        <w:t xml:space="preserve"> </w:t>
      </w:r>
    </w:p>
    <w:p w:rsidR="00E05FF9" w:rsidRDefault="00F722D1" w:rsidP="00EB2A9A">
      <w:pPr>
        <w:ind w:left="14" w:right="15"/>
        <w:rPr>
          <w:color w:val="FF0000"/>
        </w:rPr>
      </w:pPr>
      <w:r>
        <w:t xml:space="preserve">Žáci </w:t>
      </w:r>
      <w:r w:rsidR="00F252BD">
        <w:t xml:space="preserve">dotčených tříd </w:t>
      </w:r>
      <w:r w:rsidR="00EB2A9A">
        <w:t>jsou informováni o situaci</w:t>
      </w:r>
      <w:r w:rsidR="00F252BD">
        <w:t xml:space="preserve"> a </w:t>
      </w:r>
      <w:r w:rsidR="00EB2A9A">
        <w:t>její</w:t>
      </w:r>
      <w:r w:rsidR="00F252BD">
        <w:t xml:space="preserve"> prevenci</w:t>
      </w:r>
      <w:r>
        <w:t xml:space="preserve"> </w:t>
      </w:r>
      <w:r w:rsidR="00F252BD">
        <w:t>a o výchovných opatřeních školy.</w:t>
      </w:r>
      <w:r>
        <w:t xml:space="preserve"> TU ostatních tříd využijí</w:t>
      </w:r>
      <w:r>
        <w:rPr>
          <w:color w:val="FF0000"/>
        </w:rPr>
        <w:t xml:space="preserve"> </w:t>
      </w:r>
      <w:r>
        <w:rPr>
          <w:color w:val="222222"/>
        </w:rPr>
        <w:t xml:space="preserve">případ k </w:t>
      </w:r>
      <w:r w:rsidR="00E00498">
        <w:rPr>
          <w:color w:val="222222"/>
        </w:rPr>
        <w:t xml:space="preserve">opakovanému připomenutí tématu šikany, k </w:t>
      </w:r>
      <w:r>
        <w:rPr>
          <w:color w:val="222222"/>
        </w:rPr>
        <w:t>diskusi</w:t>
      </w:r>
      <w:r w:rsidR="00E00498">
        <w:rPr>
          <w:color w:val="222222"/>
        </w:rPr>
        <w:t xml:space="preserve"> o něm</w:t>
      </w:r>
      <w:r>
        <w:rPr>
          <w:color w:val="222222"/>
        </w:rPr>
        <w:t xml:space="preserve">, informují o možnostech pomoci pro oběti a svědky šikany. </w:t>
      </w:r>
      <w:r>
        <w:rPr>
          <w:color w:val="FF0000"/>
        </w:rPr>
        <w:t xml:space="preserve"> </w:t>
      </w:r>
    </w:p>
    <w:p w:rsidR="00E05FF9" w:rsidRDefault="00E05FF9" w:rsidP="003E51F1">
      <w:pPr>
        <w:ind w:left="0" w:right="15"/>
        <w:rPr>
          <w:color w:val="FF0000"/>
        </w:rPr>
      </w:pPr>
    </w:p>
    <w:p w:rsidR="00295391" w:rsidRDefault="00F722D1">
      <w:pPr>
        <w:numPr>
          <w:ilvl w:val="0"/>
          <w:numId w:val="5"/>
        </w:numPr>
        <w:spacing w:after="4" w:line="271" w:lineRule="auto"/>
        <w:ind w:hanging="240"/>
        <w:rPr>
          <w:color w:val="222222"/>
        </w:rPr>
      </w:pPr>
      <w:r>
        <w:rPr>
          <w:b/>
          <w:color w:val="222222"/>
        </w:rPr>
        <w:t>Možnost mimořádné třídní schůzky</w:t>
      </w:r>
      <w:r w:rsidR="00EB2A9A">
        <w:rPr>
          <w:b/>
          <w:color w:val="222222"/>
        </w:rPr>
        <w:t>, příp. jiný způsob informování</w:t>
      </w:r>
      <w:r>
        <w:rPr>
          <w:b/>
          <w:color w:val="222222"/>
        </w:rPr>
        <w:t xml:space="preserve"> </w:t>
      </w:r>
      <w:r w:rsidR="00EB2A9A">
        <w:rPr>
          <w:b/>
          <w:color w:val="222222"/>
        </w:rPr>
        <w:t>rodičů</w:t>
      </w:r>
      <w:r>
        <w:rPr>
          <w:color w:val="222222"/>
        </w:rPr>
        <w:t xml:space="preserve"> </w:t>
      </w:r>
    </w:p>
    <w:p w:rsidR="00295391" w:rsidRDefault="00F722D1">
      <w:pPr>
        <w:ind w:left="14" w:right="15"/>
      </w:pPr>
      <w:r>
        <w:rPr>
          <w:color w:val="222222"/>
        </w:rPr>
        <w:t>Rodiče jsou informováni o situ</w:t>
      </w:r>
      <w:r>
        <w:t xml:space="preserve">aci, průběhu vyšetřování a opatřeních pro zamezení dalších potíží. Rodiče jsou ubezpečeni o kompetencích školy případ dále řešit a jsou vyzváni ke zvýšené pozornosti a spolupráci.  </w:t>
      </w:r>
    </w:p>
    <w:p w:rsidR="00295391" w:rsidRDefault="00295391">
      <w:pPr>
        <w:ind w:left="14" w:right="15"/>
        <w:rPr>
          <w:b/>
        </w:rPr>
      </w:pPr>
    </w:p>
    <w:p w:rsidR="00295391" w:rsidRDefault="00F722D1">
      <w:pPr>
        <w:ind w:left="14" w:right="15"/>
      </w:pPr>
      <w:r>
        <w:rPr>
          <w:b/>
        </w:rPr>
        <w:t xml:space="preserve">Škála opatření: </w:t>
      </w:r>
      <w:r>
        <w:t xml:space="preserve"> </w:t>
      </w:r>
    </w:p>
    <w:p w:rsidR="00295391" w:rsidRDefault="00F722D1">
      <w:pPr>
        <w:numPr>
          <w:ilvl w:val="0"/>
          <w:numId w:val="3"/>
        </w:numPr>
        <w:ind w:right="15" w:hanging="139"/>
      </w:pPr>
      <w:r>
        <w:t xml:space="preserve">domluva TU, informace rodičům  </w:t>
      </w:r>
    </w:p>
    <w:p w:rsidR="00295391" w:rsidRDefault="00F722D1">
      <w:pPr>
        <w:numPr>
          <w:ilvl w:val="0"/>
          <w:numId w:val="3"/>
        </w:numPr>
        <w:ind w:right="15" w:hanging="139"/>
      </w:pPr>
      <w:r>
        <w:t xml:space="preserve">napomenutí TU, důtka TU, důtka ŘŠ  </w:t>
      </w:r>
    </w:p>
    <w:p w:rsidR="00295391" w:rsidRDefault="00F722D1">
      <w:pPr>
        <w:numPr>
          <w:ilvl w:val="0"/>
          <w:numId w:val="3"/>
        </w:numPr>
        <w:ind w:right="15" w:hanging="139"/>
      </w:pPr>
      <w:r>
        <w:t xml:space="preserve">snížená známka z chování  </w:t>
      </w:r>
    </w:p>
    <w:p w:rsidR="00295391" w:rsidRDefault="00F722D1">
      <w:pPr>
        <w:numPr>
          <w:ilvl w:val="0"/>
          <w:numId w:val="3"/>
        </w:numPr>
        <w:ind w:right="15" w:hanging="139"/>
      </w:pPr>
      <w:r>
        <w:t xml:space="preserve">převedení žáka do jiné třídy  </w:t>
      </w:r>
    </w:p>
    <w:p w:rsidR="00295391" w:rsidRDefault="00F722D1">
      <w:pPr>
        <w:numPr>
          <w:ilvl w:val="0"/>
          <w:numId w:val="3"/>
        </w:numPr>
        <w:ind w:right="15" w:hanging="139"/>
      </w:pPr>
      <w:r>
        <w:t xml:space="preserve">doporučení rodičům zainteresovaných dětí vyhledat odbornou pomoc  </w:t>
      </w:r>
    </w:p>
    <w:p w:rsidR="00EB2A9A" w:rsidRDefault="00F722D1">
      <w:pPr>
        <w:numPr>
          <w:ilvl w:val="0"/>
          <w:numId w:val="3"/>
        </w:numPr>
        <w:ind w:right="15" w:hanging="139"/>
      </w:pPr>
      <w:r>
        <w:t>doporučení rodičům u</w:t>
      </w:r>
      <w:r w:rsidR="003E51F1">
        <w:t>místit dítě do pobytového odd. S</w:t>
      </w:r>
      <w:r>
        <w:t xml:space="preserve">třediska výchovné péče  </w:t>
      </w:r>
    </w:p>
    <w:p w:rsidR="00295391" w:rsidRDefault="00F722D1" w:rsidP="00EB2A9A">
      <w:pPr>
        <w:ind w:left="4" w:right="15"/>
      </w:pPr>
      <w:r>
        <w:t xml:space="preserve">- návrh OSPOD k zahájení řízení o nařízení předběžného opatření či ústavní výchovy  </w:t>
      </w:r>
    </w:p>
    <w:p w:rsidR="00295391" w:rsidRDefault="00295391">
      <w:pPr>
        <w:ind w:left="0" w:right="15"/>
      </w:pPr>
    </w:p>
    <w:p w:rsidR="00EB2A9A" w:rsidRPr="00EB2A9A" w:rsidRDefault="00F722D1" w:rsidP="00EB2A9A">
      <w:pPr>
        <w:pStyle w:val="Odstavecseseznamem"/>
        <w:numPr>
          <w:ilvl w:val="0"/>
          <w:numId w:val="5"/>
        </w:numPr>
        <w:ind w:right="15"/>
        <w:rPr>
          <w:b/>
        </w:rPr>
      </w:pPr>
      <w:r w:rsidRPr="00EB2A9A">
        <w:rPr>
          <w:b/>
        </w:rPr>
        <w:t>Možnosti pomoci, informace</w:t>
      </w:r>
    </w:p>
    <w:p w:rsidR="007C65A7" w:rsidRDefault="007C65A7">
      <w:pPr>
        <w:ind w:left="0" w:right="15"/>
      </w:pPr>
    </w:p>
    <w:p w:rsidR="00295391" w:rsidRDefault="007C65A7">
      <w:pPr>
        <w:ind w:left="0" w:right="15"/>
      </w:pPr>
      <w:r>
        <w:t>P</w:t>
      </w:r>
      <w:r w:rsidR="00F722D1">
        <w:t>PP Domažlice, SVP Domažlice, PČR, OSPOD, linka pro rodinu a školu tel</w:t>
      </w:r>
      <w:r w:rsidR="003E51F1">
        <w:t>.</w:t>
      </w:r>
      <w:r w:rsidR="00F722D1">
        <w:t xml:space="preserve"> 116 000</w:t>
      </w:r>
    </w:p>
    <w:p w:rsidR="00295391" w:rsidRDefault="00F722D1">
      <w:pPr>
        <w:ind w:left="0" w:right="15"/>
      </w:pPr>
      <w:r>
        <w:t xml:space="preserve">kyberšikana - </w:t>
      </w:r>
      <w:hyperlink r:id="rId13">
        <w:r>
          <w:rPr>
            <w:color w:val="1155CC"/>
            <w:u w:val="single"/>
          </w:rPr>
          <w:t>www.e-bezpeci.cz</w:t>
        </w:r>
      </w:hyperlink>
    </w:p>
    <w:p w:rsidR="00295391" w:rsidRDefault="00F722D1">
      <w:pPr>
        <w:ind w:left="0" w:right="15"/>
      </w:pPr>
      <w:r>
        <w:t xml:space="preserve">                       </w:t>
      </w:r>
      <w:hyperlink r:id="rId14">
        <w:r>
          <w:rPr>
            <w:color w:val="1155CC"/>
            <w:u w:val="single"/>
          </w:rPr>
          <w:t>www.saferinternet.cz</w:t>
        </w:r>
      </w:hyperlink>
    </w:p>
    <w:p w:rsidR="003E51F1" w:rsidRDefault="00F722D1" w:rsidP="00945D21">
      <w:pPr>
        <w:ind w:left="0" w:right="15"/>
      </w:pPr>
      <w:r>
        <w:t xml:space="preserve">                       </w:t>
      </w:r>
      <w:hyperlink r:id="rId15">
        <w:r>
          <w:rPr>
            <w:color w:val="1155CC"/>
            <w:u w:val="single"/>
          </w:rPr>
          <w:t>www.bezpecnyinternet.cz</w:t>
        </w:r>
      </w:hyperlink>
    </w:p>
    <w:p w:rsidR="003E51F1" w:rsidRDefault="003E51F1" w:rsidP="003E51F1">
      <w:pPr>
        <w:spacing w:after="40" w:line="242" w:lineRule="auto"/>
        <w:ind w:left="0" w:right="9016"/>
      </w:pPr>
    </w:p>
    <w:p w:rsidR="005E6D64" w:rsidRDefault="005E6D64" w:rsidP="003E51F1">
      <w:pPr>
        <w:spacing w:after="40" w:line="242" w:lineRule="auto"/>
        <w:ind w:left="0" w:right="9016"/>
      </w:pPr>
    </w:p>
    <w:p w:rsidR="001E5FC1" w:rsidRDefault="001E5FC1" w:rsidP="003E51F1">
      <w:pPr>
        <w:spacing w:after="40" w:line="242" w:lineRule="auto"/>
        <w:ind w:left="0" w:right="9016"/>
      </w:pPr>
    </w:p>
    <w:p w:rsidR="00295391" w:rsidRDefault="00F722D1">
      <w:pPr>
        <w:spacing w:after="261" w:line="259" w:lineRule="auto"/>
        <w:ind w:left="0"/>
        <w:rPr>
          <w:b/>
        </w:rPr>
      </w:pPr>
      <w:r>
        <w:rPr>
          <w:b/>
          <w:u w:val="single"/>
        </w:rPr>
        <w:t>KRÁDEŽ:</w:t>
      </w:r>
      <w:r>
        <w:rPr>
          <w:b/>
        </w:rPr>
        <w:t xml:space="preserve"> </w:t>
      </w:r>
    </w:p>
    <w:p w:rsidR="00295391" w:rsidRDefault="00F722D1">
      <w:pPr>
        <w:ind w:left="0" w:right="15"/>
      </w:pPr>
      <w:r>
        <w:t xml:space="preserve">Krádeže jsou protiprávním jednáním, a jakmile se škola o takovém jednání dozví, bude tuto skutečnost hlásit orgánům činným v trestním řízení, nebo doporučí poškozenému (jeho zákonnému zástupci), aby se na tyto orgány obrátil.  </w:t>
      </w:r>
    </w:p>
    <w:p w:rsidR="00295391" w:rsidRDefault="00F722D1">
      <w:pPr>
        <w:ind w:left="0" w:right="15"/>
      </w:pPr>
      <w:r>
        <w:t>Škola žákům doporučuje nenosit</w:t>
      </w:r>
      <w:r w:rsidR="00B750A5">
        <w:t xml:space="preserve"> do školy</w:t>
      </w:r>
      <w:r>
        <w:t xml:space="preserve"> cenné věci, které nesouvisí s vyučováním a vzděláváním.   </w:t>
      </w:r>
    </w:p>
    <w:p w:rsidR="00295391" w:rsidRDefault="00F722D1">
      <w:pPr>
        <w:spacing w:before="40" w:after="0" w:line="264" w:lineRule="auto"/>
        <w:ind w:left="0" w:right="1500"/>
      </w:pPr>
      <w:r>
        <w:t>Krádež věcí v hodnotě do 10</w:t>
      </w:r>
      <w:r>
        <w:rPr>
          <w:color w:val="FF0000"/>
        </w:rPr>
        <w:t xml:space="preserve"> </w:t>
      </w:r>
      <w:r>
        <w:rPr>
          <w:color w:val="222222"/>
        </w:rPr>
        <w:t>000</w:t>
      </w:r>
      <w:r>
        <w:rPr>
          <w:color w:val="FF0000"/>
        </w:rPr>
        <w:t xml:space="preserve"> </w:t>
      </w:r>
      <w:r>
        <w:t>Kč je přestupkem proti majetku. Pokud se přestupku proti majetku dopustí osoba mladší 15 let, není možné přestupek projednat u přestupkové komise; bude odložen.</w:t>
      </w:r>
    </w:p>
    <w:p w:rsidR="00295391" w:rsidRDefault="00F722D1">
      <w:pPr>
        <w:spacing w:before="20" w:after="0" w:line="264" w:lineRule="auto"/>
        <w:ind w:left="0" w:right="500"/>
      </w:pPr>
      <w:r>
        <w:t xml:space="preserve">Pokud se takový přestupek stal v době pobytu žáka ve škole, jednoznačně jde o porušení Školního řádu.  </w:t>
      </w:r>
    </w:p>
    <w:p w:rsidR="00295391" w:rsidRDefault="00295391">
      <w:pPr>
        <w:ind w:left="0"/>
        <w:rPr>
          <w:u w:val="single"/>
        </w:rPr>
      </w:pPr>
    </w:p>
    <w:p w:rsidR="00295391" w:rsidRDefault="00295391">
      <w:pPr>
        <w:ind w:left="0"/>
        <w:rPr>
          <w:u w:val="single"/>
        </w:rPr>
      </w:pPr>
    </w:p>
    <w:p w:rsidR="00295391" w:rsidRDefault="00F722D1">
      <w:pPr>
        <w:rPr>
          <w:u w:val="single"/>
        </w:rPr>
      </w:pPr>
      <w:r>
        <w:rPr>
          <w:u w:val="single"/>
        </w:rPr>
        <w:t>NAHLÁŠENÍ KRÁDEŽE ŽÁKEM:</w:t>
      </w:r>
    </w:p>
    <w:p w:rsidR="00295391" w:rsidRDefault="00295391"/>
    <w:p w:rsidR="00295391" w:rsidRDefault="00F722D1">
      <w:r>
        <w:t>1. O události pořídit záznam na základě výpovědi poškozeného.</w:t>
      </w:r>
    </w:p>
    <w:p w:rsidR="00295391" w:rsidRDefault="00F722D1">
      <w:r>
        <w:t>2. Věc ohlásit na městské oddělení Policie ČR, nebo poučit poškozeného žáka (jeho zákonného zástupce) o možnosti nahlášení této skutečnosti na Policii ČR.</w:t>
      </w:r>
    </w:p>
    <w:p w:rsidR="00295391" w:rsidRDefault="00295391"/>
    <w:p w:rsidR="00120782" w:rsidRDefault="00120782"/>
    <w:p w:rsidR="00295391" w:rsidRDefault="00F722D1">
      <w:pPr>
        <w:rPr>
          <w:u w:val="single"/>
        </w:rPr>
      </w:pPr>
      <w:r>
        <w:rPr>
          <w:u w:val="single"/>
        </w:rPr>
        <w:lastRenderedPageBreak/>
        <w:t>ŽÁK PŘISTIŽEN PŘI KRÁDEŽI:</w:t>
      </w:r>
    </w:p>
    <w:p w:rsidR="00295391" w:rsidRDefault="00295391">
      <w:pPr>
        <w:rPr>
          <w:u w:val="single"/>
        </w:rPr>
      </w:pPr>
    </w:p>
    <w:p w:rsidR="00295391" w:rsidRDefault="00F722D1">
      <w:r>
        <w:t xml:space="preserve">1. Projednat přestupek se žákem, pořídit zápis – kdo kradl, co ukradl + hodnotu ukradeného předmětu, komu to ukradl </w:t>
      </w:r>
    </w:p>
    <w:p w:rsidR="00295391" w:rsidRDefault="00F722D1">
      <w:r>
        <w:t>2. Škola informuje zákonné zástupce pachatele i poškozeného, snaha o smír, náhrada vzniklé škody, omluva, nabídka podpory (psycholog, psychiatr)</w:t>
      </w:r>
    </w:p>
    <w:p w:rsidR="00295391" w:rsidRDefault="00F722D1">
      <w:pPr>
        <w:ind w:left="14" w:right="15"/>
      </w:pPr>
      <w:r>
        <w:t xml:space="preserve">3. Věc možno předat orgánům činným v trestním řízení ohlášením na místní nebo obvodní oddělení Policie ČR, nebo poučit poškozeného žáka (jeho zákonného zástupce), že má tuto možnost. </w:t>
      </w:r>
      <w:r>
        <w:rPr>
          <w:rFonts w:ascii="Arial" w:eastAsia="Arial" w:hAnsi="Arial" w:cs="Arial"/>
        </w:rPr>
        <w:t xml:space="preserve"> </w:t>
      </w:r>
      <w:r>
        <w:t>V případě škody vyšší než než 10 000</w:t>
      </w:r>
      <w:r>
        <w:rPr>
          <w:color w:val="FF0000"/>
        </w:rPr>
        <w:t xml:space="preserve"> </w:t>
      </w:r>
      <w:r>
        <w:rPr>
          <w:color w:val="222222"/>
        </w:rPr>
        <w:t xml:space="preserve">Kč se </w:t>
      </w:r>
      <w:r>
        <w:t>jedná  o trestný čin</w:t>
      </w:r>
      <w:r w:rsidR="00B750A5">
        <w:t>,</w:t>
      </w:r>
      <w:r>
        <w:t xml:space="preserve"> a škola v takovém případě  </w:t>
      </w:r>
      <w:r>
        <w:rPr>
          <w:u w:val="single"/>
        </w:rPr>
        <w:t>vždy</w:t>
      </w:r>
      <w:r>
        <w:t xml:space="preserve">  informuje o krádeži  policii.</w:t>
      </w:r>
      <w:r>
        <w:rPr>
          <w:sz w:val="16"/>
          <w:szCs w:val="16"/>
        </w:rPr>
        <w:t xml:space="preserve"> </w:t>
      </w:r>
    </w:p>
    <w:p w:rsidR="00295391" w:rsidRDefault="00F722D1">
      <w:r>
        <w:t>4. Při opakovaném přečinu nebo pokud je podezření na zanedbání péče, nahlásit orgánu sociálně –právní ochrany dětí.</w:t>
      </w:r>
    </w:p>
    <w:p w:rsidR="00295391" w:rsidRDefault="00295391">
      <w:pPr>
        <w:ind w:left="14" w:right="15"/>
      </w:pPr>
    </w:p>
    <w:p w:rsidR="00295391" w:rsidRDefault="00F722D1" w:rsidP="003E51F1">
      <w:pPr>
        <w:spacing w:after="240" w:line="259" w:lineRule="auto"/>
        <w:ind w:left="0"/>
      </w:pPr>
      <w:r>
        <w:t>Pokud se žák zmocní cizí věci a užije přitom proti jinému násilí, dopustí se trestného činu loupeže. Trestný čin loupeže oznámí ředitel Policii ČR vždy.</w:t>
      </w:r>
    </w:p>
    <w:p w:rsidR="00295391" w:rsidRDefault="00295391">
      <w:pPr>
        <w:spacing w:after="31" w:line="259" w:lineRule="auto"/>
        <w:ind w:left="0"/>
      </w:pPr>
    </w:p>
    <w:p w:rsidR="00295391" w:rsidRDefault="00295391">
      <w:pPr>
        <w:spacing w:after="4" w:line="271" w:lineRule="auto"/>
        <w:ind w:left="0"/>
      </w:pPr>
    </w:p>
    <w:p w:rsidR="00295391" w:rsidRDefault="00F722D1">
      <w:pPr>
        <w:spacing w:after="4" w:line="271" w:lineRule="auto"/>
        <w:ind w:left="0"/>
        <w:rPr>
          <w:b/>
          <w:u w:val="single"/>
        </w:rPr>
      </w:pPr>
      <w:r>
        <w:rPr>
          <w:b/>
          <w:u w:val="single"/>
        </w:rPr>
        <w:t>VANDALISMUS</w:t>
      </w:r>
    </w:p>
    <w:p w:rsidR="00295391" w:rsidRDefault="00295391">
      <w:pPr>
        <w:spacing w:after="4" w:line="271" w:lineRule="auto"/>
        <w:ind w:left="14"/>
        <w:rPr>
          <w:b/>
        </w:rPr>
      </w:pPr>
    </w:p>
    <w:p w:rsidR="00295391" w:rsidRDefault="00F722D1">
      <w:pPr>
        <w:spacing w:after="4" w:line="271" w:lineRule="auto"/>
        <w:ind w:left="0"/>
      </w:pPr>
      <w:r>
        <w:t xml:space="preserve"> Každý žák školy je odpovědný za škody, které svým jednáním způsobil, a škola bude požadovat náhradu, jestliže škodu způsobil úmyslně nebo z nedbalosti. </w:t>
      </w:r>
    </w:p>
    <w:p w:rsidR="00295391" w:rsidRDefault="00295391">
      <w:pPr>
        <w:spacing w:after="4" w:line="271" w:lineRule="auto"/>
        <w:ind w:left="14"/>
      </w:pPr>
    </w:p>
    <w:p w:rsidR="00295391" w:rsidRDefault="00F722D1">
      <w:pPr>
        <w:spacing w:before="34" w:after="0" w:line="240" w:lineRule="auto"/>
        <w:ind w:left="336" w:right="-29"/>
      </w:pPr>
      <w:r>
        <w:t>1. Informovat TU, vedení školy, ŠMP</w:t>
      </w:r>
      <w:r w:rsidR="00B750A5">
        <w:t>/ VP</w:t>
      </w:r>
      <w:r>
        <w:t>.</w:t>
      </w:r>
    </w:p>
    <w:p w:rsidR="00295391" w:rsidRDefault="00F722D1">
      <w:pPr>
        <w:spacing w:before="34" w:after="0" w:line="240" w:lineRule="auto"/>
        <w:ind w:left="336" w:right="-29"/>
      </w:pPr>
      <w:r>
        <w:t>2. Zjistit závažnost vandalismu, rozhovor se žákem (motiv, náhrada škody), sepsat zápis</w:t>
      </w:r>
      <w:r w:rsidR="00B750A5">
        <w:t>.</w:t>
      </w:r>
    </w:p>
    <w:p w:rsidR="00295391" w:rsidRDefault="00F722D1">
      <w:pPr>
        <w:spacing w:before="34" w:after="0" w:line="240" w:lineRule="auto"/>
        <w:ind w:left="336" w:right="-29"/>
      </w:pPr>
      <w:r>
        <w:t xml:space="preserve">3. Informovat zákonného zástupce pachatele o výši škody, dalším postupu školy, domluvit se na způsobu úhrady nebo opravy.   </w:t>
      </w:r>
    </w:p>
    <w:p w:rsidR="00295391" w:rsidRDefault="00F722D1">
      <w:pPr>
        <w:spacing w:before="34" w:after="0" w:line="240" w:lineRule="auto"/>
        <w:ind w:left="336" w:right="-29"/>
        <w:rPr>
          <w:rFonts w:ascii="Arial" w:eastAsia="Arial" w:hAnsi="Arial" w:cs="Arial"/>
          <w:sz w:val="16"/>
          <w:szCs w:val="16"/>
        </w:rPr>
      </w:pPr>
      <w:r>
        <w:t>Jes</w:t>
      </w:r>
      <w:r w:rsidR="00B750A5">
        <w:t>tliže nedojde ke smíru o náhradě</w:t>
      </w:r>
      <w:r>
        <w:t xml:space="preserve"> </w:t>
      </w:r>
      <w:r w:rsidR="00B750A5">
        <w:t>vzniklé škody, popř. je-li škoda</w:t>
      </w:r>
      <w:r>
        <w:t xml:space="preserve"> příliš vysoká (nad 5000 Kč), ohlásit věc Policii ČR</w:t>
      </w:r>
      <w:proofErr w:type="gramStart"/>
      <w:r>
        <w:t>.</w:t>
      </w:r>
      <w:r>
        <w:rPr>
          <w:rFonts w:ascii="Arial" w:eastAsia="Arial" w:hAnsi="Arial" w:cs="Arial"/>
          <w:sz w:val="16"/>
          <w:szCs w:val="16"/>
        </w:rPr>
        <w:t>.</w:t>
      </w:r>
      <w:proofErr w:type="gramEnd"/>
    </w:p>
    <w:p w:rsidR="00295391" w:rsidRDefault="00295391">
      <w:pPr>
        <w:spacing w:before="34" w:after="0" w:line="240" w:lineRule="auto"/>
        <w:ind w:left="336" w:right="-29"/>
        <w:rPr>
          <w:rFonts w:ascii="Arial" w:eastAsia="Arial" w:hAnsi="Arial" w:cs="Arial"/>
          <w:sz w:val="16"/>
          <w:szCs w:val="16"/>
        </w:rPr>
      </w:pPr>
    </w:p>
    <w:p w:rsidR="00295391" w:rsidRDefault="00295391">
      <w:pPr>
        <w:spacing w:before="34" w:after="0" w:line="240" w:lineRule="auto"/>
        <w:ind w:left="336" w:right="-29"/>
        <w:rPr>
          <w:rFonts w:ascii="Arial" w:eastAsia="Arial" w:hAnsi="Arial" w:cs="Arial"/>
          <w:sz w:val="16"/>
          <w:szCs w:val="16"/>
        </w:rPr>
      </w:pPr>
    </w:p>
    <w:p w:rsidR="005E6D64" w:rsidRDefault="005E6D64">
      <w:pPr>
        <w:spacing w:before="34" w:after="0" w:line="240" w:lineRule="auto"/>
        <w:ind w:left="336" w:right="-29"/>
        <w:rPr>
          <w:rFonts w:ascii="Arial" w:eastAsia="Arial" w:hAnsi="Arial" w:cs="Arial"/>
          <w:sz w:val="16"/>
          <w:szCs w:val="16"/>
        </w:rPr>
      </w:pPr>
    </w:p>
    <w:p w:rsidR="00295391" w:rsidRDefault="00295391" w:rsidP="00120782">
      <w:pPr>
        <w:spacing w:before="34" w:after="0" w:line="240" w:lineRule="auto"/>
        <w:ind w:left="0" w:right="-29"/>
        <w:rPr>
          <w:rFonts w:ascii="Arial" w:eastAsia="Arial" w:hAnsi="Arial" w:cs="Arial"/>
          <w:sz w:val="16"/>
          <w:szCs w:val="16"/>
        </w:rPr>
      </w:pPr>
    </w:p>
    <w:p w:rsidR="00295391" w:rsidRDefault="00F722D1">
      <w:pPr>
        <w:spacing w:after="0" w:line="271" w:lineRule="auto"/>
        <w:ind w:left="0" w:right="540"/>
        <w:rPr>
          <w:b/>
          <w:u w:val="single"/>
        </w:rPr>
      </w:pPr>
      <w:r>
        <w:rPr>
          <w:b/>
          <w:u w:val="single"/>
        </w:rPr>
        <w:t>PORUCHY PŘÍJMU POTRAVY:</w:t>
      </w:r>
    </w:p>
    <w:p w:rsidR="00295391" w:rsidRDefault="00F722D1">
      <w:pPr>
        <w:spacing w:after="0" w:line="271" w:lineRule="auto"/>
        <w:ind w:left="0" w:right="180"/>
        <w:rPr>
          <w:u w:val="single"/>
        </w:rPr>
      </w:pPr>
      <w:r>
        <w:rPr>
          <w:u w:val="single"/>
        </w:rPr>
        <w:t xml:space="preserve"> </w:t>
      </w:r>
    </w:p>
    <w:p w:rsidR="00295391" w:rsidRDefault="00B750A5">
      <w:pPr>
        <w:numPr>
          <w:ilvl w:val="0"/>
          <w:numId w:val="7"/>
        </w:numPr>
        <w:spacing w:after="0" w:line="259" w:lineRule="auto"/>
      </w:pPr>
      <w:r>
        <w:t>Při podezření na PPP -</w:t>
      </w:r>
      <w:r w:rsidR="00F722D1">
        <w:t xml:space="preserve"> pozorování žáka, popř. upozornění pedagogů, spolužáků, registrovat signály těl</w:t>
      </w:r>
      <w:r>
        <w:t>esné či signály  v chování žáka</w:t>
      </w:r>
      <w:r w:rsidR="00F722D1">
        <w:t xml:space="preserve">  (nápadné hubnutí, zvracení, odmítání jídla)</w:t>
      </w:r>
      <w:r>
        <w:t>.</w:t>
      </w:r>
      <w:r w:rsidR="00F722D1">
        <w:t xml:space="preserve"> </w:t>
      </w:r>
    </w:p>
    <w:p w:rsidR="00295391" w:rsidRDefault="00F722D1">
      <w:pPr>
        <w:numPr>
          <w:ilvl w:val="0"/>
          <w:numId w:val="7"/>
        </w:numPr>
        <w:spacing w:after="0" w:line="259" w:lineRule="auto"/>
      </w:pPr>
      <w:r>
        <w:t>Inf</w:t>
      </w:r>
      <w:r w:rsidR="00B750A5">
        <w:t xml:space="preserve">ormovat o podezření </w:t>
      </w:r>
      <w:r>
        <w:t>TU, ŠMP</w:t>
      </w:r>
      <w:r w:rsidR="00B750A5">
        <w:t>/ VP.</w:t>
      </w:r>
    </w:p>
    <w:p w:rsidR="00295391" w:rsidRDefault="00F722D1">
      <w:pPr>
        <w:numPr>
          <w:ilvl w:val="0"/>
          <w:numId w:val="7"/>
        </w:numPr>
        <w:spacing w:after="0" w:line="259" w:lineRule="auto"/>
      </w:pPr>
      <w:r>
        <w:t xml:space="preserve">Rozhovor s rodiči </w:t>
      </w:r>
      <w:r w:rsidR="00B750A5">
        <w:t>-</w:t>
      </w:r>
      <w:r>
        <w:t xml:space="preserve"> TU, ŠMP</w:t>
      </w:r>
      <w:r w:rsidR="00B750A5">
        <w:t>/VP</w:t>
      </w:r>
      <w:r>
        <w:t xml:space="preserve"> - popsat signály, zmapovat situaci, co se děje; možnosti řešení, nabídnout pomoc, kontakty na psychologa, psychiatra (Linka Anabell, STOP PPP, dětský psychiatr, PPP), provést zápis</w:t>
      </w:r>
      <w:r w:rsidR="00B750A5">
        <w:t>.</w:t>
      </w:r>
    </w:p>
    <w:p w:rsidR="00295391" w:rsidRDefault="00F722D1">
      <w:pPr>
        <w:numPr>
          <w:ilvl w:val="0"/>
          <w:numId w:val="7"/>
        </w:numPr>
        <w:spacing w:after="0" w:line="259" w:lineRule="auto"/>
      </w:pPr>
      <w:r>
        <w:t>S vědomím ZZ diskrétně mapujeme signály - pozorování, informace od kamarádů, spolužáků, pedagogů (např. učitel TV)</w:t>
      </w:r>
    </w:p>
    <w:p w:rsidR="00295391" w:rsidRDefault="00F722D1">
      <w:pPr>
        <w:numPr>
          <w:ilvl w:val="0"/>
          <w:numId w:val="7"/>
        </w:numPr>
        <w:spacing w:after="0" w:line="259" w:lineRule="auto"/>
      </w:pPr>
      <w:r>
        <w:t>Možnost podpory žáka v rámci individuálního rozhovoru</w:t>
      </w:r>
      <w:r w:rsidR="00B750A5">
        <w:t>.</w:t>
      </w:r>
      <w:r>
        <w:rPr>
          <w:b/>
        </w:rPr>
        <w:t xml:space="preserve"> </w:t>
      </w:r>
    </w:p>
    <w:p w:rsidR="00295391" w:rsidRDefault="00295391">
      <w:pPr>
        <w:spacing w:after="0" w:line="259" w:lineRule="auto"/>
        <w:ind w:left="0"/>
        <w:rPr>
          <w:b/>
        </w:rPr>
      </w:pPr>
    </w:p>
    <w:p w:rsidR="00295391" w:rsidRPr="00120782" w:rsidRDefault="00F722D1">
      <w:pPr>
        <w:spacing w:after="0" w:line="259" w:lineRule="auto"/>
        <w:ind w:left="0"/>
        <w:rPr>
          <w:b/>
        </w:rPr>
      </w:pPr>
      <w:r>
        <w:rPr>
          <w:b/>
        </w:rPr>
        <w:t xml:space="preserve">Možnosti pomoci: </w:t>
      </w:r>
      <w:r>
        <w:t>Linka Anabell, STOP PPP, PPP, dětský psychiatr</w:t>
      </w:r>
    </w:p>
    <w:p w:rsidR="00295391" w:rsidRDefault="00295391">
      <w:pPr>
        <w:spacing w:after="0" w:line="259" w:lineRule="auto"/>
        <w:ind w:left="0"/>
        <w:rPr>
          <w:b/>
        </w:rPr>
      </w:pPr>
    </w:p>
    <w:p w:rsidR="00295391" w:rsidRDefault="00F722D1">
      <w:pPr>
        <w:spacing w:after="0" w:line="259" w:lineRule="auto"/>
        <w:ind w:left="0"/>
      </w:pPr>
      <w:r>
        <w:rPr>
          <w:b/>
          <w:u w:val="single"/>
        </w:rPr>
        <w:lastRenderedPageBreak/>
        <w:t>ZÁŠKOLÁCTVÍ</w:t>
      </w:r>
      <w:r>
        <w:t xml:space="preserve"> </w:t>
      </w:r>
    </w:p>
    <w:p w:rsidR="00295391" w:rsidRDefault="00295391">
      <w:pPr>
        <w:spacing w:after="0" w:line="259" w:lineRule="auto"/>
        <w:ind w:left="14"/>
      </w:pPr>
    </w:p>
    <w:p w:rsidR="00295391" w:rsidRDefault="00F722D1">
      <w:pPr>
        <w:spacing w:after="0" w:line="259" w:lineRule="auto"/>
        <w:ind w:left="0"/>
      </w:pPr>
      <w:r>
        <w:t>Omlouvání nepřítomnosti</w:t>
      </w:r>
    </w:p>
    <w:p w:rsidR="00295391" w:rsidRDefault="00F722D1">
      <w:pPr>
        <w:spacing w:before="40" w:after="240" w:line="259" w:lineRule="auto"/>
        <w:ind w:left="0"/>
      </w:pPr>
      <w:r>
        <w:t xml:space="preserve">Třídní učitel by měl být nejpozději do 3 dnů informován od zákonných zástupců o důvodu nepřítomnosti žáka ve škole.    </w:t>
      </w:r>
      <w:r>
        <w:tab/>
      </w:r>
    </w:p>
    <w:p w:rsidR="00295391" w:rsidRDefault="00F722D1">
      <w:pPr>
        <w:spacing w:after="0" w:line="271" w:lineRule="auto"/>
        <w:ind w:left="0" w:right="240"/>
      </w:pPr>
      <w:r>
        <w:t xml:space="preserve">Všechny absence žáka omlouvají </w:t>
      </w:r>
      <w:r>
        <w:rPr>
          <w:b/>
        </w:rPr>
        <w:t xml:space="preserve">písemně </w:t>
      </w:r>
      <w:r>
        <w:t>zákonní zástupci žáka. V případě pochybností může třídní učitel vyžadovat lékařské potvrzení nepřítomnosti žáka.</w:t>
      </w:r>
    </w:p>
    <w:p w:rsidR="00295391" w:rsidRDefault="00295391">
      <w:pPr>
        <w:spacing w:after="0" w:line="271" w:lineRule="auto"/>
        <w:ind w:left="0" w:right="240"/>
      </w:pPr>
    </w:p>
    <w:p w:rsidR="00295391" w:rsidRDefault="00F722D1">
      <w:pPr>
        <w:spacing w:after="0" w:line="271" w:lineRule="auto"/>
        <w:ind w:left="0" w:right="240"/>
        <w:rPr>
          <w:b/>
        </w:rPr>
      </w:pPr>
      <w:r>
        <w:rPr>
          <w:b/>
        </w:rPr>
        <w:t xml:space="preserve">Neomluvená absence do součtu 10 vyučovacích hodin - </w:t>
      </w:r>
    </w:p>
    <w:p w:rsidR="00295391" w:rsidRDefault="00F722D1">
      <w:pPr>
        <w:spacing w:after="0" w:line="271" w:lineRule="auto"/>
        <w:ind w:left="0" w:right="240"/>
      </w:pPr>
      <w:r>
        <w:t>-</w:t>
      </w:r>
      <w:r w:rsidR="00B750A5">
        <w:t xml:space="preserve"> TU informuje zákonné zástupce </w:t>
      </w:r>
      <w:r>
        <w:t>o absenci žáka</w:t>
      </w:r>
    </w:p>
    <w:p w:rsidR="00295391" w:rsidRDefault="00F722D1">
      <w:pPr>
        <w:spacing w:after="0" w:line="271" w:lineRule="auto"/>
        <w:ind w:left="0" w:right="240"/>
      </w:pPr>
      <w:r>
        <w:t>- projednat důvod nepřítomnosti</w:t>
      </w:r>
    </w:p>
    <w:p w:rsidR="00295391" w:rsidRDefault="00F722D1">
      <w:pPr>
        <w:spacing w:after="0" w:line="271" w:lineRule="auto"/>
        <w:ind w:left="0" w:right="240"/>
      </w:pPr>
      <w:r>
        <w:t>- zjistit příčinu</w:t>
      </w:r>
    </w:p>
    <w:p w:rsidR="00295391" w:rsidRDefault="00F722D1">
      <w:pPr>
        <w:spacing w:after="0" w:line="271" w:lineRule="auto"/>
        <w:ind w:left="0" w:right="240"/>
        <w:rPr>
          <w:highlight w:val="white"/>
        </w:rPr>
      </w:pPr>
      <w:r>
        <w:t xml:space="preserve">- </w:t>
      </w:r>
      <w:r>
        <w:rPr>
          <w:highlight w:val="white"/>
        </w:rPr>
        <w:t>upozornit na povinnost</w:t>
      </w:r>
      <w:r w:rsidR="00B750A5">
        <w:rPr>
          <w:highlight w:val="white"/>
        </w:rPr>
        <w:t xml:space="preserve"> školní docházky</w:t>
      </w:r>
      <w:r>
        <w:rPr>
          <w:highlight w:val="white"/>
        </w:rPr>
        <w:t xml:space="preserve"> stanovenou zákonem</w:t>
      </w:r>
    </w:p>
    <w:p w:rsidR="00295391" w:rsidRDefault="00F722D1">
      <w:pPr>
        <w:spacing w:after="0" w:line="271" w:lineRule="auto"/>
        <w:ind w:left="0" w:right="240"/>
      </w:pPr>
      <w:r>
        <w:rPr>
          <w:highlight w:val="white"/>
        </w:rPr>
        <w:t xml:space="preserve">- </w:t>
      </w:r>
      <w:r>
        <w:t>upozornit na možné důsledky, vyvodit sankce dle školního řádu a dohodnutých pravidel</w:t>
      </w:r>
    </w:p>
    <w:p w:rsidR="00295391" w:rsidRDefault="00F722D1">
      <w:pPr>
        <w:spacing w:after="0" w:line="271" w:lineRule="auto"/>
        <w:ind w:left="0" w:right="240"/>
      </w:pPr>
      <w:r>
        <w:t>- nastavit způsob omlouvání nepřítomnosti a další opatření</w:t>
      </w:r>
    </w:p>
    <w:p w:rsidR="00295391" w:rsidRDefault="00F722D1">
      <w:pPr>
        <w:spacing w:after="0" w:line="271" w:lineRule="auto"/>
        <w:ind w:left="0" w:right="240"/>
      </w:pPr>
      <w:r>
        <w:t>- nabídnout možnosti pomoci, kam se obrátit (PPP, SVP...)</w:t>
      </w:r>
    </w:p>
    <w:p w:rsidR="00295391" w:rsidRDefault="00295391">
      <w:pPr>
        <w:spacing w:after="0" w:line="271" w:lineRule="auto"/>
        <w:ind w:left="0" w:right="240"/>
      </w:pPr>
    </w:p>
    <w:p w:rsidR="00295391" w:rsidRDefault="00F722D1">
      <w:pPr>
        <w:spacing w:after="0" w:line="271" w:lineRule="auto"/>
        <w:ind w:left="0" w:right="240"/>
        <w:rPr>
          <w:b/>
          <w:color w:val="222222"/>
        </w:rPr>
      </w:pPr>
      <w:r>
        <w:rPr>
          <w:color w:val="FF0000"/>
        </w:rPr>
        <w:t xml:space="preserve"> </w:t>
      </w:r>
      <w:r>
        <w:rPr>
          <w:b/>
          <w:color w:val="222222"/>
        </w:rPr>
        <w:t xml:space="preserve">Neomluvenou absenci do součtu 25 vyučovacích hodin  </w:t>
      </w:r>
    </w:p>
    <w:p w:rsidR="00295391" w:rsidRDefault="00F722D1">
      <w:pPr>
        <w:spacing w:after="0" w:line="271" w:lineRule="auto"/>
        <w:ind w:left="0" w:right="240"/>
        <w:rPr>
          <w:color w:val="222222"/>
        </w:rPr>
      </w:pPr>
      <w:r>
        <w:rPr>
          <w:b/>
          <w:color w:val="222222"/>
        </w:rPr>
        <w:t xml:space="preserve">- </w:t>
      </w:r>
      <w:r>
        <w:rPr>
          <w:color w:val="222222"/>
        </w:rPr>
        <w:t>body viz výše</w:t>
      </w:r>
      <w:r>
        <w:rPr>
          <w:b/>
          <w:color w:val="222222"/>
        </w:rPr>
        <w:t xml:space="preserve">  +</w:t>
      </w:r>
      <w:r w:rsidR="00B750A5">
        <w:rPr>
          <w:color w:val="222222"/>
          <w:highlight w:val="white"/>
        </w:rPr>
        <w:t xml:space="preserve"> svolání školní výchovné skupiny</w:t>
      </w:r>
      <w:r>
        <w:rPr>
          <w:color w:val="222222"/>
          <w:highlight w:val="white"/>
        </w:rPr>
        <w:t>,</w:t>
      </w:r>
      <w:r>
        <w:rPr>
          <w:b/>
          <w:color w:val="222222"/>
          <w:highlight w:val="white"/>
        </w:rPr>
        <w:t xml:space="preserve"> </w:t>
      </w:r>
      <w:r>
        <w:rPr>
          <w:color w:val="222222"/>
        </w:rPr>
        <w:t>dle zvážení kontaktovat OSPOD z důvodu podpory rodiny</w:t>
      </w:r>
    </w:p>
    <w:p w:rsidR="00295391" w:rsidRDefault="00295391">
      <w:pPr>
        <w:spacing w:after="0" w:line="271" w:lineRule="auto"/>
        <w:ind w:left="0" w:right="240"/>
        <w:rPr>
          <w:color w:val="222222"/>
        </w:rPr>
      </w:pPr>
    </w:p>
    <w:p w:rsidR="00295391" w:rsidRDefault="00F722D1">
      <w:pPr>
        <w:spacing w:after="0" w:line="271" w:lineRule="auto"/>
        <w:ind w:left="0" w:right="240"/>
        <w:rPr>
          <w:color w:val="222222"/>
        </w:rPr>
      </w:pPr>
      <w:r>
        <w:rPr>
          <w:b/>
          <w:color w:val="222222"/>
        </w:rPr>
        <w:t>Neomluvená absence nad 25 vyučovacích hodin</w:t>
      </w:r>
      <w:r>
        <w:rPr>
          <w:color w:val="222222"/>
        </w:rPr>
        <w:t xml:space="preserve"> </w:t>
      </w:r>
    </w:p>
    <w:p w:rsidR="00295391" w:rsidRDefault="00F722D1">
      <w:pPr>
        <w:spacing w:after="0" w:line="271" w:lineRule="auto"/>
        <w:ind w:left="0" w:right="240"/>
        <w:rPr>
          <w:color w:val="222222"/>
        </w:rPr>
      </w:pPr>
      <w:r>
        <w:rPr>
          <w:color w:val="222222"/>
        </w:rPr>
        <w:t>-  body viz výše + informovat vždy OSPOD</w:t>
      </w:r>
    </w:p>
    <w:p w:rsidR="00295391" w:rsidRDefault="00F722D1">
      <w:pPr>
        <w:spacing w:after="0" w:line="271" w:lineRule="auto"/>
        <w:ind w:left="0" w:right="240"/>
        <w:rPr>
          <w:color w:val="222222"/>
          <w:highlight w:val="white"/>
        </w:rPr>
      </w:pPr>
      <w:r>
        <w:rPr>
          <w:color w:val="222222"/>
          <w:highlight w:val="white"/>
        </w:rPr>
        <w:t>Ředitel školy zašle bezodkladně oznám</w:t>
      </w:r>
      <w:r w:rsidR="00B750A5">
        <w:rPr>
          <w:color w:val="222222"/>
          <w:highlight w:val="white"/>
        </w:rPr>
        <w:t xml:space="preserve">ení o pokračujícím záškoláctví </w:t>
      </w:r>
      <w:r>
        <w:rPr>
          <w:color w:val="222222"/>
          <w:highlight w:val="white"/>
        </w:rPr>
        <w:t xml:space="preserve">s náležitou dokumentací příslušnému orgánu sociálně-právní ochrany dětí nebo pověřenému obecnímu úřadu. </w:t>
      </w:r>
    </w:p>
    <w:p w:rsidR="00295391" w:rsidRDefault="00295391">
      <w:pPr>
        <w:spacing w:after="0" w:line="271" w:lineRule="auto"/>
        <w:ind w:left="0" w:right="240"/>
        <w:rPr>
          <w:color w:val="222222"/>
          <w:highlight w:val="white"/>
        </w:rPr>
      </w:pPr>
    </w:p>
    <w:p w:rsidR="00295391" w:rsidRDefault="00295391">
      <w:pPr>
        <w:spacing w:after="0" w:line="271" w:lineRule="auto"/>
        <w:ind w:left="0" w:right="240"/>
        <w:rPr>
          <w:color w:val="222222"/>
          <w:highlight w:val="white"/>
        </w:rPr>
      </w:pPr>
    </w:p>
    <w:p w:rsidR="00295391" w:rsidRDefault="00F722D1">
      <w:pPr>
        <w:spacing w:after="0" w:line="271" w:lineRule="auto"/>
        <w:ind w:left="0" w:right="240"/>
      </w:pPr>
      <w:r>
        <w:t>SKRYTÉ ZÁŠKOLÁCTVÍ (signály - záškoláctví tolerované rodiči, vysoká absence, neadekvátní délky nemoci, časté rodinné důvody, účelové absence - vyhýbání se testům apod.)</w:t>
      </w:r>
    </w:p>
    <w:p w:rsidR="00295391" w:rsidRDefault="00295391">
      <w:pPr>
        <w:spacing w:after="0" w:line="271" w:lineRule="auto"/>
        <w:ind w:left="0" w:right="240"/>
      </w:pPr>
    </w:p>
    <w:p w:rsidR="00295391" w:rsidRDefault="00F722D1">
      <w:pPr>
        <w:numPr>
          <w:ilvl w:val="0"/>
          <w:numId w:val="13"/>
        </w:numPr>
        <w:spacing w:after="0" w:line="271" w:lineRule="auto"/>
        <w:ind w:right="240"/>
      </w:pPr>
      <w:r>
        <w:t xml:space="preserve">TU </w:t>
      </w:r>
      <w:r w:rsidR="00120782">
        <w:t xml:space="preserve">- </w:t>
      </w:r>
      <w:r>
        <w:t>průběžný monitoring zameškaných hodin a rizikových souvislostí</w:t>
      </w:r>
    </w:p>
    <w:p w:rsidR="00295391" w:rsidRDefault="00120782">
      <w:pPr>
        <w:numPr>
          <w:ilvl w:val="0"/>
          <w:numId w:val="13"/>
        </w:numPr>
        <w:spacing w:after="0" w:line="271" w:lineRule="auto"/>
        <w:ind w:right="240"/>
      </w:pPr>
      <w:r>
        <w:t xml:space="preserve">TU - </w:t>
      </w:r>
      <w:r w:rsidR="00F722D1">
        <w:t>rozhovor se zákonnými zástupci - informovat o absenci, doptat se na okolnosti n</w:t>
      </w:r>
      <w:r>
        <w:t>epřítomnosti žáka, upozornit na možné důsledky (porušování š</w:t>
      </w:r>
      <w:r w:rsidR="00F722D1">
        <w:t>k. řádu, podnět na OSPOD, neklasifikace)</w:t>
      </w:r>
    </w:p>
    <w:p w:rsidR="00295391" w:rsidRDefault="00F722D1">
      <w:pPr>
        <w:numPr>
          <w:ilvl w:val="0"/>
          <w:numId w:val="13"/>
        </w:numPr>
        <w:spacing w:after="0" w:line="271" w:lineRule="auto"/>
        <w:ind w:right="240"/>
      </w:pPr>
      <w:r>
        <w:t>TU informuje vedení školy, koordinace dalšího postupu</w:t>
      </w:r>
      <w:r w:rsidR="00120782">
        <w:t>.</w:t>
      </w:r>
    </w:p>
    <w:p w:rsidR="00295391" w:rsidRDefault="00F722D1">
      <w:pPr>
        <w:numPr>
          <w:ilvl w:val="0"/>
          <w:numId w:val="13"/>
        </w:numPr>
        <w:spacing w:after="0" w:line="271" w:lineRule="auto"/>
        <w:ind w:right="240"/>
      </w:pPr>
      <w:r>
        <w:t>Pokud situace d</w:t>
      </w:r>
      <w:r w:rsidR="007C65A7">
        <w:t>ále trvá svolat výchovnou skupinu</w:t>
      </w:r>
      <w:r w:rsidR="00120782">
        <w:t xml:space="preserve">: škola - zákonný zástupce žáka – žák, </w:t>
      </w:r>
      <w:r>
        <w:t xml:space="preserve"> informovat zák. zástupce o absenc</w:t>
      </w:r>
      <w:r w:rsidR="00120782">
        <w:t>i, možném porušení povinností (š</w:t>
      </w:r>
      <w:r>
        <w:t>k</w:t>
      </w:r>
      <w:r w:rsidR="00120782">
        <w:t>olní</w:t>
      </w:r>
      <w:r>
        <w:t xml:space="preserve"> řád, školský zákon), doptat se na okolnosti nepřítomnosti žáka, upozornit na možné důsledky , nastavit způsob vzájemné komunikace, omlouvání absence, zvážit další opatření (potvrzení od lékaře), poskytnout rodině kontakty na případnou pomoc (SVP, PPP), </w:t>
      </w:r>
      <w:r w:rsidR="00120782">
        <w:t xml:space="preserve">pořídit </w:t>
      </w:r>
      <w:r>
        <w:t>zápis</w:t>
      </w:r>
      <w:r w:rsidR="00120782">
        <w:t xml:space="preserve"> z jednání.</w:t>
      </w:r>
    </w:p>
    <w:p w:rsidR="00295391" w:rsidRDefault="00F722D1">
      <w:pPr>
        <w:spacing w:after="0" w:line="271" w:lineRule="auto"/>
        <w:ind w:left="720" w:right="240"/>
      </w:pPr>
      <w:r>
        <w:t xml:space="preserve">Vhodné preventivní přizvání pracovníka OSPOD k jednání, i pokud není rodina jejich klientem. </w:t>
      </w:r>
    </w:p>
    <w:p w:rsidR="00295391" w:rsidRDefault="00F722D1">
      <w:pPr>
        <w:numPr>
          <w:ilvl w:val="0"/>
          <w:numId w:val="13"/>
        </w:numPr>
        <w:spacing w:after="0" w:line="271" w:lineRule="auto"/>
        <w:ind w:right="240"/>
      </w:pPr>
      <w:r>
        <w:lastRenderedPageBreak/>
        <w:t>Spolu s dalšími okolnostmi může být daná situace přestupkem/trestným činem (úmysl nebo zanedbání rodičovských povinností zajistit docházku žáka</w:t>
      </w:r>
      <w:r w:rsidR="00120782">
        <w:t>)</w:t>
      </w:r>
      <w:r>
        <w:t>, lze podat podnět k přestupkové komisi OÚ (dle trvalého bydliště žáka).</w:t>
      </w:r>
    </w:p>
    <w:p w:rsidR="0039298A" w:rsidRDefault="00F722D1" w:rsidP="0039298A">
      <w:pPr>
        <w:numPr>
          <w:ilvl w:val="0"/>
          <w:numId w:val="13"/>
        </w:numPr>
        <w:spacing w:after="0" w:line="271" w:lineRule="auto"/>
        <w:ind w:right="240"/>
      </w:pPr>
      <w:r>
        <w:t>V případě opakování absencí, nespolupráce rodičů - podnět Policii ČR, informovat OSPOD</w:t>
      </w:r>
    </w:p>
    <w:p w:rsidR="00295391" w:rsidRDefault="00295391">
      <w:pPr>
        <w:spacing w:after="12" w:line="259" w:lineRule="auto"/>
        <w:ind w:left="0"/>
        <w:rPr>
          <w:b/>
        </w:rPr>
      </w:pPr>
    </w:p>
    <w:p w:rsidR="005E6D64" w:rsidRDefault="005E6D64">
      <w:pPr>
        <w:spacing w:after="12" w:line="259" w:lineRule="auto"/>
        <w:ind w:left="0"/>
        <w:rPr>
          <w:b/>
        </w:rPr>
      </w:pPr>
    </w:p>
    <w:p w:rsidR="00295391" w:rsidRDefault="00295391">
      <w:pPr>
        <w:ind w:left="0" w:right="1616"/>
      </w:pPr>
    </w:p>
    <w:p w:rsidR="0039298A" w:rsidRDefault="0039298A" w:rsidP="0039298A">
      <w:pPr>
        <w:spacing w:after="0" w:line="259" w:lineRule="auto"/>
        <w:ind w:left="0"/>
      </w:pPr>
      <w:r w:rsidRPr="0039298A">
        <w:rPr>
          <w:b/>
          <w:u w:val="single"/>
        </w:rPr>
        <w:t xml:space="preserve"> </w:t>
      </w:r>
      <w:r>
        <w:rPr>
          <w:b/>
          <w:u w:val="single"/>
        </w:rPr>
        <w:t>PŘÍTOMNOST AGRESORA V OBJEKTU ŠKOLY</w:t>
      </w:r>
      <w:r>
        <w:t xml:space="preserve"> </w:t>
      </w:r>
    </w:p>
    <w:p w:rsidR="0039298A" w:rsidRDefault="0039298A" w:rsidP="0039298A">
      <w:pPr>
        <w:spacing w:after="0" w:line="259" w:lineRule="auto"/>
        <w:ind w:left="14"/>
      </w:pPr>
    </w:p>
    <w:p w:rsidR="0039298A" w:rsidRDefault="0039298A" w:rsidP="0039298A">
      <w:pPr>
        <w:spacing w:after="0" w:line="259" w:lineRule="auto"/>
        <w:ind w:left="0"/>
      </w:pPr>
      <w:r>
        <w:t>Jedná se o přítomnost nebezpečné (zejména ozbrojené) osoby v prostorách školy (</w:t>
      </w:r>
      <w:r w:rsidR="002B12B4">
        <w:t>budova, areál), může jít o cizí osobu, ale i o žáka školy.</w:t>
      </w:r>
      <w:r>
        <w:t xml:space="preserve"> Škola </w:t>
      </w:r>
      <w:r w:rsidR="002B12B4">
        <w:t>dbá na bezpečnost žáků i zaměstnanců – zamykání budovy, dohledy pedagogů i zaměstnanců, poučení o bezpečnosti, vyžadování dodržování školního řádu i všech předpisů a nařízení (zákaz nebezpečných předmětů ve škole). Škola se snaží nebezpečným situacím předcházet</w:t>
      </w:r>
      <w:r w:rsidR="003D0605">
        <w:t xml:space="preserve"> – sledovat chování žáků a jeho výrazné změny, nabízet řešení zátěžových situací.</w:t>
      </w:r>
      <w:r w:rsidR="002B12B4">
        <w:t xml:space="preserve"> </w:t>
      </w:r>
    </w:p>
    <w:p w:rsidR="00945D21" w:rsidRPr="00945D21" w:rsidRDefault="00945D21" w:rsidP="00945D21">
      <w:pPr>
        <w:spacing w:after="0" w:line="259" w:lineRule="auto"/>
        <w:ind w:left="0"/>
        <w:rPr>
          <w:lang w:val="cs"/>
        </w:rPr>
      </w:pPr>
      <w:r>
        <w:t>Možnosti pomoci: Linka bezpečí 116 111,</w:t>
      </w:r>
      <w:r w:rsidRPr="00945D21">
        <w:rPr>
          <w:lang w:val="cs"/>
        </w:rPr>
        <w:t xml:space="preserve"> </w:t>
      </w:r>
      <w:hyperlink r:id="rId16">
        <w:r w:rsidRPr="00945D21">
          <w:rPr>
            <w:rStyle w:val="Hypertextovodkaz"/>
            <w:lang w:val="cs"/>
          </w:rPr>
          <w:t>https://www.linkabezpeci.cz/</w:t>
        </w:r>
      </w:hyperlink>
    </w:p>
    <w:p w:rsidR="00945D21" w:rsidRPr="00945D21" w:rsidRDefault="00BA68AE" w:rsidP="00945D21">
      <w:pPr>
        <w:spacing w:after="0" w:line="259" w:lineRule="auto"/>
        <w:ind w:left="0"/>
        <w:rPr>
          <w:lang w:val="cs"/>
        </w:rPr>
      </w:pPr>
      <w:hyperlink r:id="rId17">
        <w:r w:rsidR="00945D21" w:rsidRPr="00945D21">
          <w:rPr>
            <w:rStyle w:val="Hypertextovodkaz"/>
            <w:lang w:val="cs"/>
          </w:rPr>
          <w:t>https://nevypustdusi.cz/</w:t>
        </w:r>
      </w:hyperlink>
    </w:p>
    <w:p w:rsidR="00945D21" w:rsidRPr="00945D21" w:rsidRDefault="00BA68AE" w:rsidP="00945D21">
      <w:pPr>
        <w:spacing w:after="0" w:line="259" w:lineRule="auto"/>
        <w:ind w:left="0"/>
        <w:rPr>
          <w:lang w:val="cs"/>
        </w:rPr>
      </w:pPr>
      <w:hyperlink r:id="rId18">
        <w:r w:rsidR="00945D21" w:rsidRPr="00945D21">
          <w:rPr>
            <w:rStyle w:val="Hypertextovodkaz"/>
            <w:lang w:val="cs"/>
          </w:rPr>
          <w:t>https://www.centrumlocika.cz/</w:t>
        </w:r>
      </w:hyperlink>
    </w:p>
    <w:p w:rsidR="00945D21" w:rsidRDefault="00BA68AE" w:rsidP="00945D21">
      <w:pPr>
        <w:spacing w:after="0" w:line="259" w:lineRule="auto"/>
        <w:ind w:left="0"/>
        <w:rPr>
          <w:rStyle w:val="Hypertextovodkaz"/>
          <w:lang w:val="cs"/>
        </w:rPr>
      </w:pPr>
      <w:hyperlink r:id="rId19">
        <w:r w:rsidR="00945D21" w:rsidRPr="00945D21">
          <w:rPr>
            <w:rStyle w:val="Hypertextovodkaz"/>
            <w:lang w:val="cs"/>
          </w:rPr>
          <w:t>https://www.ditekrize.cz/</w:t>
        </w:r>
      </w:hyperlink>
    </w:p>
    <w:p w:rsidR="00945D21" w:rsidRDefault="00945D21" w:rsidP="0039298A">
      <w:pPr>
        <w:spacing w:after="0" w:line="259" w:lineRule="auto"/>
        <w:ind w:left="0"/>
      </w:pPr>
    </w:p>
    <w:p w:rsidR="007C65A7" w:rsidRDefault="00EB51AD" w:rsidP="0039298A">
      <w:pPr>
        <w:spacing w:after="0" w:line="259" w:lineRule="auto"/>
        <w:ind w:left="0"/>
      </w:pPr>
      <w:r>
        <w:t>Je-li to možné a bezpečné, volat Policii ČR nebo krizovou linku (150, 112, 155).</w:t>
      </w:r>
    </w:p>
    <w:p w:rsidR="00EB51AD" w:rsidRDefault="00EB51AD" w:rsidP="0039298A">
      <w:pPr>
        <w:spacing w:after="0" w:line="259" w:lineRule="auto"/>
        <w:ind w:left="0"/>
      </w:pPr>
    </w:p>
    <w:p w:rsidR="003D0605" w:rsidRDefault="00EB51AD" w:rsidP="0039298A">
      <w:pPr>
        <w:spacing w:after="0" w:line="259" w:lineRule="auto"/>
        <w:ind w:left="0"/>
      </w:pPr>
      <w:r>
        <w:t>Ž</w:t>
      </w:r>
      <w:r w:rsidR="003D0605">
        <w:t>áci i všichni zaměstnanci jsou poučeni o postupu v případě přítomnosti agresivní ozbrojené osoby ve škole, jedná se o zásadu UTEČ – SCHOVEJ SE – B</w:t>
      </w:r>
      <w:r w:rsidR="00945D21">
        <w:t>RAŇ SE (B</w:t>
      </w:r>
      <w:r w:rsidR="003D0605">
        <w:t>OJUJ</w:t>
      </w:r>
      <w:r w:rsidR="00945D21">
        <w:t>)</w:t>
      </w:r>
    </w:p>
    <w:p w:rsidR="00945D21" w:rsidRDefault="00945D21" w:rsidP="0039298A">
      <w:pPr>
        <w:spacing w:after="0" w:line="259" w:lineRule="auto"/>
        <w:ind w:left="0"/>
      </w:pPr>
    </w:p>
    <w:p w:rsidR="00945D21" w:rsidRDefault="00945D21" w:rsidP="00945D21">
      <w:pPr>
        <w:spacing w:after="0" w:line="259" w:lineRule="auto"/>
        <w:ind w:left="0"/>
      </w:pPr>
      <w:r>
        <w:t>●</w:t>
      </w:r>
      <w:r>
        <w:tab/>
        <w:t>UTÍKEJ – Dostaň se do bezpečí, uteč z dosahu útočníka. Nevracej se pro věci.</w:t>
      </w:r>
    </w:p>
    <w:p w:rsidR="00945D21" w:rsidRDefault="00945D21" w:rsidP="00945D21">
      <w:pPr>
        <w:spacing w:after="0" w:line="259" w:lineRule="auto"/>
        <w:ind w:left="0"/>
      </w:pPr>
      <w:r>
        <w:t>●</w:t>
      </w:r>
      <w:r>
        <w:tab/>
        <w:t xml:space="preserve">SCHOVEJ SE – Když nemůžeš utéct, schovej se do nějaké místnosti a v té se uzamkni, </w:t>
      </w:r>
    </w:p>
    <w:p w:rsidR="00945D21" w:rsidRDefault="00945D21" w:rsidP="00945D21">
      <w:pPr>
        <w:spacing w:after="0" w:line="259" w:lineRule="auto"/>
        <w:ind w:left="0"/>
      </w:pPr>
      <w:r>
        <w:t xml:space="preserve">zabarikáduj, znemožni nebo zkomplikuj vstup (postav barikádu ze stolů, židlí..., např. na stůl u dveří naskládej učebnice, tak aby zabránily stlačení kliky, kliku něčím zavaž/zapři).            </w:t>
      </w:r>
    </w:p>
    <w:p w:rsidR="00945D21" w:rsidRDefault="00945D21" w:rsidP="00945D21">
      <w:pPr>
        <w:spacing w:after="0" w:line="259" w:lineRule="auto"/>
        <w:ind w:left="0"/>
      </w:pPr>
      <w:r>
        <w:t>Buď co nejvíce potichu. Vypni techniku v učebně (PC, dataprojektory), ticho je důležité.               Zapni tichý režim mobilu, přístroj nevypínej.</w:t>
      </w:r>
    </w:p>
    <w:p w:rsidR="00945D21" w:rsidRDefault="00945D21" w:rsidP="00945D21">
      <w:pPr>
        <w:spacing w:after="0" w:line="259" w:lineRule="auto"/>
        <w:ind w:left="0"/>
      </w:pPr>
      <w:r>
        <w:t xml:space="preserve">Varuj ostatní (mobil, varovný signál). Pokud můžeš, oznam na tísňovou linku 158, kde jsi a co se tam děje. Vyčkej příchodu policie, dbej jejich pokynů, nepleť se do cesty. Zkus zklidnit ostatní v místnosti. S nikým nemluv přes dveře, útočník se může vydávat za zraněného studenta nebo policistu.  </w:t>
      </w:r>
    </w:p>
    <w:p w:rsidR="00945D21" w:rsidRDefault="00945D21" w:rsidP="00945D21">
      <w:pPr>
        <w:spacing w:after="0" w:line="259" w:lineRule="auto"/>
        <w:ind w:left="0"/>
      </w:pPr>
      <w:r>
        <w:t>●</w:t>
      </w:r>
      <w:r>
        <w:tab/>
        <w:t xml:space="preserve">BRAŇ SE – v případě, že jsi učinil všechny výše popsané kroky a útočník se k tobě přesto </w:t>
      </w:r>
    </w:p>
    <w:p w:rsidR="00945D21" w:rsidRDefault="00945D21" w:rsidP="00945D21">
      <w:pPr>
        <w:spacing w:after="0" w:line="259" w:lineRule="auto"/>
        <w:ind w:left="0"/>
      </w:pPr>
      <w:r>
        <w:t>dostal, udělej vše pro svou ochranu. Nikdy ale útočníka neprovokuj a nesnaž se „být za hrdinu“.</w:t>
      </w:r>
    </w:p>
    <w:p w:rsidR="003D0605" w:rsidRDefault="003D0605" w:rsidP="0039298A">
      <w:pPr>
        <w:spacing w:after="0" w:line="259" w:lineRule="auto"/>
        <w:ind w:left="0"/>
      </w:pPr>
    </w:p>
    <w:p w:rsidR="0039298A" w:rsidRDefault="0039298A">
      <w:pPr>
        <w:ind w:left="14" w:right="1616"/>
      </w:pPr>
    </w:p>
    <w:p w:rsidR="00E05FF9" w:rsidRDefault="00E05FF9">
      <w:pPr>
        <w:ind w:left="14" w:right="1616"/>
      </w:pPr>
    </w:p>
    <w:p w:rsidR="00E05FF9" w:rsidRDefault="00E05FF9">
      <w:pPr>
        <w:ind w:left="14" w:right="1616"/>
      </w:pPr>
    </w:p>
    <w:p w:rsidR="00E05FF9" w:rsidRDefault="00E05FF9">
      <w:pPr>
        <w:ind w:left="14" w:right="1616"/>
      </w:pPr>
    </w:p>
    <w:p w:rsidR="00E05FF9" w:rsidRDefault="00E05FF9">
      <w:pPr>
        <w:ind w:left="14" w:right="1616"/>
      </w:pPr>
    </w:p>
    <w:p w:rsidR="00E05FF9" w:rsidRDefault="00E05FF9">
      <w:pPr>
        <w:ind w:left="14" w:right="1616"/>
      </w:pPr>
    </w:p>
    <w:p w:rsidR="00E05FF9" w:rsidRDefault="00E05FF9">
      <w:pPr>
        <w:ind w:left="14" w:right="1616"/>
      </w:pPr>
    </w:p>
    <w:p w:rsidR="0039298A" w:rsidRDefault="0039298A" w:rsidP="00E00498">
      <w:pPr>
        <w:ind w:left="0" w:right="1616"/>
      </w:pPr>
      <w:bookmarkStart w:id="13" w:name="_GoBack"/>
      <w:bookmarkEnd w:id="13"/>
    </w:p>
    <w:p w:rsidR="00295391" w:rsidRDefault="0039298A">
      <w:pPr>
        <w:ind w:left="14" w:right="1616"/>
      </w:pPr>
      <w:r>
        <w:lastRenderedPageBreak/>
        <w:t>P</w:t>
      </w:r>
      <w:r w:rsidR="00F722D1">
        <w:t>ŘÍLOHA - KONTAKTY</w:t>
      </w:r>
    </w:p>
    <w:p w:rsidR="00295391" w:rsidRDefault="00295391">
      <w:pPr>
        <w:widowControl w:val="0"/>
        <w:spacing w:after="0" w:line="240" w:lineRule="auto"/>
        <w:ind w:left="720"/>
        <w:jc w:val="left"/>
        <w:rPr>
          <w:rFonts w:ascii="Calibri" w:eastAsia="Calibri" w:hAnsi="Calibri" w:cs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>P</w:t>
      </w:r>
      <w:r w:rsidR="00A64E6C" w:rsidRPr="00A64E6C">
        <w:rPr>
          <w:rFonts w:eastAsia="Calibri"/>
          <w:sz w:val="22"/>
          <w:szCs w:val="22"/>
        </w:rPr>
        <w:t>PP Plzeň, p</w:t>
      </w:r>
      <w:r w:rsidRPr="00A64E6C">
        <w:rPr>
          <w:rFonts w:eastAsia="Calibri"/>
          <w:sz w:val="22"/>
          <w:szCs w:val="22"/>
        </w:rPr>
        <w:t>racoviště Domažlice – Okresní</w:t>
      </w:r>
      <w:r w:rsidRPr="00A64E6C">
        <w:rPr>
          <w:sz w:val="22"/>
          <w:szCs w:val="22"/>
        </w:rPr>
        <w:t xml:space="preserve"> </w:t>
      </w:r>
      <w:r w:rsidRPr="00A64E6C">
        <w:rPr>
          <w:rFonts w:eastAsia="Calibri"/>
          <w:sz w:val="22"/>
          <w:szCs w:val="22"/>
        </w:rPr>
        <w:t>metodik prevence: Bc. Jana Hendrichová</w:t>
      </w:r>
      <w:r w:rsidRPr="00A64E6C">
        <w:rPr>
          <w:sz w:val="22"/>
          <w:szCs w:val="22"/>
        </w:rPr>
        <w:t>, email: jana.hendrichova@pepor-plzen.cz, tel. 733 745 848</w:t>
      </w:r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 w:rsidP="00A64E6C">
      <w:pPr>
        <w:widowControl w:val="0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>Středisko výchovné péče Domažlice , Kozinova 101, 34401 Domažlice, tel: 774 717 526</w:t>
      </w:r>
      <w:r w:rsidRPr="00A64E6C">
        <w:rPr>
          <w:rFonts w:eastAsia="Calibri"/>
          <w:sz w:val="22"/>
          <w:szCs w:val="22"/>
        </w:rPr>
        <w:br/>
        <w:t>email: </w:t>
      </w:r>
      <w:hyperlink r:id="rId20">
        <w:r w:rsidRPr="00A64E6C">
          <w:rPr>
            <w:rFonts w:eastAsia="Calibri"/>
            <w:sz w:val="22"/>
            <w:szCs w:val="22"/>
          </w:rPr>
          <w:t>svp-domazlice@quick.cz</w:t>
        </w:r>
      </w:hyperlink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rFonts w:eastAsia="Calibri"/>
          <w:sz w:val="22"/>
          <w:szCs w:val="22"/>
        </w:rPr>
      </w:pPr>
      <w:r w:rsidRPr="00A64E6C">
        <w:rPr>
          <w:rFonts w:eastAsia="Calibri"/>
          <w:sz w:val="22"/>
          <w:szCs w:val="22"/>
        </w:rPr>
        <w:t>Krizové centrum Diakonie Západ,  Telefon: 733 414 421, E-mail: plus@diakoniezapad.cz</w:t>
      </w:r>
    </w:p>
    <w:p w:rsidR="00295391" w:rsidRPr="00A64E6C" w:rsidRDefault="00295391" w:rsidP="00A64E6C">
      <w:pPr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>Protidrogový koordinátor, nám. Republiky 52, Horšovský Týn, 346 01, 379 415 167,</w:t>
      </w:r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 xml:space="preserve">Odbor sociálních věcí a zdravotnictví (soc.-právní ochrana </w:t>
      </w:r>
      <w:r w:rsidR="00A64E6C" w:rsidRPr="00A64E6C">
        <w:rPr>
          <w:rFonts w:eastAsia="Calibri"/>
          <w:sz w:val="22"/>
          <w:szCs w:val="22"/>
        </w:rPr>
        <w:t xml:space="preserve">dětí) -   Zdeněk Doktor, </w:t>
      </w:r>
      <w:proofErr w:type="gramStart"/>
      <w:r w:rsidR="00A64E6C" w:rsidRPr="00A64E6C">
        <w:rPr>
          <w:rFonts w:eastAsia="Calibri"/>
          <w:sz w:val="22"/>
          <w:szCs w:val="22"/>
        </w:rPr>
        <w:t>DiS.,</w:t>
      </w:r>
      <w:proofErr w:type="gramEnd"/>
      <w:r w:rsidR="00A64E6C" w:rsidRPr="00A64E6C">
        <w:rPr>
          <w:rFonts w:eastAsia="Calibri"/>
          <w:sz w:val="22"/>
          <w:szCs w:val="22"/>
        </w:rPr>
        <w:t xml:space="preserve"> </w:t>
      </w:r>
      <w:r w:rsidR="00A64E6C" w:rsidRPr="00A64E6C">
        <w:rPr>
          <w:rFonts w:eastAsia="Calibri"/>
          <w:color w:val="000000"/>
          <w:sz w:val="22"/>
          <w:szCs w:val="22"/>
        </w:rPr>
        <w:t>379 415 266,</w:t>
      </w:r>
      <w:r w:rsidR="00A64E6C" w:rsidRPr="00A64E6C">
        <w:rPr>
          <w:sz w:val="22"/>
          <w:szCs w:val="22"/>
        </w:rPr>
        <w:t xml:space="preserve"> </w:t>
      </w:r>
      <w:hyperlink r:id="rId21" w:history="1">
        <w:r w:rsidR="00A64E6C" w:rsidRPr="00A64E6C">
          <w:rPr>
            <w:rStyle w:val="Hypertextovodkaz"/>
            <w:color w:val="auto"/>
            <w:sz w:val="22"/>
            <w:szCs w:val="22"/>
          </w:rPr>
          <w:t>z.doktor@muht.cz</w:t>
        </w:r>
      </w:hyperlink>
      <w:r w:rsidRPr="00A64E6C">
        <w:rPr>
          <w:rFonts w:eastAsia="Calibri"/>
          <w:sz w:val="22"/>
          <w:szCs w:val="22"/>
        </w:rPr>
        <w:t>.</w:t>
      </w:r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>Územní odbor Policie České republiky Domažlice:   Kosmonautů 165, 344 15 Domažlice, telefon: 974 331 111</w:t>
      </w:r>
    </w:p>
    <w:p w:rsidR="00295391" w:rsidRPr="00A64E6C" w:rsidRDefault="00295391">
      <w:pPr>
        <w:shd w:val="clear" w:color="auto" w:fill="FFFFFF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numPr>
          <w:ilvl w:val="0"/>
          <w:numId w:val="9"/>
        </w:numPr>
        <w:shd w:val="clear" w:color="auto" w:fill="FFFFFF"/>
        <w:spacing w:after="24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>Preventivně informač</w:t>
      </w:r>
      <w:r w:rsidR="00690A31">
        <w:rPr>
          <w:rFonts w:eastAsia="Calibri"/>
          <w:sz w:val="22"/>
          <w:szCs w:val="22"/>
        </w:rPr>
        <w:t>ní skupina Domažlice PČR - por. Bc. Barbora Šmater</w:t>
      </w:r>
      <w:r w:rsidRPr="00A64E6C">
        <w:rPr>
          <w:rFonts w:eastAsia="Calibri"/>
          <w:sz w:val="22"/>
          <w:szCs w:val="22"/>
        </w:rPr>
        <w:t>ová,</w:t>
      </w:r>
      <w:r w:rsidR="00690A31">
        <w:rPr>
          <w:rFonts w:eastAsia="Calibri"/>
          <w:sz w:val="22"/>
          <w:szCs w:val="22"/>
        </w:rPr>
        <w:t xml:space="preserve"> DiS., tisková mluvčí a preventistka,</w:t>
      </w:r>
      <w:r w:rsidRPr="00A64E6C">
        <w:rPr>
          <w:rFonts w:eastAsia="Calibri"/>
          <w:sz w:val="22"/>
          <w:szCs w:val="22"/>
        </w:rPr>
        <w:t xml:space="preserve"> tel.:</w:t>
      </w:r>
      <w:r w:rsidR="00690A31">
        <w:rPr>
          <w:sz w:val="22"/>
          <w:szCs w:val="22"/>
        </w:rPr>
        <w:t xml:space="preserve">  974 331 208</w:t>
      </w:r>
      <w:r w:rsidRPr="00A64E6C">
        <w:rPr>
          <w:sz w:val="22"/>
          <w:szCs w:val="22"/>
        </w:rPr>
        <w:t>, e-mail :</w:t>
      </w:r>
      <w:r w:rsidR="00690A31">
        <w:rPr>
          <w:sz w:val="22"/>
          <w:szCs w:val="22"/>
        </w:rPr>
        <w:t xml:space="preserve"> krpp.tisk.</w:t>
      </w:r>
      <w:r w:rsidR="001E5FC1">
        <w:rPr>
          <w:sz w:val="22"/>
          <w:szCs w:val="22"/>
        </w:rPr>
        <w:t>domazlice</w:t>
      </w:r>
      <w:r w:rsidRPr="00A64E6C">
        <w:rPr>
          <w:sz w:val="22"/>
          <w:szCs w:val="22"/>
        </w:rPr>
        <w:t> </w:t>
      </w:r>
      <w:hyperlink r:id="rId22">
        <w:r w:rsidR="001E5FC1">
          <w:rPr>
            <w:rFonts w:eastAsia="Calibri"/>
            <w:sz w:val="22"/>
            <w:szCs w:val="22"/>
          </w:rPr>
          <w:t>@pc</w:t>
        </w:r>
        <w:r w:rsidRPr="00A64E6C">
          <w:rPr>
            <w:rFonts w:eastAsia="Calibri"/>
            <w:sz w:val="22"/>
            <w:szCs w:val="22"/>
          </w:rPr>
          <w:t>r.cz</w:t>
        </w:r>
      </w:hyperlink>
    </w:p>
    <w:p w:rsidR="00295391" w:rsidRPr="00A64E6C" w:rsidRDefault="00F722D1">
      <w:pPr>
        <w:numPr>
          <w:ilvl w:val="0"/>
          <w:numId w:val="9"/>
        </w:numPr>
        <w:shd w:val="clear" w:color="auto" w:fill="FFFFFF"/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 xml:space="preserve">MUDr. Böhmová Zdeňka, </w:t>
      </w:r>
      <w:r w:rsidRPr="00A64E6C">
        <w:rPr>
          <w:sz w:val="22"/>
          <w:szCs w:val="22"/>
        </w:rPr>
        <w:t xml:space="preserve">608 701 387, </w:t>
      </w:r>
      <w:hyperlink r:id="rId23">
        <w:r w:rsidRPr="00A64E6C">
          <w:rPr>
            <w:rFonts w:eastAsia="Calibri"/>
            <w:sz w:val="22"/>
            <w:szCs w:val="22"/>
            <w:u w:val="single"/>
          </w:rPr>
          <w:t>bohmova.zdenka@email.cz</w:t>
        </w:r>
      </w:hyperlink>
      <w:r w:rsidRPr="00A64E6C">
        <w:rPr>
          <w:sz w:val="22"/>
          <w:szCs w:val="22"/>
        </w:rPr>
        <w:t xml:space="preserve">,  Kostelní 168, </w:t>
      </w:r>
      <w:r w:rsidRPr="00A64E6C">
        <w:rPr>
          <w:rFonts w:eastAsia="Calibri"/>
          <w:sz w:val="22"/>
          <w:szCs w:val="22"/>
        </w:rPr>
        <w:t>Domažlice</w:t>
      </w:r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 xml:space="preserve">MŠMT    – Karmelitská 529/5, 118 12 Praha 1,  tel. ústředna: +420 234 811 111 </w:t>
      </w:r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 xml:space="preserve">Krajský úřad Plzeňského kraje -   Bc. Hana Dadučová , 377 195 321,  </w:t>
      </w:r>
    </w:p>
    <w:p w:rsidR="00295391" w:rsidRPr="00A64E6C" w:rsidRDefault="00F722D1">
      <w:pPr>
        <w:widowControl w:val="0"/>
        <w:spacing w:after="0" w:line="240" w:lineRule="auto"/>
        <w:ind w:left="360"/>
        <w:jc w:val="left"/>
        <w:rPr>
          <w:rFonts w:eastAsia="Calibri"/>
          <w:sz w:val="22"/>
          <w:szCs w:val="22"/>
        </w:rPr>
      </w:pPr>
      <w:r w:rsidRPr="00A64E6C">
        <w:rPr>
          <w:sz w:val="22"/>
          <w:szCs w:val="22"/>
        </w:rPr>
        <w:t xml:space="preserve">      </w:t>
      </w:r>
      <w:hyperlink r:id="rId24">
        <w:r w:rsidRPr="00A64E6C">
          <w:rPr>
            <w:rFonts w:eastAsia="Calibri"/>
            <w:sz w:val="22"/>
            <w:szCs w:val="22"/>
          </w:rPr>
          <w:t>hana.daducova@plzensky-kraj.cz</w:t>
        </w:r>
      </w:hyperlink>
      <w:r w:rsidRPr="00A64E6C">
        <w:rPr>
          <w:rFonts w:eastAsia="Calibri"/>
          <w:sz w:val="22"/>
          <w:szCs w:val="22"/>
        </w:rPr>
        <w:t xml:space="preserve"> ,    Škroupova 18,  306 13 Plzeň</w:t>
      </w:r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sz w:val="22"/>
          <w:szCs w:val="22"/>
        </w:rPr>
      </w:pPr>
      <w:r w:rsidRPr="00A64E6C">
        <w:rPr>
          <w:rFonts w:eastAsia="Calibri"/>
          <w:sz w:val="22"/>
          <w:szCs w:val="22"/>
        </w:rPr>
        <w:t xml:space="preserve">Pedagogicko-psychologická poradna Plzeň,  Pedagogicko-psychologická poradna, Plzeň, Částkova 78, 326 00 Plzeň </w:t>
      </w:r>
      <w:r w:rsidRPr="00A64E6C">
        <w:rPr>
          <w:sz w:val="22"/>
          <w:szCs w:val="22"/>
        </w:rPr>
        <w:t> </w:t>
      </w:r>
      <w:hyperlink r:id="rId25">
        <w:r w:rsidRPr="00A64E6C">
          <w:rPr>
            <w:rFonts w:eastAsia="Calibri"/>
            <w:sz w:val="22"/>
            <w:szCs w:val="22"/>
          </w:rPr>
          <w:t>www.pepor-plzen.cz</w:t>
        </w:r>
      </w:hyperlink>
      <w:r w:rsidRPr="00A64E6C">
        <w:rPr>
          <w:rFonts w:eastAsia="Calibri"/>
          <w:sz w:val="22"/>
          <w:szCs w:val="22"/>
        </w:rPr>
        <w:t xml:space="preserve">,  tel: 377 468 111 </w:t>
      </w:r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Pr="00A64E6C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rFonts w:eastAsia="Calibri"/>
          <w:sz w:val="22"/>
          <w:szCs w:val="22"/>
        </w:rPr>
      </w:pPr>
      <w:r w:rsidRPr="00A64E6C">
        <w:rPr>
          <w:rFonts w:eastAsia="Calibri"/>
          <w:sz w:val="22"/>
          <w:szCs w:val="22"/>
        </w:rPr>
        <w:t>linka pro rodinu a školu tel. 116 000</w:t>
      </w:r>
    </w:p>
    <w:p w:rsidR="00295391" w:rsidRPr="00A64E6C" w:rsidRDefault="00295391">
      <w:pPr>
        <w:widowControl w:val="0"/>
        <w:spacing w:after="0" w:line="240" w:lineRule="auto"/>
        <w:ind w:left="0"/>
        <w:jc w:val="left"/>
        <w:rPr>
          <w:rFonts w:eastAsia="Calibri"/>
          <w:sz w:val="22"/>
          <w:szCs w:val="22"/>
        </w:rPr>
      </w:pPr>
    </w:p>
    <w:p w:rsidR="00295391" w:rsidRDefault="00F722D1">
      <w:pPr>
        <w:widowControl w:val="0"/>
        <w:numPr>
          <w:ilvl w:val="0"/>
          <w:numId w:val="9"/>
        </w:numPr>
        <w:spacing w:after="0" w:line="240" w:lineRule="auto"/>
        <w:jc w:val="left"/>
        <w:rPr>
          <w:rFonts w:eastAsia="Calibri"/>
          <w:sz w:val="22"/>
          <w:szCs w:val="22"/>
        </w:rPr>
      </w:pPr>
      <w:r w:rsidRPr="00A64E6C">
        <w:rPr>
          <w:rFonts w:eastAsia="Calibri"/>
          <w:sz w:val="22"/>
          <w:szCs w:val="22"/>
        </w:rPr>
        <w:t>linka bezpečí tel.  116</w:t>
      </w:r>
      <w:r w:rsidR="00A64E6C">
        <w:rPr>
          <w:rFonts w:eastAsia="Calibri"/>
          <w:sz w:val="22"/>
          <w:szCs w:val="22"/>
        </w:rPr>
        <w:t> </w:t>
      </w:r>
      <w:r w:rsidRPr="00A64E6C">
        <w:rPr>
          <w:rFonts w:eastAsia="Calibri"/>
          <w:sz w:val="22"/>
          <w:szCs w:val="22"/>
        </w:rPr>
        <w:t>111</w:t>
      </w:r>
    </w:p>
    <w:p w:rsidR="00A64E6C" w:rsidRDefault="00A64E6C" w:rsidP="00A64E6C">
      <w:pPr>
        <w:pStyle w:val="Odstavecseseznamem"/>
        <w:rPr>
          <w:rFonts w:eastAsia="Calibri"/>
          <w:sz w:val="22"/>
          <w:szCs w:val="22"/>
        </w:rPr>
      </w:pPr>
    </w:p>
    <w:p w:rsidR="00A64E6C" w:rsidRPr="00A64E6C" w:rsidRDefault="00A64E6C" w:rsidP="00A64E6C">
      <w:pPr>
        <w:widowControl w:val="0"/>
        <w:spacing w:after="0" w:line="240" w:lineRule="auto"/>
        <w:ind w:left="720"/>
        <w:jc w:val="left"/>
        <w:rPr>
          <w:rFonts w:eastAsia="Calibri"/>
          <w:sz w:val="22"/>
          <w:szCs w:val="22"/>
        </w:rPr>
      </w:pPr>
    </w:p>
    <w:p w:rsidR="00A64E6C" w:rsidRPr="00A64E6C" w:rsidRDefault="00A64E6C" w:rsidP="00A64E6C">
      <w:pPr>
        <w:pStyle w:val="Odstavecseseznamem"/>
        <w:rPr>
          <w:rFonts w:eastAsia="Calibri"/>
          <w:sz w:val="22"/>
          <w:szCs w:val="22"/>
        </w:rPr>
      </w:pPr>
    </w:p>
    <w:p w:rsidR="00A64E6C" w:rsidRPr="00A64E6C" w:rsidRDefault="00A64E6C" w:rsidP="00A64E6C">
      <w:pPr>
        <w:spacing w:after="0" w:line="271" w:lineRule="auto"/>
        <w:ind w:left="0" w:right="240"/>
      </w:pPr>
      <w:r w:rsidRPr="00A64E6C">
        <w:rPr>
          <w:sz w:val="22"/>
          <w:szCs w:val="22"/>
        </w:rPr>
        <w:t xml:space="preserve">                                                               </w:t>
      </w:r>
      <w:r w:rsidRPr="00A64E6C">
        <w:t>Zpracovala V. Štípková</w:t>
      </w:r>
      <w:r w:rsidR="00945D21">
        <w:t>, poslední aktualizace</w:t>
      </w:r>
      <w:r w:rsidR="00EB51AD">
        <w:t xml:space="preserve"> v</w:t>
      </w:r>
      <w:r w:rsidR="00E00498">
        <w:t xml:space="preserve"> lednu 2025</w:t>
      </w:r>
    </w:p>
    <w:p w:rsidR="00A64E6C" w:rsidRPr="00A64E6C" w:rsidRDefault="00A64E6C" w:rsidP="00A64E6C">
      <w:pPr>
        <w:widowControl w:val="0"/>
        <w:spacing w:after="0" w:line="240" w:lineRule="auto"/>
        <w:ind w:left="720"/>
        <w:jc w:val="left"/>
        <w:rPr>
          <w:rFonts w:eastAsia="Calibri"/>
          <w:sz w:val="22"/>
          <w:szCs w:val="22"/>
        </w:rPr>
      </w:pPr>
    </w:p>
    <w:sectPr w:rsidR="00A64E6C" w:rsidRPr="00A64E6C">
      <w:footerReference w:type="default" r:id="rId26"/>
      <w:pgSz w:w="11906" w:h="16838"/>
      <w:pgMar w:top="1247" w:right="1247" w:bottom="1247" w:left="124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AE" w:rsidRDefault="00BA68AE">
      <w:pPr>
        <w:spacing w:after="0" w:line="240" w:lineRule="auto"/>
      </w:pPr>
      <w:r>
        <w:separator/>
      </w:r>
    </w:p>
  </w:endnote>
  <w:endnote w:type="continuationSeparator" w:id="0">
    <w:p w:rsidR="00BA68AE" w:rsidRDefault="00BA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91" w:rsidRDefault="00F722D1">
    <w:pPr>
      <w:jc w:val="right"/>
    </w:pPr>
    <w:r>
      <w:fldChar w:fldCharType="begin"/>
    </w:r>
    <w:r>
      <w:instrText>PAGE</w:instrText>
    </w:r>
    <w:r>
      <w:fldChar w:fldCharType="separate"/>
    </w:r>
    <w:r w:rsidR="00992732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AE" w:rsidRDefault="00BA68AE">
      <w:pPr>
        <w:spacing w:after="0" w:line="240" w:lineRule="auto"/>
      </w:pPr>
      <w:r>
        <w:separator/>
      </w:r>
    </w:p>
  </w:footnote>
  <w:footnote w:type="continuationSeparator" w:id="0">
    <w:p w:rsidR="00BA68AE" w:rsidRDefault="00BA6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B37"/>
    <w:multiLevelType w:val="multilevel"/>
    <w:tmpl w:val="8BA842CE"/>
    <w:lvl w:ilvl="0">
      <w:start w:val="4"/>
      <w:numFmt w:val="decimal"/>
      <w:lvlText w:val="%1."/>
      <w:lvlJc w:val="left"/>
      <w:pPr>
        <w:ind w:left="244" w:hanging="244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AF73DBA"/>
    <w:multiLevelType w:val="multilevel"/>
    <w:tmpl w:val="ADB47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31D50FC"/>
    <w:multiLevelType w:val="multilevel"/>
    <w:tmpl w:val="21EA7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B807E6"/>
    <w:multiLevelType w:val="multilevel"/>
    <w:tmpl w:val="5F20E6C8"/>
    <w:lvl w:ilvl="0">
      <w:start w:val="1"/>
      <w:numFmt w:val="bullet"/>
      <w:lvlText w:val="-"/>
      <w:lvlJc w:val="left"/>
      <w:pPr>
        <w:ind w:left="143" w:hanging="1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30061FFA"/>
    <w:multiLevelType w:val="multilevel"/>
    <w:tmpl w:val="F8C40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305AA9"/>
    <w:multiLevelType w:val="multilevel"/>
    <w:tmpl w:val="968A9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2882FA1"/>
    <w:multiLevelType w:val="multilevel"/>
    <w:tmpl w:val="CC5C98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4F061B7"/>
    <w:multiLevelType w:val="multilevel"/>
    <w:tmpl w:val="F42AAFA2"/>
    <w:lvl w:ilvl="0">
      <w:start w:val="1"/>
      <w:numFmt w:val="bullet"/>
      <w:lvlText w:val="-"/>
      <w:lvlJc w:val="left"/>
      <w:pPr>
        <w:ind w:left="364" w:hanging="364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5EDB36E3"/>
    <w:multiLevelType w:val="multilevel"/>
    <w:tmpl w:val="A94A0894"/>
    <w:lvl w:ilvl="0">
      <w:start w:val="1"/>
      <w:numFmt w:val="bullet"/>
      <w:lvlText w:val="-"/>
      <w:lvlJc w:val="left"/>
      <w:pPr>
        <w:ind w:left="143" w:hanging="1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nsid w:val="62AC2491"/>
    <w:multiLevelType w:val="multilevel"/>
    <w:tmpl w:val="050C0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403110C"/>
    <w:multiLevelType w:val="multilevel"/>
    <w:tmpl w:val="52E47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8C34EC5"/>
    <w:multiLevelType w:val="multilevel"/>
    <w:tmpl w:val="249CF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C042CAD"/>
    <w:multiLevelType w:val="multilevel"/>
    <w:tmpl w:val="6E4E1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7D3193B"/>
    <w:multiLevelType w:val="multilevel"/>
    <w:tmpl w:val="5B7E5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8224E6"/>
    <w:multiLevelType w:val="multilevel"/>
    <w:tmpl w:val="852EB88E"/>
    <w:lvl w:ilvl="0">
      <w:start w:val="1"/>
      <w:numFmt w:val="decimal"/>
      <w:lvlText w:val="%1."/>
      <w:lvlJc w:val="left"/>
      <w:pPr>
        <w:ind w:left="364" w:hanging="364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6" w:hanging="108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 w:hanging="180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 w:hanging="252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 w:hanging="324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 w:hanging="396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 w:hanging="468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 w:hanging="540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 w:hanging="612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391"/>
    <w:rsid w:val="00120782"/>
    <w:rsid w:val="001E5FC1"/>
    <w:rsid w:val="00295391"/>
    <w:rsid w:val="002B12B4"/>
    <w:rsid w:val="0039298A"/>
    <w:rsid w:val="003D0605"/>
    <w:rsid w:val="003E51F1"/>
    <w:rsid w:val="00402A3A"/>
    <w:rsid w:val="004665E3"/>
    <w:rsid w:val="005E6D64"/>
    <w:rsid w:val="005F6555"/>
    <w:rsid w:val="00690A31"/>
    <w:rsid w:val="006E0220"/>
    <w:rsid w:val="006E2ECA"/>
    <w:rsid w:val="007C65A7"/>
    <w:rsid w:val="0088789C"/>
    <w:rsid w:val="00945D21"/>
    <w:rsid w:val="00992732"/>
    <w:rsid w:val="00A07D10"/>
    <w:rsid w:val="00A64E6C"/>
    <w:rsid w:val="00AB2368"/>
    <w:rsid w:val="00AB681F"/>
    <w:rsid w:val="00B750A5"/>
    <w:rsid w:val="00BA68AE"/>
    <w:rsid w:val="00E00498"/>
    <w:rsid w:val="00E05FF9"/>
    <w:rsid w:val="00E10F2A"/>
    <w:rsid w:val="00E3227C"/>
    <w:rsid w:val="00EB2A9A"/>
    <w:rsid w:val="00EB51AD"/>
    <w:rsid w:val="00F252BD"/>
    <w:rsid w:val="00F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cs-CZ" w:bidi="ar-SA"/>
      </w:rPr>
    </w:rPrDefault>
    <w:pPrDefault>
      <w:pPr>
        <w:spacing w:after="11" w:line="26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B236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cs-CZ" w:bidi="ar-SA"/>
      </w:rPr>
    </w:rPrDefault>
    <w:pPrDefault>
      <w:pPr>
        <w:spacing w:after="11" w:line="26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B236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sky.pavel@zshtyn.cz" TargetMode="External"/><Relationship Id="rId13" Type="http://schemas.openxmlformats.org/officeDocument/2006/relationships/hyperlink" Target="http://www.e-bezpeci.cz" TargetMode="External"/><Relationship Id="rId18" Type="http://schemas.openxmlformats.org/officeDocument/2006/relationships/hyperlink" Target="https://www.centrumlocika.cz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z.doktor@muht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ezkova.anna@zshtyn.cz" TargetMode="External"/><Relationship Id="rId17" Type="http://schemas.openxmlformats.org/officeDocument/2006/relationships/hyperlink" Target="https://nevypustdusi.cz/" TargetMode="External"/><Relationship Id="rId25" Type="http://schemas.openxmlformats.org/officeDocument/2006/relationships/hyperlink" Target="http://www.pepor-plzen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abezpeci.cz/" TargetMode="External"/><Relationship Id="rId20" Type="http://schemas.openxmlformats.org/officeDocument/2006/relationships/hyperlink" Target="mailto:svp-domazlice@quick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ipkova.vladislava@zshtyn.cz" TargetMode="External"/><Relationship Id="rId24" Type="http://schemas.openxmlformats.org/officeDocument/2006/relationships/hyperlink" Target="mailto:hana.daducova@plzensky-kraj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zpecnyinternet.cz" TargetMode="External"/><Relationship Id="rId23" Type="http://schemas.openxmlformats.org/officeDocument/2006/relationships/hyperlink" Target="mailto:bohmova.zdenka@email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ostracky.libor@zshtyn.cz" TargetMode="External"/><Relationship Id="rId19" Type="http://schemas.openxmlformats.org/officeDocument/2006/relationships/hyperlink" Target="https://www.ditekrize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venc.tomas@zshtyn.cz" TargetMode="External"/><Relationship Id="rId14" Type="http://schemas.openxmlformats.org/officeDocument/2006/relationships/hyperlink" Target="http://www.saferinternet.cz" TargetMode="External"/><Relationship Id="rId22" Type="http://schemas.openxmlformats.org/officeDocument/2006/relationships/hyperlink" Target="mailto:prevdo@mvcr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3160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zsmsgre</dc:creator>
  <cp:lastModifiedBy>zsmsgre</cp:lastModifiedBy>
  <cp:revision>9</cp:revision>
  <dcterms:created xsi:type="dcterms:W3CDTF">2023-05-22T23:02:00Z</dcterms:created>
  <dcterms:modified xsi:type="dcterms:W3CDTF">2025-01-30T18:28:00Z</dcterms:modified>
</cp:coreProperties>
</file>